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呼图壁县林业局</w:t>
      </w:r>
      <w:r>
        <w:rPr>
          <w:rFonts w:hint="eastAsia" w:ascii="黑体" w:hAnsi="黑体" w:eastAsia="黑体" w:cs="黑体"/>
          <w:sz w:val="36"/>
          <w:szCs w:val="36"/>
        </w:rPr>
        <w:t>调整预算补充公开</w:t>
      </w:r>
    </w:p>
    <w:p>
      <w:pPr>
        <w:pStyle w:val="2"/>
        <w:rPr>
          <w:rFonts w:hint="eastAsia"/>
        </w:rPr>
      </w:pPr>
    </w:p>
    <w:p>
      <w:pPr>
        <w:pStyle w:val="10"/>
        <w:numPr>
          <w:ilvl w:val="0"/>
          <w:numId w:val="0"/>
        </w:numPr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根据自治州党委、人民政府《关于&lt;昌吉回族自治州机构改革方案&gt;的实施意见》（昌州党办发[2019]1号）要求，按照《关于涉改部门单位调整预算的通知》（昌州财函〔2019〕2号），调整部门单位预算。现将我单位预算调整补充公开如下：</w:t>
      </w:r>
    </w:p>
    <w:p>
      <w:pPr>
        <w:pStyle w:val="10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spacing w:before="141" w:line="388" w:lineRule="auto"/>
        <w:ind w:left="0" w:leftChars="0" w:right="-94" w:rightChars="0" w:firstLine="840" w:firstLineChars="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;</w:t>
      </w:r>
      <w:r>
        <w:rPr>
          <w:rFonts w:hint="eastAsia" w:ascii="仿宋" w:hAnsi="仿宋" w:eastAsia="仿宋" w:cs="仿宋"/>
          <w:sz w:val="32"/>
          <w:szCs w:val="32"/>
        </w:rPr>
        <w:t>呼图壁县林业</w:t>
      </w:r>
      <w:r>
        <w:rPr>
          <w:rFonts w:hint="eastAsia" w:ascii="仿宋" w:hAnsi="仿宋" w:eastAsia="仿宋" w:cs="仿宋"/>
          <w:spacing w:val="-9"/>
          <w:sz w:val="32"/>
          <w:szCs w:val="32"/>
        </w:rPr>
        <w:t>局是政府下属职能部门，主要负责全县负责林</w:t>
      </w:r>
      <w:r>
        <w:rPr>
          <w:rFonts w:hint="eastAsia" w:ascii="仿宋" w:hAnsi="仿宋" w:eastAsia="仿宋" w:cs="仿宋"/>
          <w:spacing w:val="-14"/>
          <w:sz w:val="32"/>
          <w:szCs w:val="32"/>
        </w:rPr>
        <w:t>业及其生态建设的监督管理、承担森林资源保护发展监督管理的</w:t>
      </w:r>
      <w:r>
        <w:rPr>
          <w:rFonts w:hint="eastAsia" w:ascii="仿宋" w:hAnsi="仿宋" w:eastAsia="仿宋" w:cs="仿宋"/>
          <w:spacing w:val="-12"/>
          <w:sz w:val="32"/>
          <w:szCs w:val="32"/>
        </w:rPr>
        <w:t>责任、组织指导植树造林、国土绿化和平原天然林及河谷次生林</w:t>
      </w:r>
      <w:r>
        <w:rPr>
          <w:rFonts w:hint="eastAsia" w:ascii="仿宋" w:hAnsi="仿宋" w:eastAsia="仿宋" w:cs="仿宋"/>
          <w:spacing w:val="-13"/>
          <w:sz w:val="32"/>
          <w:szCs w:val="32"/>
        </w:rPr>
        <w:t>的恢复、保护、发展工作；、组织、监督、指导陆生野生动植物</w:t>
      </w:r>
      <w:r>
        <w:rPr>
          <w:rFonts w:hint="eastAsia" w:ascii="仿宋" w:hAnsi="仿宋" w:eastAsia="仿宋" w:cs="仿宋"/>
          <w:spacing w:val="-16"/>
          <w:sz w:val="32"/>
          <w:szCs w:val="32"/>
        </w:rPr>
        <w:t>资源的保护和合理开发利用、承担组织、协调、指导、监督管理</w:t>
      </w:r>
      <w:r>
        <w:rPr>
          <w:rFonts w:hint="eastAsia" w:ascii="仿宋" w:hAnsi="仿宋" w:eastAsia="仿宋" w:cs="仿宋"/>
          <w:spacing w:val="-17"/>
          <w:sz w:val="32"/>
          <w:szCs w:val="32"/>
        </w:rPr>
        <w:t>森林防火工作的责任、研究提出林业发展的经济调节意见，负责拟订特色林果业基地建设规划、技能培训，林业</w:t>
      </w:r>
      <w:r>
        <w:rPr>
          <w:rFonts w:hint="eastAsia" w:ascii="仿宋" w:hAnsi="仿宋" w:eastAsia="仿宋" w:cs="仿宋"/>
          <w:spacing w:val="-18"/>
          <w:sz w:val="32"/>
          <w:szCs w:val="32"/>
        </w:rPr>
        <w:t xml:space="preserve">产业规划提升， </w:t>
      </w:r>
      <w:r>
        <w:rPr>
          <w:rFonts w:hint="eastAsia" w:ascii="仿宋" w:hAnsi="仿宋" w:eastAsia="仿宋" w:cs="仿宋"/>
          <w:sz w:val="32"/>
          <w:szCs w:val="32"/>
        </w:rPr>
        <w:t>提高全县林业产业收入。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本次无划入职能，将林业局以上职能全部划出。</w:t>
      </w:r>
    </w:p>
    <w:p>
      <w:pPr>
        <w:pStyle w:val="10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288.86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42.29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（一）因**职能划入，划入预算***万元。其中，基本支出**万元；项目支出**万元。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林业局职能</w:t>
      </w:r>
      <w:r>
        <w:rPr>
          <w:rFonts w:hint="eastAsia" w:ascii="仿宋_GB2312" w:hAnsi="华文中宋" w:eastAsia="仿宋_GB2312"/>
          <w:sz w:val="32"/>
          <w:szCs w:val="32"/>
        </w:rPr>
        <w:t>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42.29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42.29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三</w:t>
      </w:r>
      <w:r>
        <w:rPr>
          <w:rFonts w:hint="eastAsia" w:ascii="仿宋_GB2312" w:hAnsi="华文中宋" w:eastAsia="仿宋_GB2312"/>
          <w:sz w:val="32"/>
          <w:szCs w:val="32"/>
        </w:rPr>
        <w:t>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10.35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3.35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pStyle w:val="2"/>
        <w:ind w:firstLine="5760" w:firstLineChars="1800"/>
        <w:rPr>
          <w:rFonts w:hint="eastAsia" w:ascii="仿宋_GB2312" w:hAnsi="华文中宋" w:eastAsia="仿宋_GB2312" w:cstheme="minorBidi"/>
          <w:b w:val="0"/>
          <w:bCs w:val="0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华文中宋" w:eastAsia="仿宋_GB2312" w:cstheme="minorBidi"/>
          <w:b w:val="0"/>
          <w:bCs w:val="0"/>
          <w:i w:val="0"/>
          <w:iCs w:val="0"/>
          <w:kern w:val="2"/>
          <w:sz w:val="32"/>
          <w:szCs w:val="32"/>
          <w:lang w:val="en-US" w:eastAsia="zh-CN" w:bidi="ar-SA"/>
        </w:rPr>
        <w:t>呼图壁县林业局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440" w:leftChars="305" w:hanging="800" w:hangingChars="25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2019年8月19日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8E1ECA"/>
    <w:rsid w:val="00B86A04"/>
    <w:rsid w:val="00C11480"/>
    <w:rsid w:val="00DF1744"/>
    <w:rsid w:val="0210132D"/>
    <w:rsid w:val="06966F24"/>
    <w:rsid w:val="0B535BF5"/>
    <w:rsid w:val="0EA41C25"/>
    <w:rsid w:val="0EA974AF"/>
    <w:rsid w:val="0F533FFB"/>
    <w:rsid w:val="131F5A29"/>
    <w:rsid w:val="18D47700"/>
    <w:rsid w:val="1DCD4B8B"/>
    <w:rsid w:val="22540765"/>
    <w:rsid w:val="22623F2D"/>
    <w:rsid w:val="23722B88"/>
    <w:rsid w:val="23E11B69"/>
    <w:rsid w:val="25F05AE4"/>
    <w:rsid w:val="26BE320F"/>
    <w:rsid w:val="2A6E33EB"/>
    <w:rsid w:val="2AA65298"/>
    <w:rsid w:val="2ACB2C32"/>
    <w:rsid w:val="2EF26078"/>
    <w:rsid w:val="307B698A"/>
    <w:rsid w:val="322172AC"/>
    <w:rsid w:val="32751594"/>
    <w:rsid w:val="3C4F575A"/>
    <w:rsid w:val="40437DFC"/>
    <w:rsid w:val="409571AF"/>
    <w:rsid w:val="45676BD8"/>
    <w:rsid w:val="474907CB"/>
    <w:rsid w:val="49B906D1"/>
    <w:rsid w:val="4C186B1C"/>
    <w:rsid w:val="4E621EBD"/>
    <w:rsid w:val="507F366F"/>
    <w:rsid w:val="597144D2"/>
    <w:rsid w:val="5AA774B4"/>
    <w:rsid w:val="61842D3C"/>
    <w:rsid w:val="620C336A"/>
    <w:rsid w:val="625C3692"/>
    <w:rsid w:val="6BB81B97"/>
    <w:rsid w:val="6F601830"/>
    <w:rsid w:val="71B26BF8"/>
    <w:rsid w:val="73BD0326"/>
    <w:rsid w:val="73C11567"/>
    <w:rsid w:val="787C2CEC"/>
    <w:rsid w:val="78F5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="Cambria" w:hAnsi="Cambria" w:eastAsia="宋体"/>
      <w:b/>
      <w:bCs/>
      <w:i/>
      <w:iCs/>
      <w:kern w:val="0"/>
      <w:sz w:val="28"/>
      <w:szCs w:val="28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2019-03-16T01:32:00Z</cp:lastPrinted>
  <dcterms:modified xsi:type="dcterms:W3CDTF">2019-08-21T03:23:51Z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