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sz w:val="36"/>
          <w:szCs w:val="36"/>
        </w:rPr>
      </w:pPr>
      <w:r>
        <w:rPr>
          <w:rFonts w:hint="eastAsia" w:ascii="华文中宋" w:hAnsi="华文中宋" w:eastAsia="华文中宋"/>
          <w:sz w:val="36"/>
          <w:szCs w:val="36"/>
          <w:lang w:eastAsia="zh-CN"/>
        </w:rPr>
        <w:t>呼图壁县</w:t>
      </w:r>
      <w:r>
        <w:rPr>
          <w:rFonts w:hint="eastAsia" w:ascii="华文中宋" w:hAnsi="华文中宋" w:eastAsia="华文中宋"/>
          <w:sz w:val="36"/>
          <w:szCs w:val="36"/>
        </w:rPr>
        <w:t>涉改部门单位调整预算补充公开</w:t>
      </w:r>
      <w:r>
        <w:rPr>
          <w:rFonts w:hint="eastAsia" w:ascii="华文中宋" w:hAnsi="华文中宋" w:eastAsia="华文中宋"/>
          <w:sz w:val="36"/>
          <w:szCs w:val="36"/>
          <w:lang w:eastAsia="zh-CN"/>
        </w:rPr>
        <w:t>（网信办）</w:t>
      </w:r>
    </w:p>
    <w:p>
      <w:pPr>
        <w:ind w:firstLine="480" w:firstLineChars="150"/>
        <w:rPr>
          <w:rFonts w:hint="eastAsia" w:ascii="仿宋_GB2312" w:hAnsi="华文中宋" w:eastAsia="仿宋_GB2312"/>
          <w:sz w:val="32"/>
          <w:szCs w:val="32"/>
        </w:rPr>
      </w:pPr>
    </w:p>
    <w:p>
      <w:pPr>
        <w:ind w:firstLine="480" w:firstLineChars="150"/>
        <w:rPr>
          <w:rFonts w:hint="eastAsia" w:ascii="仿宋_GB2312" w:hAnsi="华文中宋" w:eastAsia="仿宋_GB2312"/>
          <w:sz w:val="32"/>
          <w:szCs w:val="32"/>
        </w:rPr>
      </w:pPr>
      <w:r>
        <w:rPr>
          <w:rFonts w:hint="eastAsia" w:ascii="仿宋_GB2312" w:hAnsi="华文中宋" w:eastAsia="仿宋_GB2312"/>
          <w:sz w:val="32"/>
          <w:szCs w:val="32"/>
        </w:rPr>
        <w:t>根据自治区党委办公厅、自治区人民政府办公厅《关于新疆维吾尔自治区机构改革方案的实施意见的通知》，调整部门单位预算。现将我单位预算调整情况补充公开如下：</w:t>
      </w:r>
    </w:p>
    <w:p>
      <w:pPr>
        <w:pStyle w:val="9"/>
        <w:numPr>
          <w:ilvl w:val="0"/>
          <w:numId w:val="1"/>
        </w:numPr>
        <w:ind w:firstLineChars="0"/>
        <w:rPr>
          <w:rFonts w:hint="eastAsia" w:ascii="黑体" w:hAnsi="黑体" w:eastAsia="黑体"/>
          <w:sz w:val="32"/>
          <w:szCs w:val="32"/>
        </w:rPr>
      </w:pPr>
      <w:r>
        <w:rPr>
          <w:rFonts w:hint="eastAsia" w:ascii="黑体" w:hAnsi="黑体" w:eastAsia="黑体"/>
          <w:sz w:val="32"/>
          <w:szCs w:val="32"/>
        </w:rPr>
        <w:t>单位职能划转情况</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rPr>
        <w:t>我单位主要职能为</w:t>
      </w:r>
      <w:r>
        <w:rPr>
          <w:rFonts w:hint="eastAsia" w:ascii="仿宋_GB2312" w:hAnsi="华文中宋" w:eastAsia="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rPr>
      </w:pPr>
      <w:r>
        <w:rPr>
          <w:rFonts w:ascii="仿宋" w:hAnsi="仿宋" w:eastAsia="仿宋" w:cs="仿宋"/>
          <w:color w:val="auto"/>
          <w:sz w:val="32"/>
          <w:szCs w:val="32"/>
        </w:rPr>
        <w:t>主要承担中共呼图壁县委员会网络安全和信息化领导小组办公室日常工作，协调督促有关方面落实领导小组的决定事项、工作部署和要求；研究拟订全县网络安全和信息化发展规划和年度计划并负责组织实施；负责协调处理涉县网络安全重大突发事件及相关应急工作；指导全县网络应急指挥体系建设，指导推动制定网上涉县舆情综合应急预案、专项应急预案；指导协调全县网络舆情信息工作，组织开展涉县网络舆情信息发现、收集、分析和研判工作，跟踪了解掌握网络舆情动态。</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rPr>
      </w:pPr>
      <w:r>
        <w:rPr>
          <w:rFonts w:hint="eastAsia" w:ascii="仿宋_GB2312" w:hAnsi="华文中宋" w:eastAsia="仿宋_GB2312"/>
          <w:sz w:val="32"/>
          <w:szCs w:val="32"/>
        </w:rPr>
        <w:t>贯彻落实自治区党政机构改革工作部署，本次</w:t>
      </w:r>
      <w:r>
        <w:rPr>
          <w:rFonts w:hint="eastAsia" w:ascii="仿宋_GB2312" w:hAnsi="华文中宋" w:eastAsia="仿宋_GB2312"/>
          <w:sz w:val="32"/>
          <w:szCs w:val="32"/>
          <w:lang w:eastAsia="zh-CN"/>
        </w:rPr>
        <w:t>无</w:t>
      </w:r>
      <w:r>
        <w:rPr>
          <w:rFonts w:hint="eastAsia" w:ascii="仿宋_GB2312" w:hAnsi="华文中宋" w:eastAsia="仿宋_GB2312"/>
          <w:sz w:val="32"/>
          <w:szCs w:val="32"/>
        </w:rPr>
        <w:t>划出职能。</w:t>
      </w:r>
    </w:p>
    <w:p>
      <w:pPr>
        <w:pStyle w:val="9"/>
        <w:numPr>
          <w:numId w:val="0"/>
        </w:numPr>
        <w:ind w:left="480" w:leftChars="0"/>
        <w:rPr>
          <w:rFonts w:hint="eastAsia" w:ascii="黑体" w:hAnsi="黑体" w:eastAsia="黑体"/>
          <w:sz w:val="32"/>
          <w:szCs w:val="32"/>
          <w:lang w:eastAsia="zh-CN"/>
        </w:rPr>
      </w:pPr>
      <w:r>
        <w:rPr>
          <w:rFonts w:hint="eastAsia" w:ascii="黑体" w:hAnsi="黑体" w:eastAsia="黑体"/>
          <w:sz w:val="32"/>
          <w:szCs w:val="32"/>
          <w:lang w:eastAsia="zh-CN"/>
        </w:rPr>
        <w:t>二、涉改内容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变更单位全称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原单位名称：中共呼图壁县委员会网络安全和信息化领导小组办公室</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150"/>
        <w:textAlignment w:val="auto"/>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更名后单位名称：中共呼图壁县委员会网络安全和信息化委员会办公室</w:t>
      </w:r>
    </w:p>
    <w:p>
      <w:pPr>
        <w:pStyle w:val="9"/>
        <w:numPr>
          <w:numId w:val="0"/>
        </w:numPr>
        <w:ind w:left="480" w:leftChars="0"/>
        <w:rPr>
          <w:rFonts w:hint="eastAsia" w:ascii="黑体" w:hAnsi="黑体" w:eastAsia="黑体"/>
          <w:sz w:val="32"/>
          <w:szCs w:val="32"/>
        </w:rPr>
      </w:pPr>
      <w:r>
        <w:rPr>
          <w:rFonts w:hint="eastAsia" w:ascii="黑体" w:hAnsi="黑体" w:eastAsia="黑体"/>
          <w:sz w:val="32"/>
          <w:szCs w:val="32"/>
          <w:lang w:eastAsia="zh-CN"/>
        </w:rPr>
        <w:t>三、</w:t>
      </w:r>
      <w:r>
        <w:rPr>
          <w:rFonts w:hint="eastAsia" w:ascii="黑体" w:hAnsi="黑体" w:eastAsia="黑体"/>
          <w:sz w:val="32"/>
          <w:szCs w:val="32"/>
        </w:rPr>
        <w:t>预算调整情况</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经</w:t>
      </w:r>
      <w:r>
        <w:rPr>
          <w:rFonts w:hint="eastAsia" w:ascii="仿宋_GB2312" w:hAnsi="华文中宋" w:eastAsia="仿宋_GB2312"/>
          <w:sz w:val="32"/>
          <w:szCs w:val="32"/>
          <w:lang w:eastAsia="zh-CN"/>
        </w:rPr>
        <w:t>呼图壁县</w:t>
      </w:r>
      <w:r>
        <w:rPr>
          <w:rFonts w:hint="eastAsia" w:ascii="仿宋_GB2312" w:hAnsi="华文中宋" w:eastAsia="仿宋_GB2312"/>
          <w:sz w:val="32"/>
          <w:szCs w:val="32"/>
        </w:rPr>
        <w:t>人大常委会批复，2019年我单位年初部门预算总额为</w:t>
      </w:r>
      <w:r>
        <w:rPr>
          <w:rFonts w:hint="eastAsia" w:ascii="仿宋_GB2312" w:hAnsi="华文中宋" w:eastAsia="仿宋_GB2312"/>
          <w:sz w:val="32"/>
          <w:szCs w:val="32"/>
          <w:lang w:val="en-US" w:eastAsia="zh-CN"/>
        </w:rPr>
        <w:t>452.41</w:t>
      </w:r>
      <w:r>
        <w:rPr>
          <w:rFonts w:hint="eastAsia" w:ascii="仿宋_GB2312" w:hAnsi="华文中宋" w:eastAsia="仿宋_GB2312"/>
          <w:sz w:val="32"/>
          <w:szCs w:val="32"/>
        </w:rPr>
        <w:t>万元。本次调减预算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万元。具体情况为：</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（一）因</w:t>
      </w:r>
      <w:r>
        <w:rPr>
          <w:rFonts w:hint="eastAsia" w:ascii="仿宋_GB2312" w:hAnsi="华文中宋" w:eastAsia="仿宋_GB2312"/>
          <w:sz w:val="32"/>
          <w:szCs w:val="32"/>
          <w:lang w:eastAsia="zh-CN"/>
        </w:rPr>
        <w:t>无</w:t>
      </w:r>
      <w:r>
        <w:rPr>
          <w:rFonts w:hint="eastAsia" w:ascii="仿宋_GB2312" w:hAnsi="华文中宋" w:eastAsia="仿宋_GB2312"/>
          <w:sz w:val="32"/>
          <w:szCs w:val="32"/>
        </w:rPr>
        <w:t>职能划入，划入预算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firstLine="640" w:firstLineChars="200"/>
        <w:rPr>
          <w:rFonts w:hint="eastAsia" w:ascii="仿宋_GB2312" w:hAnsi="华文中宋" w:eastAsia="仿宋_GB2312"/>
          <w:sz w:val="32"/>
          <w:szCs w:val="32"/>
        </w:rPr>
      </w:pPr>
      <w:r>
        <w:rPr>
          <w:rFonts w:hint="eastAsia" w:ascii="仿宋_GB2312" w:hAnsi="华文中宋" w:eastAsia="仿宋_GB2312"/>
          <w:sz w:val="32"/>
          <w:szCs w:val="32"/>
        </w:rPr>
        <w:t>（</w:t>
      </w:r>
      <w:r>
        <w:rPr>
          <w:rFonts w:hint="eastAsia" w:ascii="仿宋_GB2312" w:hAnsi="华文中宋" w:eastAsia="仿宋_GB2312"/>
          <w:sz w:val="32"/>
          <w:szCs w:val="32"/>
          <w:lang w:eastAsia="zh-CN"/>
        </w:rPr>
        <w:t>二</w:t>
      </w:r>
      <w:r>
        <w:rPr>
          <w:rFonts w:hint="eastAsia" w:ascii="仿宋_GB2312" w:hAnsi="华文中宋" w:eastAsia="仿宋_GB2312"/>
          <w:sz w:val="32"/>
          <w:szCs w:val="32"/>
        </w:rPr>
        <w:t>）因</w:t>
      </w:r>
      <w:r>
        <w:rPr>
          <w:rFonts w:hint="eastAsia" w:ascii="仿宋_GB2312" w:hAnsi="华文中宋" w:eastAsia="仿宋_GB2312"/>
          <w:sz w:val="32"/>
          <w:szCs w:val="32"/>
          <w:lang w:eastAsia="zh-CN"/>
        </w:rPr>
        <w:t>无</w:t>
      </w:r>
      <w:r>
        <w:rPr>
          <w:rFonts w:hint="eastAsia" w:ascii="仿宋_GB2312" w:hAnsi="华文中宋" w:eastAsia="仿宋_GB2312"/>
          <w:sz w:val="32"/>
          <w:szCs w:val="32"/>
        </w:rPr>
        <w:t>职能划出，划出预算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万元。其中，基本支出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万元；项目支出</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（二）“三公”经费变化情况为：“三公”经费2019年</w:t>
      </w:r>
    </w:p>
    <w:p>
      <w:pPr>
        <w:rPr>
          <w:rFonts w:hint="eastAsia" w:ascii="仿宋_GB2312" w:hAnsi="华文中宋" w:eastAsia="仿宋_GB2312"/>
          <w:sz w:val="32"/>
          <w:szCs w:val="32"/>
          <w:lang w:eastAsia="zh-CN"/>
        </w:rPr>
      </w:pPr>
      <w:r>
        <w:rPr>
          <w:rFonts w:hint="eastAsia" w:ascii="仿宋_GB2312" w:hAnsi="华文中宋" w:eastAsia="仿宋_GB2312"/>
          <w:sz w:val="32"/>
          <w:szCs w:val="32"/>
        </w:rPr>
        <w:t>我单位年初部门预算总额为</w:t>
      </w:r>
      <w:r>
        <w:rPr>
          <w:rFonts w:hint="eastAsia" w:ascii="仿宋_GB2312" w:hAnsi="华文中宋" w:eastAsia="仿宋_GB2312"/>
          <w:sz w:val="32"/>
          <w:szCs w:val="32"/>
          <w:lang w:val="en-US" w:eastAsia="zh-CN"/>
        </w:rPr>
        <w:t>2.65</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r>
        <w:rPr>
          <w:rFonts w:hint="eastAsia" w:ascii="仿宋_GB2312" w:hAnsi="华文中宋" w:eastAsia="仿宋_GB2312"/>
          <w:sz w:val="32"/>
          <w:szCs w:val="32"/>
        </w:rPr>
        <w:t>本次调减预算</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，其中：公务用车运行维护费</w:t>
      </w:r>
      <w:r>
        <w:rPr>
          <w:rFonts w:hint="eastAsia" w:ascii="仿宋_GB2312" w:hAnsi="华文中宋" w:eastAsia="仿宋_GB2312"/>
          <w:sz w:val="32"/>
          <w:szCs w:val="32"/>
          <w:lang w:val="en-US" w:eastAsia="zh-CN"/>
        </w:rPr>
        <w:t>0</w:t>
      </w:r>
      <w:r>
        <w:rPr>
          <w:rFonts w:hint="eastAsia" w:ascii="仿宋_GB2312" w:hAnsi="华文中宋" w:eastAsia="仿宋_GB2312"/>
          <w:sz w:val="32"/>
          <w:szCs w:val="32"/>
        </w:rPr>
        <w:t>万元</w:t>
      </w:r>
      <w:r>
        <w:rPr>
          <w:rFonts w:hint="eastAsia" w:ascii="仿宋_GB2312" w:hAnsi="华文中宋" w:eastAsia="仿宋_GB2312"/>
          <w:sz w:val="32"/>
          <w:szCs w:val="32"/>
          <w:lang w:eastAsia="zh-CN"/>
        </w:rPr>
        <w:t>。</w:t>
      </w:r>
    </w:p>
    <w:p>
      <w:pPr>
        <w:ind w:firstLine="640" w:firstLineChars="200"/>
        <w:rPr>
          <w:rFonts w:hint="eastAsia" w:ascii="黑体" w:hAnsi="黑体" w:eastAsia="黑体"/>
          <w:sz w:val="32"/>
          <w:szCs w:val="32"/>
        </w:rPr>
      </w:pPr>
      <w:r>
        <w:rPr>
          <w:rFonts w:hint="eastAsia" w:ascii="黑体" w:hAnsi="黑体" w:eastAsia="黑体"/>
          <w:sz w:val="32"/>
          <w:szCs w:val="32"/>
        </w:rPr>
        <w:t>三、绩效目标调整情况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华文中宋" w:eastAsia="仿宋_GB2312"/>
          <w:sz w:val="32"/>
          <w:szCs w:val="32"/>
          <w:lang w:eastAsia="zh-CN"/>
        </w:rPr>
      </w:pPr>
      <w:r>
        <w:rPr>
          <w:rFonts w:hint="eastAsia" w:ascii="仿宋_GB2312" w:hAnsi="华文中宋" w:eastAsia="仿宋_GB2312"/>
          <w:sz w:val="32"/>
          <w:szCs w:val="32"/>
        </w:rPr>
        <w:t>绩效目标未做调整</w:t>
      </w:r>
      <w:r>
        <w:rPr>
          <w:rFonts w:hint="eastAsia" w:ascii="仿宋_GB2312" w:hAnsi="华文中宋" w:eastAsia="仿宋_GB2312"/>
          <w:sz w:val="32"/>
          <w:szCs w:val="32"/>
          <w:lang w:eastAsia="zh-CN"/>
        </w:rPr>
        <w:t>。</w:t>
      </w:r>
    </w:p>
    <w:p>
      <w:pPr>
        <w:ind w:left="481" w:leftChars="229" w:firstLine="160" w:firstLineChars="50"/>
        <w:rPr>
          <w:rFonts w:hint="eastAsia" w:ascii="仿宋_GB2312" w:hAnsi="华文中宋" w:eastAsia="仿宋_GB2312"/>
          <w:sz w:val="32"/>
          <w:szCs w:val="32"/>
        </w:rPr>
      </w:pPr>
      <w:r>
        <w:rPr>
          <w:rFonts w:hint="eastAsia" w:ascii="仿宋_GB2312" w:hAnsi="华文中宋" w:eastAsia="仿宋_GB2312"/>
          <w:sz w:val="32"/>
          <w:szCs w:val="32"/>
        </w:rPr>
        <w:t>以上具体情况，详见附件。</w:t>
      </w:r>
    </w:p>
    <w:p>
      <w:pPr>
        <w:ind w:left="1440" w:leftChars="305" w:hanging="800" w:hangingChars="250"/>
        <w:rPr>
          <w:rFonts w:hint="eastAsia" w:ascii="仿宋_GB2312" w:hAnsi="华文中宋" w:eastAsia="仿宋_GB2312"/>
          <w:sz w:val="32"/>
          <w:szCs w:val="32"/>
        </w:rPr>
      </w:pPr>
      <w:r>
        <w:rPr>
          <w:rFonts w:hint="eastAsia" w:ascii="仿宋_GB2312" w:hAnsi="华文中宋" w:eastAsia="仿宋_GB2312"/>
          <w:sz w:val="32"/>
          <w:szCs w:val="32"/>
        </w:rPr>
        <w:t>附件1：</w:t>
      </w:r>
      <w:r>
        <w:rPr>
          <w:rFonts w:hint="eastAsia" w:ascii="仿宋_GB2312" w:hAnsi="华文中宋" w:eastAsia="仿宋_GB2312"/>
          <w:sz w:val="32"/>
          <w:szCs w:val="32"/>
          <w:lang w:eastAsia="zh-CN"/>
        </w:rPr>
        <w:t>呼图壁县</w:t>
      </w:r>
      <w:r>
        <w:rPr>
          <w:rFonts w:hint="eastAsia" w:ascii="仿宋_GB2312" w:hAnsi="华文中宋" w:eastAsia="仿宋_GB2312"/>
          <w:sz w:val="32"/>
          <w:szCs w:val="32"/>
        </w:rPr>
        <w:t>机构改革预算调整表（明细到项级）</w:t>
      </w:r>
    </w:p>
    <w:p>
      <w:pPr>
        <w:ind w:left="1440" w:leftChars="305" w:hanging="800" w:hangingChars="250"/>
        <w:rPr>
          <w:rFonts w:hint="eastAsia" w:ascii="仿宋_GB2312" w:hAnsi="华文中宋" w:eastAsia="仿宋_GB2312"/>
          <w:sz w:val="32"/>
          <w:szCs w:val="32"/>
        </w:rPr>
      </w:pPr>
    </w:p>
    <w:p>
      <w:pPr>
        <w:ind w:left="1440" w:leftChars="305" w:hanging="800" w:hangingChars="250"/>
        <w:jc w:val="right"/>
        <w:rPr>
          <w:rFonts w:hint="eastAsia" w:ascii="仿宋_GB2312" w:hAnsi="华文中宋" w:eastAsia="仿宋_GB2312"/>
          <w:sz w:val="32"/>
          <w:szCs w:val="32"/>
          <w:lang w:eastAsia="zh-CN"/>
        </w:rPr>
      </w:pPr>
      <w:r>
        <w:rPr>
          <w:rFonts w:hint="eastAsia" w:ascii="仿宋_GB2312" w:hAnsi="华文中宋" w:eastAsia="仿宋_GB2312"/>
          <w:sz w:val="32"/>
          <w:szCs w:val="32"/>
          <w:lang w:eastAsia="zh-CN"/>
        </w:rPr>
        <w:t>呼图壁县网信办</w:t>
      </w:r>
    </w:p>
    <w:p>
      <w:pPr>
        <w:ind w:left="1440" w:leftChars="305" w:hanging="800" w:hangingChars="250"/>
        <w:jc w:val="right"/>
        <w:rPr>
          <w:rFonts w:hint="default" w:ascii="仿宋_GB2312" w:hAnsi="华文中宋" w:eastAsia="仿宋_GB2312"/>
          <w:sz w:val="32"/>
          <w:szCs w:val="32"/>
          <w:lang w:val="en-US" w:eastAsia="zh-CN"/>
        </w:rPr>
      </w:pPr>
      <w:r>
        <w:rPr>
          <w:rFonts w:hint="eastAsia" w:ascii="仿宋_GB2312" w:hAnsi="华文中宋" w:eastAsia="仿宋_GB2312"/>
          <w:sz w:val="32"/>
          <w:szCs w:val="32"/>
          <w:lang w:val="en-US" w:eastAsia="zh-CN"/>
        </w:rPr>
        <w:t>2019年</w:t>
      </w:r>
      <w:bookmarkStart w:id="0" w:name="_GoBack"/>
      <w:bookmarkEnd w:id="0"/>
      <w:r>
        <w:rPr>
          <w:rFonts w:hint="eastAsia" w:ascii="仿宋_GB2312" w:hAnsi="华文中宋" w:eastAsia="仿宋_GB2312"/>
          <w:sz w:val="32"/>
          <w:szCs w:val="32"/>
          <w:lang w:val="en-US" w:eastAsia="zh-CN"/>
        </w:rPr>
        <w:t>8月20日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EE1AAB"/>
    <w:multiLevelType w:val="multilevel"/>
    <w:tmpl w:val="3DEE1AAB"/>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6A04"/>
    <w:rsid w:val="00044DEE"/>
    <w:rsid w:val="001168B4"/>
    <w:rsid w:val="00131E13"/>
    <w:rsid w:val="001F68EE"/>
    <w:rsid w:val="00355AB4"/>
    <w:rsid w:val="00713EE5"/>
    <w:rsid w:val="00B86A04"/>
    <w:rsid w:val="00C11480"/>
    <w:rsid w:val="0BB45F07"/>
    <w:rsid w:val="0DF624D7"/>
    <w:rsid w:val="13605FA8"/>
    <w:rsid w:val="173208B8"/>
    <w:rsid w:val="181B08F6"/>
    <w:rsid w:val="22540765"/>
    <w:rsid w:val="26BE320F"/>
    <w:rsid w:val="27A92600"/>
    <w:rsid w:val="29875469"/>
    <w:rsid w:val="2ACB2C32"/>
    <w:rsid w:val="2EF26078"/>
    <w:rsid w:val="322172AC"/>
    <w:rsid w:val="409571AF"/>
    <w:rsid w:val="422F1530"/>
    <w:rsid w:val="46741C38"/>
    <w:rsid w:val="47392D37"/>
    <w:rsid w:val="49B906D1"/>
    <w:rsid w:val="49C61D06"/>
    <w:rsid w:val="4B0A3E42"/>
    <w:rsid w:val="4B723305"/>
    <w:rsid w:val="4CCA17AF"/>
    <w:rsid w:val="4EEE073C"/>
    <w:rsid w:val="5A7B0050"/>
    <w:rsid w:val="7506547B"/>
    <w:rsid w:val="75541740"/>
    <w:rsid w:val="7DAE6A8F"/>
    <w:rsid w:val="7E8D1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qFormat/>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106</Words>
  <Characters>605</Characters>
  <Lines>5</Lines>
  <Paragraphs>1</Paragraphs>
  <TotalTime>3</TotalTime>
  <ScaleCrop>false</ScaleCrop>
  <LinksUpToDate>false</LinksUpToDate>
  <CharactersWithSpaces>710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2019-03-16T00:58:00Z</dcterms:created>
  <dc:creator>刘大军（预算处）</dc:creator>
  <cp:lastModifiedBy>つ兜圈圈</cp:lastModifiedBy>
  <cp:lastPrinted>2019-03-16T01:32:00Z</cp:lastPrinted>
  <dcterms:modified xsi:type="dcterms:W3CDTF">2019-08-20T08:13:33Z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