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F3066" w14:textId="77777777" w:rsidR="004E3E41" w:rsidRPr="004E3E41" w:rsidRDefault="004E3E41" w:rsidP="004E3E41">
      <w:pPr>
        <w:widowControl/>
        <w:kinsoku w:val="0"/>
        <w:autoSpaceDE w:val="0"/>
        <w:autoSpaceDN w:val="0"/>
        <w:adjustRightInd w:val="0"/>
        <w:snapToGrid w:val="0"/>
        <w:spacing w:before="101" w:line="230" w:lineRule="auto"/>
        <w:ind w:left="21"/>
        <w:jc w:val="left"/>
        <w:textAlignment w:val="baseline"/>
        <w:rPr>
          <w:rFonts w:ascii="Times New Roman" w:eastAsia="Times New Roman" w:hAnsi="Times New Roman" w:cs="Times New Roman"/>
          <w:snapToGrid w:val="0"/>
          <w:color w:val="000000"/>
          <w:kern w:val="0"/>
          <w:sz w:val="31"/>
          <w:szCs w:val="31"/>
        </w:rPr>
      </w:pPr>
      <w:r w:rsidRPr="004E3E41">
        <w:rPr>
          <w:rFonts w:ascii="黑体" w:eastAsia="黑体" w:hAnsi="黑体" w:cs="黑体"/>
          <w:snapToGrid w:val="0"/>
          <w:color w:val="000000"/>
          <w:spacing w:val="-20"/>
          <w:kern w:val="0"/>
          <w:sz w:val="31"/>
          <w:szCs w:val="31"/>
        </w:rPr>
        <w:t xml:space="preserve">附件 </w:t>
      </w:r>
      <w:r w:rsidRPr="004E3E41">
        <w:rPr>
          <w:rFonts w:ascii="Times New Roman" w:eastAsia="Times New Roman" w:hAnsi="Times New Roman" w:cs="Times New Roman"/>
          <w:snapToGrid w:val="0"/>
          <w:color w:val="000000"/>
          <w:spacing w:val="-20"/>
          <w:kern w:val="0"/>
          <w:sz w:val="31"/>
          <w:szCs w:val="31"/>
        </w:rPr>
        <w:t>4</w:t>
      </w:r>
    </w:p>
    <w:p w14:paraId="2660A58E" w14:textId="77777777" w:rsidR="004E3E41" w:rsidRPr="004E3E41" w:rsidRDefault="004E3E41" w:rsidP="004E3E41">
      <w:pPr>
        <w:widowControl/>
        <w:kinsoku w:val="0"/>
        <w:autoSpaceDE w:val="0"/>
        <w:autoSpaceDN w:val="0"/>
        <w:adjustRightInd w:val="0"/>
        <w:snapToGrid w:val="0"/>
        <w:spacing w:line="440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64BBECA9" w14:textId="77777777" w:rsidR="004E3E41" w:rsidRPr="004E3E41" w:rsidRDefault="004E3E41" w:rsidP="004E3E41">
      <w:pPr>
        <w:widowControl/>
        <w:kinsoku w:val="0"/>
        <w:autoSpaceDE w:val="0"/>
        <w:autoSpaceDN w:val="0"/>
        <w:adjustRightInd w:val="0"/>
        <w:snapToGrid w:val="0"/>
        <w:spacing w:before="184" w:line="211" w:lineRule="auto"/>
        <w:ind w:left="1336" w:right="463" w:hanging="874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43"/>
          <w:szCs w:val="43"/>
        </w:rPr>
      </w:pPr>
      <w:r w:rsidRPr="004E3E41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43"/>
          <w:szCs w:val="43"/>
        </w:rPr>
        <w:t>有关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43"/>
          <w:szCs w:val="43"/>
        </w:rPr>
        <w:t>省市新疆高中班 、中职班和新疆区内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43"/>
          <w:szCs w:val="43"/>
        </w:rPr>
        <w:t xml:space="preserve">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17"/>
          <w:kern w:val="0"/>
          <w:sz w:val="43"/>
          <w:szCs w:val="43"/>
        </w:rPr>
        <w:t>初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9"/>
          <w:kern w:val="0"/>
          <w:sz w:val="43"/>
          <w:szCs w:val="43"/>
        </w:rPr>
        <w:t>中班招生体检操作要求及方法</w:t>
      </w:r>
    </w:p>
    <w:p w14:paraId="1872F274" w14:textId="77777777" w:rsidR="004E3E41" w:rsidRPr="004E3E41" w:rsidRDefault="004E3E41" w:rsidP="004E3E41">
      <w:pPr>
        <w:widowControl/>
        <w:kinsoku w:val="0"/>
        <w:autoSpaceDE w:val="0"/>
        <w:autoSpaceDN w:val="0"/>
        <w:adjustRightInd w:val="0"/>
        <w:snapToGrid w:val="0"/>
        <w:spacing w:line="384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0CCC0491" w14:textId="77777777" w:rsidR="004E3E41" w:rsidRPr="004E3E41" w:rsidRDefault="004E3E41" w:rsidP="004E3E41">
      <w:pPr>
        <w:widowControl/>
        <w:kinsoku w:val="0"/>
        <w:autoSpaceDE w:val="0"/>
        <w:autoSpaceDN w:val="0"/>
        <w:adjustRightInd w:val="0"/>
        <w:snapToGrid w:val="0"/>
        <w:spacing w:before="101" w:line="513" w:lineRule="exact"/>
        <w:ind w:left="649"/>
        <w:jc w:val="left"/>
        <w:textAlignment w:val="baseline"/>
        <w:rPr>
          <w:rFonts w:ascii="黑体" w:eastAsia="黑体" w:hAnsi="黑体" w:cs="黑体"/>
          <w:snapToGrid w:val="0"/>
          <w:color w:val="000000"/>
          <w:kern w:val="0"/>
          <w:sz w:val="31"/>
          <w:szCs w:val="31"/>
        </w:rPr>
      </w:pPr>
      <w:r w:rsidRPr="004E3E41">
        <w:rPr>
          <w:rFonts w:ascii="黑体" w:eastAsia="黑体" w:hAnsi="黑体" w:cs="黑体"/>
          <w:snapToGrid w:val="0"/>
          <w:color w:val="000000"/>
          <w:spacing w:val="9"/>
          <w:kern w:val="0"/>
          <w:position w:val="4"/>
          <w:sz w:val="31"/>
          <w:szCs w:val="31"/>
        </w:rPr>
        <w:t>一</w:t>
      </w:r>
      <w:r w:rsidRPr="004E3E41">
        <w:rPr>
          <w:rFonts w:ascii="黑体" w:eastAsia="黑体" w:hAnsi="黑体" w:cs="黑体"/>
          <w:snapToGrid w:val="0"/>
          <w:color w:val="000000"/>
          <w:spacing w:val="8"/>
          <w:kern w:val="0"/>
          <w:position w:val="4"/>
          <w:sz w:val="31"/>
          <w:szCs w:val="31"/>
        </w:rPr>
        <w:t>、体检工作操作要求</w:t>
      </w:r>
    </w:p>
    <w:p w14:paraId="09D7D98A" w14:textId="77777777" w:rsidR="004E3E41" w:rsidRPr="004E3E41" w:rsidRDefault="004E3E41" w:rsidP="004E3E41">
      <w:pPr>
        <w:widowControl/>
        <w:tabs>
          <w:tab w:val="left" w:pos="776"/>
        </w:tabs>
        <w:kinsoku w:val="0"/>
        <w:autoSpaceDE w:val="0"/>
        <w:autoSpaceDN w:val="0"/>
        <w:adjustRightInd w:val="0"/>
        <w:snapToGrid w:val="0"/>
        <w:spacing w:before="36" w:line="253" w:lineRule="auto"/>
        <w:ind w:left="7" w:firstLine="615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4E3E41">
        <w:rPr>
          <w:rFonts w:ascii="微软雅黑" w:eastAsia="微软雅黑" w:hAnsi="微软雅黑" w:cs="微软雅黑"/>
          <w:snapToGrid w:val="0"/>
          <w:color w:val="000000"/>
          <w:spacing w:val="10"/>
          <w:kern w:val="0"/>
          <w:sz w:val="31"/>
          <w:szCs w:val="31"/>
        </w:rPr>
        <w:t xml:space="preserve">( </w:t>
      </w:r>
      <w:proofErr w:type="gramStart"/>
      <w:r w:rsidRPr="004E3E41">
        <w:rPr>
          <w:rFonts w:ascii="微软雅黑" w:eastAsia="微软雅黑" w:hAnsi="微软雅黑" w:cs="微软雅黑"/>
          <w:snapToGrid w:val="0"/>
          <w:color w:val="000000"/>
          <w:spacing w:val="10"/>
          <w:kern w:val="0"/>
          <w:sz w:val="31"/>
          <w:szCs w:val="31"/>
        </w:rPr>
        <w:t>一</w:t>
      </w:r>
      <w:proofErr w:type="gramEnd"/>
      <w:r w:rsidRPr="004E3E41">
        <w:rPr>
          <w:rFonts w:ascii="微软雅黑" w:eastAsia="微软雅黑" w:hAnsi="微软雅黑" w:cs="微软雅黑"/>
          <w:snapToGrid w:val="0"/>
          <w:color w:val="000000"/>
          <w:spacing w:val="5"/>
          <w:kern w:val="0"/>
          <w:sz w:val="31"/>
          <w:szCs w:val="31"/>
        </w:rPr>
        <w:t xml:space="preserve"> ) 承担体检工作的医院要高度重视 ，  成立体检工作协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proofErr w:type="gramStart"/>
      <w:r w:rsidRPr="004E3E41">
        <w:rPr>
          <w:rFonts w:ascii="微软雅黑" w:eastAsia="微软雅黑" w:hAnsi="微软雅黑" w:cs="微软雅黑"/>
          <w:snapToGrid w:val="0"/>
          <w:color w:val="000000"/>
          <w:spacing w:val="-28"/>
          <w:kern w:val="0"/>
          <w:sz w:val="31"/>
          <w:szCs w:val="31"/>
        </w:rPr>
        <w:t>调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20"/>
          <w:kern w:val="0"/>
          <w:sz w:val="31"/>
          <w:szCs w:val="31"/>
        </w:rPr>
        <w:t>指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14"/>
          <w:kern w:val="0"/>
          <w:sz w:val="31"/>
          <w:szCs w:val="31"/>
        </w:rPr>
        <w:t>导</w:t>
      </w:r>
      <w:proofErr w:type="gramEnd"/>
      <w:r w:rsidRPr="004E3E41">
        <w:rPr>
          <w:rFonts w:ascii="微软雅黑" w:eastAsia="微软雅黑" w:hAnsi="微软雅黑" w:cs="微软雅黑"/>
          <w:snapToGrid w:val="0"/>
          <w:color w:val="000000"/>
          <w:spacing w:val="-14"/>
          <w:kern w:val="0"/>
          <w:sz w:val="31"/>
          <w:szCs w:val="31"/>
        </w:rPr>
        <w:t>组 ，   由 一名院领导负责 ，  成立体检专家组 ，  保证体检工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proofErr w:type="gramStart"/>
      <w:r w:rsidRPr="004E3E41">
        <w:rPr>
          <w:rFonts w:ascii="微软雅黑" w:eastAsia="微软雅黑" w:hAnsi="微软雅黑" w:cs="微软雅黑"/>
          <w:snapToGrid w:val="0"/>
          <w:color w:val="000000"/>
          <w:spacing w:val="-20"/>
          <w:kern w:val="0"/>
          <w:sz w:val="31"/>
          <w:szCs w:val="31"/>
        </w:rPr>
        <w:t>作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12"/>
          <w:kern w:val="0"/>
          <w:sz w:val="31"/>
          <w:szCs w:val="31"/>
        </w:rPr>
        <w:t>客</w:t>
      </w:r>
      <w:proofErr w:type="gramEnd"/>
      <w:r w:rsidRPr="004E3E41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>观公正 ，  确保体检质量。</w:t>
      </w:r>
    </w:p>
    <w:p w14:paraId="38C132B7" w14:textId="77777777" w:rsidR="004E3E41" w:rsidRPr="004E3E41" w:rsidRDefault="004E3E41" w:rsidP="004E3E41">
      <w:pPr>
        <w:widowControl/>
        <w:tabs>
          <w:tab w:val="left" w:pos="776"/>
        </w:tabs>
        <w:kinsoku w:val="0"/>
        <w:autoSpaceDE w:val="0"/>
        <w:autoSpaceDN w:val="0"/>
        <w:adjustRightInd w:val="0"/>
        <w:snapToGrid w:val="0"/>
        <w:spacing w:before="7" w:line="252" w:lineRule="auto"/>
        <w:ind w:left="8" w:right="7" w:firstLine="614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4E3E41">
        <w:rPr>
          <w:rFonts w:ascii="微软雅黑" w:eastAsia="微软雅黑" w:hAnsi="微软雅黑" w:cs="微软雅黑"/>
          <w:snapToGrid w:val="0"/>
          <w:color w:val="000000"/>
          <w:spacing w:val="12"/>
          <w:kern w:val="0"/>
          <w:sz w:val="31"/>
          <w:szCs w:val="31"/>
        </w:rPr>
        <w:t>( 二 ) 承担体检工作的医疗机构要抽调思想作风正派 、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10"/>
          <w:kern w:val="0"/>
          <w:sz w:val="31"/>
          <w:szCs w:val="31"/>
        </w:rPr>
        <w:t>工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作责任心强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5"/>
          <w:kern w:val="0"/>
          <w:sz w:val="31"/>
          <w:szCs w:val="31"/>
        </w:rPr>
        <w:t xml:space="preserve">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31"/>
          <w:szCs w:val="31"/>
        </w:rPr>
        <w:t>、  业务水平高的医务人员参加体检工 作 ，  指定有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43"/>
          <w:kern w:val="0"/>
          <w:sz w:val="31"/>
          <w:szCs w:val="31"/>
        </w:rPr>
        <w:t>丰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24"/>
          <w:kern w:val="0"/>
          <w:sz w:val="31"/>
          <w:szCs w:val="31"/>
        </w:rPr>
        <w:t>富临床经验的 、具有副主任医师及以上职称的医生担任主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13"/>
          <w:kern w:val="0"/>
          <w:sz w:val="31"/>
          <w:szCs w:val="31"/>
        </w:rPr>
        <w:t>检医师。</w:t>
      </w:r>
    </w:p>
    <w:p w14:paraId="66C35711" w14:textId="77777777" w:rsidR="004E3E41" w:rsidRPr="004E3E41" w:rsidRDefault="004E3E41" w:rsidP="004E3E41">
      <w:pPr>
        <w:widowControl/>
        <w:tabs>
          <w:tab w:val="left" w:pos="776"/>
        </w:tabs>
        <w:kinsoku w:val="0"/>
        <w:autoSpaceDE w:val="0"/>
        <w:autoSpaceDN w:val="0"/>
        <w:adjustRightInd w:val="0"/>
        <w:snapToGrid w:val="0"/>
        <w:spacing w:before="6" w:line="252" w:lineRule="auto"/>
        <w:ind w:left="13" w:firstLine="609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4E3E41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>( 三 ) 体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检工作须按《体检表》 所列项目进行 ，  不得减项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或加项 。体检医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生填写检查结果要规范 ，  </w:t>
      </w:r>
      <w:proofErr w:type="gramStart"/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>不</w:t>
      </w:r>
      <w:proofErr w:type="gramEnd"/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得用模棱两可 、含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20"/>
          <w:kern w:val="0"/>
          <w:sz w:val="31"/>
          <w:szCs w:val="31"/>
        </w:rPr>
        <w:t>糊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15"/>
          <w:kern w:val="0"/>
          <w:sz w:val="31"/>
          <w:szCs w:val="31"/>
        </w:rPr>
        <w:t>不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>清的语句 ，  体检结论栏由主检医师填写 ，  要客观描述 ，  并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明确提出“合格” 、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“不合格”的意见 ，   由主检医师签名后加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5"/>
          <w:kern w:val="0"/>
          <w:sz w:val="31"/>
          <w:szCs w:val="31"/>
        </w:rPr>
        <w:t>盖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>医院公章。</w:t>
      </w:r>
    </w:p>
    <w:p w14:paraId="6EF0170B" w14:textId="77777777" w:rsidR="004E3E41" w:rsidRPr="004E3E41" w:rsidRDefault="004E3E41" w:rsidP="004E3E41">
      <w:pPr>
        <w:widowControl/>
        <w:tabs>
          <w:tab w:val="left" w:pos="776"/>
        </w:tabs>
        <w:kinsoku w:val="0"/>
        <w:autoSpaceDE w:val="0"/>
        <w:autoSpaceDN w:val="0"/>
        <w:adjustRightInd w:val="0"/>
        <w:snapToGrid w:val="0"/>
        <w:spacing w:before="5" w:line="264" w:lineRule="auto"/>
        <w:ind w:left="7" w:firstLine="615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4E3E41">
        <w:rPr>
          <w:rFonts w:ascii="微软雅黑" w:eastAsia="微软雅黑" w:hAnsi="微软雅黑" w:cs="微软雅黑"/>
          <w:snapToGrid w:val="0"/>
          <w:color w:val="000000"/>
          <w:spacing w:val="10"/>
          <w:kern w:val="0"/>
          <w:sz w:val="31"/>
          <w:szCs w:val="31"/>
        </w:rPr>
        <w:t>( 四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5"/>
          <w:kern w:val="0"/>
          <w:sz w:val="31"/>
          <w:szCs w:val="31"/>
        </w:rPr>
        <w:t xml:space="preserve"> ) 所有参加招生体检工作的医务人员要奉公守法 ，  严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>格遵守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5"/>
          <w:kern w:val="0"/>
          <w:sz w:val="31"/>
          <w:szCs w:val="31"/>
        </w:rPr>
        <w:t>体检纪律 ，  认真学习和掌握体检标准 ，  确保描述清楚 ，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结果真实 ，避免错检、漏检现象 。严禁徇私舞弊、弄虚作假。</w:t>
      </w:r>
    </w:p>
    <w:p w14:paraId="0BB0E21B" w14:textId="77777777" w:rsidR="004E3E41" w:rsidRPr="004E3E41" w:rsidRDefault="004E3E41" w:rsidP="004E3E41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  <w:sectPr w:rsidR="004E3E41" w:rsidRPr="004E3E41">
          <w:footerReference w:type="default" r:id="rId6"/>
          <w:pgSz w:w="11907" w:h="16840"/>
          <w:pgMar w:top="1431" w:right="1531" w:bottom="1498" w:left="1539" w:header="0" w:footer="1215" w:gutter="0"/>
          <w:cols w:space="720"/>
        </w:sectPr>
      </w:pPr>
    </w:p>
    <w:p w14:paraId="1BDEE8DF" w14:textId="77777777" w:rsidR="004E3E41" w:rsidRPr="004E3E41" w:rsidRDefault="004E3E41" w:rsidP="004E3E41">
      <w:pPr>
        <w:widowControl/>
        <w:kinsoku w:val="0"/>
        <w:autoSpaceDE w:val="0"/>
        <w:autoSpaceDN w:val="0"/>
        <w:adjustRightInd w:val="0"/>
        <w:snapToGrid w:val="0"/>
        <w:spacing w:line="345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51987C4A" w14:textId="77777777" w:rsidR="004E3E41" w:rsidRPr="004E3E41" w:rsidRDefault="004E3E41" w:rsidP="004E3E41">
      <w:pPr>
        <w:widowControl/>
        <w:kinsoku w:val="0"/>
        <w:autoSpaceDE w:val="0"/>
        <w:autoSpaceDN w:val="0"/>
        <w:adjustRightInd w:val="0"/>
        <w:snapToGrid w:val="0"/>
        <w:spacing w:line="346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61E51572" w14:textId="77777777" w:rsidR="004E3E41" w:rsidRPr="004E3E41" w:rsidRDefault="004E3E41" w:rsidP="004E3E41">
      <w:pPr>
        <w:widowControl/>
        <w:tabs>
          <w:tab w:val="left" w:pos="771"/>
        </w:tabs>
        <w:kinsoku w:val="0"/>
        <w:autoSpaceDE w:val="0"/>
        <w:autoSpaceDN w:val="0"/>
        <w:adjustRightInd w:val="0"/>
        <w:snapToGrid w:val="0"/>
        <w:spacing w:before="133" w:line="253" w:lineRule="auto"/>
        <w:ind w:left="2" w:right="7" w:firstLine="615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4E3E41">
        <w:rPr>
          <w:rFonts w:ascii="微软雅黑" w:eastAsia="微软雅黑" w:hAnsi="微软雅黑" w:cs="微软雅黑"/>
          <w:snapToGrid w:val="0"/>
          <w:color w:val="000000"/>
          <w:spacing w:val="10"/>
          <w:kern w:val="0"/>
          <w:sz w:val="31"/>
          <w:szCs w:val="31"/>
        </w:rPr>
        <w:t>( 五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5"/>
          <w:kern w:val="0"/>
          <w:sz w:val="31"/>
          <w:szCs w:val="31"/>
        </w:rPr>
        <w:t xml:space="preserve"> ) 新生入校后 ，  在学校组织的复检过程中出现有关检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proofErr w:type="gramStart"/>
      <w:r w:rsidRPr="004E3E41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查项目</w:t>
      </w:r>
      <w:proofErr w:type="gramEnd"/>
      <w:r w:rsidRPr="004E3E41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不符合招生体检标准的 ，  视为体检不合格 ，  复检不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合格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 xml:space="preserve">的学生由生源地教育行政部门派人接回 ，  安排当地就读 ，  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并及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12"/>
          <w:kern w:val="0"/>
          <w:sz w:val="31"/>
          <w:szCs w:val="31"/>
        </w:rPr>
        <w:t>时告知卫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>生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健康部门 ，  对在体检中违反规定 ，  不执行操作</w:t>
      </w:r>
      <w:proofErr w:type="gramStart"/>
      <w:r w:rsidRPr="004E3E41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规</w:t>
      </w:r>
      <w:proofErr w:type="gramEnd"/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>程 、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5"/>
          <w:kern w:val="0"/>
          <w:sz w:val="31"/>
          <w:szCs w:val="31"/>
        </w:rPr>
        <w:t>弄虚作假 、徇私舞弊 、渎职失职 ，  造成不良后果的人员 ，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按照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《 中华人民共和国执业医师法》 等法律法规 ，  依法依规予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>以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31"/>
          <w:szCs w:val="31"/>
        </w:rPr>
        <w:t>处分。</w:t>
      </w:r>
    </w:p>
    <w:p w14:paraId="2C74AC34" w14:textId="77777777" w:rsidR="004E3E41" w:rsidRPr="004E3E41" w:rsidRDefault="004E3E41" w:rsidP="004E3E41">
      <w:pPr>
        <w:widowControl/>
        <w:tabs>
          <w:tab w:val="left" w:pos="771"/>
        </w:tabs>
        <w:kinsoku w:val="0"/>
        <w:autoSpaceDE w:val="0"/>
        <w:autoSpaceDN w:val="0"/>
        <w:adjustRightInd w:val="0"/>
        <w:snapToGrid w:val="0"/>
        <w:spacing w:before="5" w:line="253" w:lineRule="auto"/>
        <w:ind w:left="6" w:right="7" w:firstLine="611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4E3E41">
        <w:rPr>
          <w:rFonts w:ascii="微软雅黑" w:eastAsia="微软雅黑" w:hAnsi="微软雅黑" w:cs="微软雅黑"/>
          <w:snapToGrid w:val="0"/>
          <w:color w:val="000000"/>
          <w:spacing w:val="16"/>
          <w:kern w:val="0"/>
          <w:sz w:val="31"/>
          <w:szCs w:val="31"/>
        </w:rPr>
        <w:t>( 六 ) 各地体检机构应告知参加体检的考生如实填写相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13"/>
          <w:kern w:val="0"/>
          <w:sz w:val="31"/>
          <w:szCs w:val="31"/>
        </w:rPr>
        <w:t>关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>信息并回答有关咨询 。对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于隐瞒真实情况 ，  致体检结果失实造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>成的不良后果 ，   由考生或家长自行承担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</w:rPr>
        <w:t>。</w:t>
      </w:r>
    </w:p>
    <w:p w14:paraId="12FF0F0D" w14:textId="77777777" w:rsidR="004E3E41" w:rsidRPr="004E3E41" w:rsidRDefault="004E3E41" w:rsidP="004E3E41">
      <w:pPr>
        <w:widowControl/>
        <w:kinsoku w:val="0"/>
        <w:autoSpaceDE w:val="0"/>
        <w:autoSpaceDN w:val="0"/>
        <w:adjustRightInd w:val="0"/>
        <w:snapToGrid w:val="0"/>
        <w:spacing w:line="416" w:lineRule="exact"/>
        <w:ind w:left="644"/>
        <w:jc w:val="left"/>
        <w:textAlignment w:val="baseline"/>
        <w:rPr>
          <w:rFonts w:ascii="黑体" w:eastAsia="黑体" w:hAnsi="黑体" w:cs="黑体"/>
          <w:snapToGrid w:val="0"/>
          <w:color w:val="000000"/>
          <w:kern w:val="0"/>
          <w:sz w:val="31"/>
          <w:szCs w:val="31"/>
        </w:rPr>
      </w:pPr>
      <w:r w:rsidRPr="004E3E41">
        <w:rPr>
          <w:rFonts w:ascii="黑体" w:eastAsia="黑体" w:hAnsi="黑体" w:cs="黑体"/>
          <w:snapToGrid w:val="0"/>
          <w:color w:val="000000"/>
          <w:spacing w:val="9"/>
          <w:kern w:val="0"/>
          <w:position w:val="2"/>
          <w:sz w:val="31"/>
          <w:szCs w:val="31"/>
        </w:rPr>
        <w:t>二</w:t>
      </w:r>
      <w:r w:rsidRPr="004E3E41">
        <w:rPr>
          <w:rFonts w:ascii="黑体" w:eastAsia="黑体" w:hAnsi="黑体" w:cs="黑体"/>
          <w:snapToGrid w:val="0"/>
          <w:color w:val="000000"/>
          <w:spacing w:val="8"/>
          <w:kern w:val="0"/>
          <w:position w:val="2"/>
          <w:sz w:val="31"/>
          <w:szCs w:val="31"/>
        </w:rPr>
        <w:t>、体检工作操作方法</w:t>
      </w:r>
    </w:p>
    <w:p w14:paraId="5DF11620" w14:textId="77777777" w:rsidR="004E3E41" w:rsidRPr="004E3E41" w:rsidRDefault="004E3E41" w:rsidP="004E3E41">
      <w:pPr>
        <w:widowControl/>
        <w:tabs>
          <w:tab w:val="left" w:pos="771"/>
        </w:tabs>
        <w:kinsoku w:val="0"/>
        <w:autoSpaceDE w:val="0"/>
        <w:autoSpaceDN w:val="0"/>
        <w:adjustRightInd w:val="0"/>
        <w:snapToGrid w:val="0"/>
        <w:spacing w:before="133" w:line="253" w:lineRule="auto"/>
        <w:ind w:left="11" w:right="7" w:firstLine="606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4E3E41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1"/>
          <w:szCs w:val="31"/>
        </w:rPr>
        <w:t>(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 xml:space="preserve"> </w:t>
      </w:r>
      <w:proofErr w:type="gramStart"/>
      <w:r w:rsidRPr="004E3E41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一</w:t>
      </w:r>
      <w:proofErr w:type="gramEnd"/>
      <w:r w:rsidRPr="004E3E41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 xml:space="preserve"> )  心脏听诊：  心脏收缩期杂音按六级划分 ，  考生卧位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1"/>
          <w:szCs w:val="31"/>
        </w:rPr>
        <w:t>安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静时听诊肺动脉瓣膜区达到三级 ，  其他瓣膜区达到二级 ，  改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proofErr w:type="gramStart"/>
      <w:r w:rsidRPr="004E3E41">
        <w:rPr>
          <w:rFonts w:ascii="微软雅黑" w:eastAsia="微软雅黑" w:hAnsi="微软雅黑" w:cs="微软雅黑"/>
          <w:snapToGrid w:val="0"/>
          <w:color w:val="000000"/>
          <w:spacing w:val="-2"/>
          <w:kern w:val="0"/>
          <w:sz w:val="31"/>
          <w:szCs w:val="31"/>
        </w:rPr>
        <w:t>变体位反复</w:t>
      </w:r>
      <w:proofErr w:type="gramEnd"/>
      <w:r w:rsidRPr="004E3E41">
        <w:rPr>
          <w:rFonts w:ascii="微软雅黑" w:eastAsia="微软雅黑" w:hAnsi="微软雅黑" w:cs="微软雅黑"/>
          <w:snapToGrid w:val="0"/>
          <w:color w:val="000000"/>
          <w:spacing w:val="-2"/>
          <w:kern w:val="0"/>
          <w:sz w:val="31"/>
          <w:szCs w:val="31"/>
        </w:rPr>
        <w:t>听诊心脏杂音确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属生理性者 ，  可作“正常”结论。</w:t>
      </w:r>
    </w:p>
    <w:p w14:paraId="04EAB081" w14:textId="77777777" w:rsidR="004E3E41" w:rsidRPr="004E3E41" w:rsidRDefault="004E3E41" w:rsidP="004E3E41">
      <w:pPr>
        <w:widowControl/>
        <w:tabs>
          <w:tab w:val="left" w:pos="771"/>
        </w:tabs>
        <w:kinsoku w:val="0"/>
        <w:autoSpaceDE w:val="0"/>
        <w:autoSpaceDN w:val="0"/>
        <w:adjustRightInd w:val="0"/>
        <w:snapToGrid w:val="0"/>
        <w:spacing w:before="8" w:line="252" w:lineRule="auto"/>
        <w:ind w:firstLine="617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4E3E41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 xml:space="preserve">( 二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 xml:space="preserve">) 期前收缩每分钟 </w:t>
      </w:r>
      <w:r w:rsidRPr="004E3E41">
        <w:rPr>
          <w:rFonts w:ascii="Times New Roman" w:eastAsia="Times New Roman" w:hAnsi="Times New Roman" w:cs="Times New Roman"/>
          <w:snapToGrid w:val="0"/>
          <w:color w:val="000000"/>
          <w:spacing w:val="1"/>
          <w:kern w:val="0"/>
          <w:sz w:val="31"/>
          <w:szCs w:val="31"/>
        </w:rPr>
        <w:t xml:space="preserve">6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>次以上应立即做下蹲试验 ，运动后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26"/>
          <w:kern w:val="0"/>
          <w:sz w:val="31"/>
          <w:szCs w:val="31"/>
        </w:rPr>
        <w:t>早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20"/>
          <w:kern w:val="0"/>
          <w:sz w:val="31"/>
          <w:szCs w:val="31"/>
        </w:rPr>
        <w:t>搏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13"/>
          <w:kern w:val="0"/>
          <w:sz w:val="31"/>
          <w:szCs w:val="31"/>
        </w:rPr>
        <w:t xml:space="preserve">消失 ，  或偶有 </w:t>
      </w:r>
      <w:r w:rsidRPr="004E3E41">
        <w:rPr>
          <w:rFonts w:ascii="Times New Roman" w:eastAsia="Times New Roman" w:hAnsi="Times New Roman" w:cs="Times New Roman"/>
          <w:snapToGrid w:val="0"/>
          <w:color w:val="000000"/>
          <w:spacing w:val="-13"/>
          <w:kern w:val="0"/>
          <w:sz w:val="31"/>
          <w:szCs w:val="31"/>
        </w:rPr>
        <w:t>1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13"/>
          <w:kern w:val="0"/>
          <w:sz w:val="31"/>
          <w:szCs w:val="31"/>
        </w:rPr>
        <w:t>~</w:t>
      </w:r>
      <w:r w:rsidRPr="004E3E41">
        <w:rPr>
          <w:rFonts w:ascii="Times New Roman" w:eastAsia="Times New Roman" w:hAnsi="Times New Roman" w:cs="Times New Roman"/>
          <w:snapToGrid w:val="0"/>
          <w:color w:val="000000"/>
          <w:spacing w:val="-13"/>
          <w:kern w:val="0"/>
          <w:sz w:val="31"/>
          <w:szCs w:val="31"/>
        </w:rPr>
        <w:t xml:space="preserve">2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13"/>
          <w:kern w:val="0"/>
          <w:sz w:val="31"/>
          <w:szCs w:val="31"/>
        </w:rPr>
        <w:t>次 ，  心电图正常 ，  可作“正常”结论 。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>如每分钟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 xml:space="preserve">仍在 </w:t>
      </w:r>
      <w:r w:rsidRPr="004E3E41">
        <w:rPr>
          <w:rFonts w:ascii="Times New Roman" w:eastAsia="Times New Roman" w:hAnsi="Times New Roman" w:cs="Times New Roman"/>
          <w:snapToGrid w:val="0"/>
          <w:color w:val="000000"/>
          <w:spacing w:val="2"/>
          <w:kern w:val="0"/>
          <w:sz w:val="31"/>
          <w:szCs w:val="31"/>
        </w:rPr>
        <w:t xml:space="preserve">6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次以上 ，作“不正常”结论 ( 以体验当日测量为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18"/>
          <w:kern w:val="0"/>
          <w:sz w:val="31"/>
          <w:szCs w:val="31"/>
        </w:rPr>
        <w:t>准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11"/>
          <w:kern w:val="0"/>
          <w:sz w:val="31"/>
          <w:szCs w:val="31"/>
        </w:rPr>
        <w:t>)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9"/>
          <w:kern w:val="0"/>
          <w:sz w:val="31"/>
          <w:szCs w:val="31"/>
        </w:rPr>
        <w:t xml:space="preserve"> 。不完全性右束支传导阻滞确无心脏病变者可作“正常”结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论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2"/>
          <w:kern w:val="0"/>
          <w:sz w:val="31"/>
          <w:szCs w:val="31"/>
        </w:rPr>
        <w:t>。</w:t>
      </w:r>
    </w:p>
    <w:p w14:paraId="3A820766" w14:textId="77777777" w:rsidR="004E3E41" w:rsidRPr="004E3E41" w:rsidRDefault="004E3E41" w:rsidP="004E3E41">
      <w:pPr>
        <w:widowControl/>
        <w:tabs>
          <w:tab w:val="left" w:pos="771"/>
        </w:tabs>
        <w:kinsoku w:val="0"/>
        <w:autoSpaceDE w:val="0"/>
        <w:autoSpaceDN w:val="0"/>
        <w:adjustRightInd w:val="0"/>
        <w:snapToGrid w:val="0"/>
        <w:spacing w:before="1" w:line="264" w:lineRule="auto"/>
        <w:ind w:left="1" w:right="7" w:firstLine="616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4E3E41">
        <w:rPr>
          <w:rFonts w:ascii="微软雅黑" w:eastAsia="微软雅黑" w:hAnsi="微软雅黑" w:cs="微软雅黑"/>
          <w:snapToGrid w:val="0"/>
          <w:color w:val="000000"/>
          <w:spacing w:val="17"/>
          <w:kern w:val="0"/>
          <w:sz w:val="31"/>
          <w:szCs w:val="31"/>
        </w:rPr>
        <w:t>(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9"/>
          <w:kern w:val="0"/>
          <w:sz w:val="31"/>
          <w:szCs w:val="31"/>
        </w:rPr>
        <w:t xml:space="preserve"> 三 )  听诊测量血压时舒张压以变音为准 ，   由于精神紧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12"/>
          <w:kern w:val="0"/>
          <w:sz w:val="31"/>
          <w:szCs w:val="31"/>
        </w:rPr>
        <w:t xml:space="preserve">张 ，  血压超过 </w:t>
      </w:r>
      <w:r w:rsidRPr="004E3E41">
        <w:rPr>
          <w:rFonts w:ascii="Times New Roman" w:eastAsia="Times New Roman" w:hAnsi="Times New Roman" w:cs="Times New Roman"/>
          <w:snapToGrid w:val="0"/>
          <w:color w:val="000000"/>
          <w:spacing w:val="-12"/>
          <w:kern w:val="0"/>
          <w:sz w:val="31"/>
          <w:szCs w:val="31"/>
        </w:rPr>
        <w:t xml:space="preserve">130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12"/>
          <w:kern w:val="0"/>
          <w:sz w:val="31"/>
          <w:szCs w:val="31"/>
        </w:rPr>
        <w:t>毫米汞柱 ，   同时伴有心率加快的受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12"/>
          <w:kern w:val="0"/>
          <w:sz w:val="31"/>
          <w:szCs w:val="31"/>
        </w:rPr>
        <w:lastRenderedPageBreak/>
        <w:t xml:space="preserve">检者 ，  </w:t>
      </w:r>
      <w:proofErr w:type="gramStart"/>
      <w:r w:rsidRPr="004E3E41">
        <w:rPr>
          <w:rFonts w:ascii="微软雅黑" w:eastAsia="微软雅黑" w:hAnsi="微软雅黑" w:cs="微软雅黑"/>
          <w:snapToGrid w:val="0"/>
          <w:color w:val="000000"/>
          <w:spacing w:val="-5"/>
          <w:kern w:val="0"/>
          <w:sz w:val="31"/>
          <w:szCs w:val="31"/>
        </w:rPr>
        <w:t>嘱</w:t>
      </w:r>
      <w:proofErr w:type="gramEnd"/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17"/>
          <w:kern w:val="0"/>
          <w:sz w:val="31"/>
          <w:szCs w:val="31"/>
        </w:rPr>
        <w:t>其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>休息 一 刻钟至半小时后测第二 次 ，  选其中低值 ，  记入</w:t>
      </w:r>
      <w:proofErr w:type="gramStart"/>
      <w:r w:rsidRPr="004E3E41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>《</w:t>
      </w:r>
      <w:proofErr w:type="gramEnd"/>
      <w:r w:rsidRPr="004E3E41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>体检</w:t>
      </w:r>
    </w:p>
    <w:p w14:paraId="2962B949" w14:textId="77777777" w:rsidR="004E3E41" w:rsidRPr="004E3E41" w:rsidRDefault="004E3E41" w:rsidP="004E3E41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  <w:sectPr w:rsidR="004E3E41" w:rsidRPr="004E3E41">
          <w:footerReference w:type="default" r:id="rId7"/>
          <w:pgSz w:w="11907" w:h="16840"/>
          <w:pgMar w:top="1431" w:right="1524" w:bottom="1498" w:left="1544" w:header="0" w:footer="1217" w:gutter="0"/>
          <w:cols w:space="720"/>
        </w:sectPr>
      </w:pPr>
    </w:p>
    <w:p w14:paraId="4B6AE835" w14:textId="77777777" w:rsidR="004E3E41" w:rsidRPr="004E3E41" w:rsidRDefault="004E3E41" w:rsidP="004E3E41">
      <w:pPr>
        <w:widowControl/>
        <w:kinsoku w:val="0"/>
        <w:autoSpaceDE w:val="0"/>
        <w:autoSpaceDN w:val="0"/>
        <w:adjustRightInd w:val="0"/>
        <w:snapToGrid w:val="0"/>
        <w:spacing w:line="347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5F5B060E" w14:textId="77777777" w:rsidR="004E3E41" w:rsidRPr="004E3E41" w:rsidRDefault="004E3E41" w:rsidP="004E3E41">
      <w:pPr>
        <w:widowControl/>
        <w:kinsoku w:val="0"/>
        <w:autoSpaceDE w:val="0"/>
        <w:autoSpaceDN w:val="0"/>
        <w:adjustRightInd w:val="0"/>
        <w:snapToGrid w:val="0"/>
        <w:spacing w:line="347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420427E5" w14:textId="77777777" w:rsidR="004E3E41" w:rsidRPr="004E3E41" w:rsidRDefault="004E3E41" w:rsidP="004E3E41">
      <w:pPr>
        <w:widowControl/>
        <w:kinsoku w:val="0"/>
        <w:autoSpaceDE w:val="0"/>
        <w:autoSpaceDN w:val="0"/>
        <w:adjustRightInd w:val="0"/>
        <w:snapToGrid w:val="0"/>
        <w:spacing w:before="133" w:line="253" w:lineRule="auto"/>
        <w:ind w:left="25" w:right="18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4E3E41">
        <w:rPr>
          <w:rFonts w:ascii="微软雅黑" w:eastAsia="微软雅黑" w:hAnsi="微软雅黑" w:cs="微软雅黑"/>
          <w:snapToGrid w:val="0"/>
          <w:color w:val="000000"/>
          <w:spacing w:val="-27"/>
          <w:kern w:val="0"/>
          <w:sz w:val="31"/>
          <w:szCs w:val="31"/>
        </w:rPr>
        <w:t>表</w:t>
      </w:r>
      <w:proofErr w:type="gramStart"/>
      <w:r w:rsidRPr="004E3E41">
        <w:rPr>
          <w:rFonts w:ascii="微软雅黑" w:eastAsia="微软雅黑" w:hAnsi="微软雅黑" w:cs="微软雅黑"/>
          <w:snapToGrid w:val="0"/>
          <w:color w:val="000000"/>
          <w:spacing w:val="-20"/>
          <w:kern w:val="0"/>
          <w:sz w:val="31"/>
          <w:szCs w:val="31"/>
        </w:rPr>
        <w:t>》</w:t>
      </w:r>
      <w:proofErr w:type="gramEnd"/>
      <w:r w:rsidRPr="004E3E41">
        <w:rPr>
          <w:rFonts w:ascii="微软雅黑" w:eastAsia="微软雅黑" w:hAnsi="微软雅黑" w:cs="微软雅黑"/>
          <w:snapToGrid w:val="0"/>
          <w:color w:val="000000"/>
          <w:spacing w:val="-20"/>
          <w:kern w:val="0"/>
          <w:sz w:val="31"/>
          <w:szCs w:val="31"/>
        </w:rPr>
        <w:t xml:space="preserve">  ，  如仍不正常 ，  适当休息 ，  多测几次 ，  但必须以体检当 日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血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>压为准。</w:t>
      </w:r>
    </w:p>
    <w:p w14:paraId="347B49BE" w14:textId="77777777" w:rsidR="004E3E41" w:rsidRPr="004E3E41" w:rsidRDefault="004E3E41" w:rsidP="004E3E41">
      <w:pPr>
        <w:widowControl/>
        <w:tabs>
          <w:tab w:val="left" w:pos="795"/>
        </w:tabs>
        <w:kinsoku w:val="0"/>
        <w:autoSpaceDE w:val="0"/>
        <w:autoSpaceDN w:val="0"/>
        <w:adjustRightInd w:val="0"/>
        <w:snapToGrid w:val="0"/>
        <w:spacing w:line="202" w:lineRule="auto"/>
        <w:ind w:left="640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4E3E41">
        <w:rPr>
          <w:rFonts w:ascii="微软雅黑" w:eastAsia="微软雅黑" w:hAnsi="微软雅黑" w:cs="微软雅黑"/>
          <w:snapToGrid w:val="0"/>
          <w:color w:val="000000"/>
          <w:spacing w:val="8"/>
          <w:kern w:val="0"/>
          <w:sz w:val="31"/>
          <w:szCs w:val="31"/>
        </w:rPr>
        <w:t>( 四 ) 肝、</w:t>
      </w:r>
      <w:proofErr w:type="gramStart"/>
      <w:r w:rsidRPr="004E3E41">
        <w:rPr>
          <w:rFonts w:ascii="微软雅黑" w:eastAsia="微软雅黑" w:hAnsi="微软雅黑" w:cs="微软雅黑"/>
          <w:snapToGrid w:val="0"/>
          <w:color w:val="000000"/>
          <w:spacing w:val="8"/>
          <w:kern w:val="0"/>
          <w:sz w:val="31"/>
          <w:szCs w:val="31"/>
        </w:rPr>
        <w:t>脾检查</w:t>
      </w:r>
      <w:proofErr w:type="gramEnd"/>
      <w:r w:rsidRPr="004E3E41">
        <w:rPr>
          <w:rFonts w:ascii="微软雅黑" w:eastAsia="微软雅黑" w:hAnsi="微软雅黑" w:cs="微软雅黑"/>
          <w:snapToGrid w:val="0"/>
          <w:color w:val="000000"/>
          <w:spacing w:val="8"/>
          <w:kern w:val="0"/>
          <w:sz w:val="31"/>
          <w:szCs w:val="31"/>
        </w:rPr>
        <w:t>以平卧位平静呼吸为准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>。</w:t>
      </w:r>
    </w:p>
    <w:p w14:paraId="78C8D7C9" w14:textId="77777777" w:rsidR="004E3E41" w:rsidRPr="004E3E41" w:rsidRDefault="004E3E41" w:rsidP="004E3E41">
      <w:pPr>
        <w:widowControl/>
        <w:tabs>
          <w:tab w:val="left" w:pos="795"/>
        </w:tabs>
        <w:kinsoku w:val="0"/>
        <w:autoSpaceDE w:val="0"/>
        <w:autoSpaceDN w:val="0"/>
        <w:adjustRightInd w:val="0"/>
        <w:snapToGrid w:val="0"/>
        <w:spacing w:before="110" w:line="253" w:lineRule="auto"/>
        <w:ind w:left="26" w:right="18" w:firstLine="614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4E3E41">
        <w:rPr>
          <w:rFonts w:ascii="微软雅黑" w:eastAsia="微软雅黑" w:hAnsi="微软雅黑" w:cs="微软雅黑"/>
          <w:snapToGrid w:val="0"/>
          <w:color w:val="000000"/>
          <w:spacing w:val="17"/>
          <w:kern w:val="0"/>
          <w:sz w:val="31"/>
          <w:szCs w:val="31"/>
        </w:rPr>
        <w:t>(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12"/>
          <w:kern w:val="0"/>
          <w:sz w:val="31"/>
          <w:szCs w:val="31"/>
        </w:rPr>
        <w:t xml:space="preserve"> 五 ) 色觉检查用《喻自萍色盲本》 或空军后勤部卫生部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1"/>
          <w:szCs w:val="31"/>
        </w:rPr>
        <w:t>编印的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色觉检查图 ，  必须由专科医师或护士检查。</w:t>
      </w:r>
    </w:p>
    <w:p w14:paraId="4C0B2B16" w14:textId="77777777" w:rsidR="004E3E41" w:rsidRPr="004E3E41" w:rsidRDefault="004E3E41" w:rsidP="004E3E41">
      <w:pPr>
        <w:widowControl/>
        <w:tabs>
          <w:tab w:val="left" w:pos="795"/>
        </w:tabs>
        <w:kinsoku w:val="0"/>
        <w:autoSpaceDE w:val="0"/>
        <w:autoSpaceDN w:val="0"/>
        <w:adjustRightInd w:val="0"/>
        <w:snapToGrid w:val="0"/>
        <w:spacing w:line="202" w:lineRule="auto"/>
        <w:ind w:left="640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4E3E41">
        <w:rPr>
          <w:rFonts w:ascii="微软雅黑" w:eastAsia="微软雅黑" w:hAnsi="微软雅黑" w:cs="微软雅黑"/>
          <w:snapToGrid w:val="0"/>
          <w:color w:val="000000"/>
          <w:spacing w:val="16"/>
          <w:kern w:val="0"/>
          <w:sz w:val="31"/>
          <w:szCs w:val="31"/>
        </w:rPr>
        <w:t xml:space="preserve">( 六 ) 单颜色识别能力检查 (单种颜色分别认识能力)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14"/>
          <w:kern w:val="0"/>
          <w:sz w:val="31"/>
          <w:szCs w:val="31"/>
        </w:rPr>
        <w:t>。</w:t>
      </w:r>
    </w:p>
    <w:p w14:paraId="6380C893" w14:textId="77777777" w:rsidR="004E3E41" w:rsidRPr="004E3E41" w:rsidRDefault="004E3E41" w:rsidP="004E3E41">
      <w:pPr>
        <w:widowControl/>
        <w:kinsoku w:val="0"/>
        <w:autoSpaceDE w:val="0"/>
        <w:autoSpaceDN w:val="0"/>
        <w:adjustRightInd w:val="0"/>
        <w:snapToGrid w:val="0"/>
        <w:spacing w:before="109" w:line="253" w:lineRule="auto"/>
        <w:ind w:left="29" w:right="18" w:firstLine="658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4E3E41">
        <w:rPr>
          <w:rFonts w:ascii="Times New Roman" w:eastAsia="Times New Roman" w:hAnsi="Times New Roman" w:cs="Times New Roman"/>
          <w:snapToGrid w:val="0"/>
          <w:color w:val="000000"/>
          <w:spacing w:val="-22"/>
          <w:kern w:val="0"/>
          <w:sz w:val="31"/>
          <w:szCs w:val="31"/>
        </w:rPr>
        <w:t>1</w:t>
      </w:r>
      <w:r w:rsidRPr="004E3E41">
        <w:rPr>
          <w:rFonts w:ascii="Times New Roman" w:eastAsia="Times New Roman" w:hAnsi="Times New Roman" w:cs="Times New Roman"/>
          <w:snapToGrid w:val="0"/>
          <w:color w:val="000000"/>
          <w:spacing w:val="-15"/>
          <w:kern w:val="0"/>
          <w:sz w:val="31"/>
          <w:szCs w:val="31"/>
        </w:rPr>
        <w:t>.</w:t>
      </w:r>
      <w:r w:rsidRPr="004E3E41">
        <w:rPr>
          <w:rFonts w:ascii="Times New Roman" w:eastAsia="Times New Roman" w:hAnsi="Times New Roman" w:cs="Times New Roman"/>
          <w:snapToGrid w:val="0"/>
          <w:color w:val="000000"/>
          <w:spacing w:val="-11"/>
          <w:kern w:val="0"/>
          <w:sz w:val="31"/>
          <w:szCs w:val="31"/>
        </w:rPr>
        <w:t xml:space="preserve">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11"/>
          <w:kern w:val="0"/>
          <w:sz w:val="31"/>
          <w:szCs w:val="31"/>
        </w:rPr>
        <w:t xml:space="preserve">医生从红 、黄 、绿 、  蓝 、  </w:t>
      </w:r>
      <w:proofErr w:type="gramStart"/>
      <w:r w:rsidRPr="004E3E41">
        <w:rPr>
          <w:rFonts w:ascii="微软雅黑" w:eastAsia="微软雅黑" w:hAnsi="微软雅黑" w:cs="微软雅黑"/>
          <w:snapToGrid w:val="0"/>
          <w:color w:val="000000"/>
          <w:spacing w:val="-11"/>
          <w:kern w:val="0"/>
          <w:sz w:val="31"/>
          <w:szCs w:val="31"/>
        </w:rPr>
        <w:t>紫各种</w:t>
      </w:r>
      <w:proofErr w:type="gramEnd"/>
      <w:r w:rsidRPr="004E3E41">
        <w:rPr>
          <w:rFonts w:ascii="微软雅黑" w:eastAsia="微软雅黑" w:hAnsi="微软雅黑" w:cs="微软雅黑"/>
          <w:snapToGrid w:val="0"/>
          <w:color w:val="000000"/>
          <w:spacing w:val="-11"/>
          <w:kern w:val="0"/>
          <w:sz w:val="31"/>
          <w:szCs w:val="31"/>
        </w:rPr>
        <w:t>颜色的导线或采用红 、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黄 、绿 、蓝 、</w:t>
      </w:r>
      <w:proofErr w:type="gramStart"/>
      <w:r w:rsidRPr="004E3E41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紫各种</w:t>
      </w:r>
      <w:proofErr w:type="gramEnd"/>
      <w:r w:rsidRPr="004E3E41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颜色的字母 、数码 、几何图形 、信号灯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中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 xml:space="preserve">任选出一种让考生识别。在 </w:t>
      </w:r>
      <w:r w:rsidRPr="004E3E41">
        <w:rPr>
          <w:rFonts w:ascii="Times New Roman" w:eastAsia="Times New Roman" w:hAnsi="Times New Roman" w:cs="Times New Roman"/>
          <w:snapToGrid w:val="0"/>
          <w:color w:val="000000"/>
          <w:spacing w:val="7"/>
          <w:kern w:val="0"/>
          <w:sz w:val="31"/>
          <w:szCs w:val="31"/>
        </w:rPr>
        <w:t xml:space="preserve">5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>秒钟内讲出颜色名称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。</w:t>
      </w:r>
    </w:p>
    <w:p w14:paraId="5E9BAA95" w14:textId="77777777" w:rsidR="004E3E41" w:rsidRPr="004E3E41" w:rsidRDefault="004E3E41" w:rsidP="004E3E41">
      <w:pPr>
        <w:widowControl/>
        <w:tabs>
          <w:tab w:val="left" w:pos="155"/>
        </w:tabs>
        <w:kinsoku w:val="0"/>
        <w:autoSpaceDE w:val="0"/>
        <w:autoSpaceDN w:val="0"/>
        <w:adjustRightInd w:val="0"/>
        <w:snapToGrid w:val="0"/>
        <w:spacing w:before="9" w:line="252" w:lineRule="auto"/>
        <w:ind w:firstLine="656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4E3E41">
        <w:rPr>
          <w:rFonts w:ascii="Times New Roman" w:eastAsia="Times New Roman" w:hAnsi="Times New Roman" w:cs="Times New Roman"/>
          <w:snapToGrid w:val="0"/>
          <w:color w:val="000000"/>
          <w:spacing w:val="30"/>
          <w:kern w:val="0"/>
          <w:sz w:val="31"/>
          <w:szCs w:val="31"/>
        </w:rPr>
        <w:t>2</w:t>
      </w:r>
      <w:r w:rsidRPr="004E3E41">
        <w:rPr>
          <w:rFonts w:ascii="Times New Roman" w:eastAsia="Times New Roman" w:hAnsi="Times New Roman" w:cs="Times New Roman"/>
          <w:snapToGrid w:val="0"/>
          <w:color w:val="000000"/>
          <w:spacing w:val="19"/>
          <w:kern w:val="0"/>
          <w:sz w:val="31"/>
          <w:szCs w:val="31"/>
        </w:rPr>
        <w:t>.</w:t>
      </w:r>
      <w:r w:rsidRPr="004E3E41">
        <w:rPr>
          <w:rFonts w:ascii="Times New Roman" w:eastAsia="Times New Roman" w:hAnsi="Times New Roman" w:cs="Times New Roman"/>
          <w:snapToGrid w:val="0"/>
          <w:color w:val="000000"/>
          <w:spacing w:val="15"/>
          <w:kern w:val="0"/>
          <w:sz w:val="31"/>
          <w:szCs w:val="31"/>
        </w:rPr>
        <w:t xml:space="preserve">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15"/>
          <w:kern w:val="0"/>
          <w:sz w:val="31"/>
          <w:szCs w:val="31"/>
        </w:rPr>
        <w:t xml:space="preserve">医生任意讲出 一 种颜色名称让考生在 </w:t>
      </w:r>
      <w:r w:rsidRPr="004E3E41">
        <w:rPr>
          <w:rFonts w:ascii="Times New Roman" w:eastAsia="Times New Roman" w:hAnsi="Times New Roman" w:cs="Times New Roman"/>
          <w:snapToGrid w:val="0"/>
          <w:color w:val="000000"/>
          <w:spacing w:val="15"/>
          <w:kern w:val="0"/>
          <w:sz w:val="31"/>
          <w:szCs w:val="31"/>
        </w:rPr>
        <w:t xml:space="preserve">5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15"/>
          <w:kern w:val="0"/>
          <w:sz w:val="31"/>
          <w:szCs w:val="31"/>
        </w:rPr>
        <w:t>秒钟内从红 、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>黄 、绿 、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>蓝 、</w:t>
      </w:r>
      <w:proofErr w:type="gramStart"/>
      <w:r w:rsidRPr="004E3E41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>紫各种</w:t>
      </w:r>
      <w:proofErr w:type="gramEnd"/>
      <w:r w:rsidRPr="004E3E41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>颜色导线或从红 、黄 、绿 、蓝 、</w:t>
      </w:r>
      <w:proofErr w:type="gramStart"/>
      <w:r w:rsidRPr="004E3E41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>紫各种颜</w:t>
      </w:r>
      <w:proofErr w:type="gramEnd"/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8"/>
          <w:kern w:val="0"/>
          <w:sz w:val="31"/>
          <w:szCs w:val="31"/>
        </w:rPr>
        <w:t>色的字母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 xml:space="preserve">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>、  数码 、  几何图形 、信号灯中准确找出该颜色的导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20"/>
          <w:kern w:val="0"/>
          <w:sz w:val="31"/>
          <w:szCs w:val="31"/>
        </w:rPr>
        <w:t>线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 xml:space="preserve"> 、  字母 、  数码 、  几何图形 、信号灯 。  以上两种方法交替进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1"/>
          <w:szCs w:val="31"/>
        </w:rPr>
        <w:t>行 。将能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认出的颜色在其名称上作“</w:t>
      </w:r>
      <w:r w:rsidRPr="004E3E41">
        <w:rPr>
          <w:rFonts w:ascii="Times New Roman" w:eastAsia="Times New Roman" w:hAnsi="Times New Roman" w:cs="Times New Roman"/>
          <w:snapToGrid w:val="0"/>
          <w:color w:val="000000"/>
          <w:spacing w:val="-3"/>
          <w:kern w:val="0"/>
          <w:sz w:val="31"/>
          <w:szCs w:val="31"/>
        </w:rPr>
        <w:t xml:space="preserve">√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”符号 ，  记入《体检表》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4E3E41">
        <w:rPr>
          <w:rFonts w:ascii="微软雅黑" w:eastAsia="微软雅黑" w:hAnsi="微软雅黑" w:cs="微软雅黑"/>
          <w:snapToGrid w:val="0"/>
          <w:color w:val="000000"/>
          <w:spacing w:val="31"/>
          <w:kern w:val="0"/>
          <w:sz w:val="31"/>
          <w:szCs w:val="31"/>
        </w:rPr>
        <w:t>(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16"/>
          <w:kern w:val="0"/>
          <w:sz w:val="31"/>
          <w:szCs w:val="31"/>
        </w:rPr>
        <w:t>识别彩色图案及彩色数码能力正常者不必检查此项) 。</w:t>
      </w:r>
    </w:p>
    <w:p w14:paraId="14EC07A6" w14:textId="77777777" w:rsidR="004E3E41" w:rsidRPr="004E3E41" w:rsidRDefault="004E3E41" w:rsidP="004E3E41">
      <w:pPr>
        <w:widowControl/>
        <w:tabs>
          <w:tab w:val="left" w:pos="795"/>
        </w:tabs>
        <w:kinsoku w:val="0"/>
        <w:autoSpaceDE w:val="0"/>
        <w:autoSpaceDN w:val="0"/>
        <w:adjustRightInd w:val="0"/>
        <w:snapToGrid w:val="0"/>
        <w:spacing w:before="8" w:line="252" w:lineRule="auto"/>
        <w:ind w:left="28" w:right="17" w:firstLine="612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4E3E41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1"/>
          <w:szCs w:val="31"/>
        </w:rPr>
        <w:t xml:space="preserve">( 七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5"/>
          <w:kern w:val="0"/>
          <w:sz w:val="31"/>
          <w:szCs w:val="31"/>
        </w:rPr>
        <w:t>)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 xml:space="preserve"> 视力检查：  统 </w:t>
      </w:r>
      <w:proofErr w:type="gramStart"/>
      <w:r w:rsidRPr="004E3E41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一</w:t>
      </w:r>
      <w:proofErr w:type="gramEnd"/>
      <w:r w:rsidRPr="004E3E41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 xml:space="preserve">采用标准对数视力表 ，  用 </w:t>
      </w:r>
      <w:r w:rsidRPr="004E3E41">
        <w:rPr>
          <w:rFonts w:ascii="Times New Roman" w:eastAsia="Times New Roman" w:hAnsi="Times New Roman" w:cs="Times New Roman"/>
          <w:snapToGrid w:val="0"/>
          <w:color w:val="000000"/>
          <w:spacing w:val="-3"/>
          <w:kern w:val="0"/>
          <w:sz w:val="31"/>
          <w:szCs w:val="31"/>
        </w:rPr>
        <w:t xml:space="preserve">5 </w:t>
      </w:r>
      <w:proofErr w:type="gramStart"/>
      <w:r w:rsidRPr="004E3E41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分记录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>法记录</w:t>
      </w:r>
      <w:proofErr w:type="gramEnd"/>
      <w:r w:rsidRPr="004E3E41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>检查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1"/>
          <w:szCs w:val="31"/>
        </w:rPr>
        <w:t>结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5"/>
          <w:kern w:val="0"/>
          <w:sz w:val="31"/>
          <w:szCs w:val="31"/>
        </w:rPr>
        <w:t xml:space="preserve">果 ，  任何 </w:t>
      </w:r>
      <w:proofErr w:type="gramStart"/>
      <w:r w:rsidRPr="004E3E41">
        <w:rPr>
          <w:rFonts w:ascii="微软雅黑" w:eastAsia="微软雅黑" w:hAnsi="微软雅黑" w:cs="微软雅黑"/>
          <w:snapToGrid w:val="0"/>
          <w:color w:val="000000"/>
          <w:spacing w:val="-5"/>
          <w:kern w:val="0"/>
          <w:sz w:val="31"/>
          <w:szCs w:val="31"/>
        </w:rPr>
        <w:t>一</w:t>
      </w:r>
      <w:proofErr w:type="gramEnd"/>
      <w:r w:rsidRPr="004E3E41">
        <w:rPr>
          <w:rFonts w:ascii="微软雅黑" w:eastAsia="微软雅黑" w:hAnsi="微软雅黑" w:cs="微软雅黑"/>
          <w:snapToGrid w:val="0"/>
          <w:color w:val="000000"/>
          <w:spacing w:val="-5"/>
          <w:kern w:val="0"/>
          <w:sz w:val="31"/>
          <w:szCs w:val="31"/>
        </w:rPr>
        <w:t xml:space="preserve"> 眼裸眼视力低于 </w:t>
      </w:r>
      <w:r w:rsidRPr="004E3E41">
        <w:rPr>
          <w:rFonts w:ascii="Times New Roman" w:eastAsia="Times New Roman" w:hAnsi="Times New Roman" w:cs="Times New Roman"/>
          <w:snapToGrid w:val="0"/>
          <w:color w:val="000000"/>
          <w:spacing w:val="-5"/>
          <w:kern w:val="0"/>
          <w:sz w:val="31"/>
          <w:szCs w:val="31"/>
        </w:rPr>
        <w:t xml:space="preserve">4.8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5"/>
          <w:kern w:val="0"/>
          <w:sz w:val="31"/>
          <w:szCs w:val="31"/>
        </w:rPr>
        <w:t>者 ，  需用矫正镜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proofErr w:type="gramStart"/>
      <w:r w:rsidRPr="004E3E41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片测视力</w:t>
      </w:r>
      <w:proofErr w:type="gramEnd"/>
      <w:r w:rsidRPr="004E3E41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 xml:space="preserve"> ，  矫正不到 </w:t>
      </w:r>
      <w:r w:rsidRPr="004E3E41">
        <w:rPr>
          <w:rFonts w:ascii="Times New Roman" w:eastAsia="Times New Roman" w:hAnsi="Times New Roman" w:cs="Times New Roman"/>
          <w:snapToGrid w:val="0"/>
          <w:color w:val="000000"/>
          <w:spacing w:val="-1"/>
          <w:kern w:val="0"/>
          <w:sz w:val="31"/>
          <w:szCs w:val="31"/>
        </w:rPr>
        <w:t xml:space="preserve">4.8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者应查眼底 。  眼底仅见近视特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征无其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31"/>
          <w:szCs w:val="31"/>
        </w:rPr>
        <w:t>他异常者 ，  增加镜片度数远视力即有所提高 。可将实际检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>查</w:t>
      </w:r>
      <w:proofErr w:type="gramStart"/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>矫</w:t>
      </w:r>
      <w:proofErr w:type="gramEnd"/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1"/>
          <w:szCs w:val="31"/>
        </w:rPr>
        <w:t>正视力及矫正度数 ，  记入《体检表》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5"/>
          <w:kern w:val="0"/>
          <w:sz w:val="31"/>
          <w:szCs w:val="31"/>
        </w:rPr>
        <w:t>。</w:t>
      </w:r>
    </w:p>
    <w:p w14:paraId="3DEE25E6" w14:textId="77777777" w:rsidR="004E3E41" w:rsidRPr="004E3E41" w:rsidRDefault="004E3E41" w:rsidP="004E3E41">
      <w:pPr>
        <w:widowControl/>
        <w:tabs>
          <w:tab w:val="left" w:pos="795"/>
        </w:tabs>
        <w:kinsoku w:val="0"/>
        <w:autoSpaceDE w:val="0"/>
        <w:autoSpaceDN w:val="0"/>
        <w:adjustRightInd w:val="0"/>
        <w:snapToGrid w:val="0"/>
        <w:spacing w:before="4" w:line="267" w:lineRule="auto"/>
        <w:ind w:left="34" w:right="16" w:firstLine="606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lastRenderedPageBreak/>
        <w:tab/>
      </w:r>
      <w:r w:rsidRPr="004E3E41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>(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7"/>
          <w:kern w:val="0"/>
          <w:sz w:val="31"/>
          <w:szCs w:val="31"/>
        </w:rPr>
        <w:t xml:space="preserve"> 八 )  测 听力：  用 耳语 ，  左右耳分别进行 ，  测 </w:t>
      </w:r>
      <w:proofErr w:type="gramStart"/>
      <w:r w:rsidRPr="004E3E41">
        <w:rPr>
          <w:rFonts w:ascii="微软雅黑" w:eastAsia="微软雅黑" w:hAnsi="微软雅黑" w:cs="微软雅黑"/>
          <w:snapToGrid w:val="0"/>
          <w:color w:val="000000"/>
          <w:spacing w:val="-7"/>
          <w:kern w:val="0"/>
          <w:sz w:val="31"/>
          <w:szCs w:val="31"/>
        </w:rPr>
        <w:t>听距离</w:t>
      </w:r>
      <w:proofErr w:type="gramEnd"/>
      <w:r w:rsidRPr="004E3E41">
        <w:rPr>
          <w:rFonts w:ascii="微软雅黑" w:eastAsia="微软雅黑" w:hAnsi="微软雅黑" w:cs="微软雅黑"/>
          <w:snapToGrid w:val="0"/>
          <w:color w:val="000000"/>
          <w:spacing w:val="-7"/>
          <w:kern w:val="0"/>
          <w:sz w:val="31"/>
          <w:szCs w:val="31"/>
        </w:rPr>
        <w:t xml:space="preserve"> </w:t>
      </w:r>
      <w:r w:rsidRPr="004E3E41">
        <w:rPr>
          <w:rFonts w:ascii="Times New Roman" w:eastAsia="Times New Roman" w:hAnsi="Times New Roman" w:cs="Times New Roman"/>
          <w:snapToGrid w:val="0"/>
          <w:color w:val="000000"/>
          <w:spacing w:val="-7"/>
          <w:kern w:val="0"/>
          <w:sz w:val="31"/>
          <w:szCs w:val="31"/>
        </w:rPr>
        <w:t>3</w:t>
      </w:r>
      <w:r w:rsidRPr="004E3E41">
        <w:rPr>
          <w:rFonts w:ascii="Times New Roman" w:eastAsia="Times New Roman" w:hAnsi="Times New Roman" w:cs="Times New Roman"/>
          <w:snapToGrid w:val="0"/>
          <w:color w:val="000000"/>
          <w:kern w:val="0"/>
          <w:sz w:val="31"/>
          <w:szCs w:val="31"/>
        </w:rPr>
        <w:t xml:space="preserve">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>米。   (测听室及周围环境应符合测听要求)</w:t>
      </w:r>
    </w:p>
    <w:p w14:paraId="7430C40A" w14:textId="77777777" w:rsidR="004E3E41" w:rsidRPr="004E3E41" w:rsidRDefault="004E3E41" w:rsidP="004E3E41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  <w:sectPr w:rsidR="004E3E41" w:rsidRPr="004E3E41">
          <w:footerReference w:type="default" r:id="rId8"/>
          <w:pgSz w:w="11907" w:h="16840"/>
          <w:pgMar w:top="1431" w:right="1514" w:bottom="1498" w:left="1521" w:header="0" w:footer="1217" w:gutter="0"/>
          <w:cols w:space="720"/>
        </w:sectPr>
      </w:pPr>
    </w:p>
    <w:p w14:paraId="0DDDAB85" w14:textId="77777777" w:rsidR="004E3E41" w:rsidRPr="004E3E41" w:rsidRDefault="004E3E41" w:rsidP="004E3E41">
      <w:pPr>
        <w:widowControl/>
        <w:kinsoku w:val="0"/>
        <w:autoSpaceDE w:val="0"/>
        <w:autoSpaceDN w:val="0"/>
        <w:adjustRightInd w:val="0"/>
        <w:snapToGrid w:val="0"/>
        <w:spacing w:line="346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0C09D8C6" w14:textId="77777777" w:rsidR="004E3E41" w:rsidRPr="004E3E41" w:rsidRDefault="004E3E41" w:rsidP="004E3E41">
      <w:pPr>
        <w:widowControl/>
        <w:kinsoku w:val="0"/>
        <w:autoSpaceDE w:val="0"/>
        <w:autoSpaceDN w:val="0"/>
        <w:adjustRightInd w:val="0"/>
        <w:snapToGrid w:val="0"/>
        <w:spacing w:line="346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70CDD408" w14:textId="77777777" w:rsidR="004E3E41" w:rsidRPr="004E3E41" w:rsidRDefault="004E3E41" w:rsidP="004E3E41">
      <w:pPr>
        <w:widowControl/>
        <w:tabs>
          <w:tab w:val="left" w:pos="769"/>
        </w:tabs>
        <w:kinsoku w:val="0"/>
        <w:autoSpaceDE w:val="0"/>
        <w:autoSpaceDN w:val="0"/>
        <w:adjustRightInd w:val="0"/>
        <w:snapToGrid w:val="0"/>
        <w:spacing w:before="133" w:line="265" w:lineRule="auto"/>
        <w:ind w:firstLine="614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4E3E41">
        <w:rPr>
          <w:rFonts w:ascii="微软雅黑" w:eastAsia="微软雅黑" w:hAnsi="微软雅黑" w:cs="微软雅黑"/>
          <w:snapToGrid w:val="0"/>
          <w:color w:val="000000"/>
          <w:spacing w:val="-24"/>
          <w:kern w:val="0"/>
          <w:sz w:val="31"/>
          <w:szCs w:val="31"/>
        </w:rPr>
        <w:t>(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12"/>
          <w:kern w:val="0"/>
          <w:sz w:val="31"/>
          <w:szCs w:val="31"/>
        </w:rPr>
        <w:t xml:space="preserve"> 九 )  嗅觉 ：   用 醋 、  酒精  ( 如果 没有酒 精 ，   可 改用 白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12"/>
          <w:kern w:val="0"/>
          <w:sz w:val="31"/>
          <w:szCs w:val="31"/>
        </w:rPr>
        <w:t xml:space="preserve">酒)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1"/>
          <w:szCs w:val="31"/>
        </w:rPr>
        <w:t xml:space="preserve"> 、水三种 ，全能辨别为正常 ，  能辨别 </w:t>
      </w:r>
      <w:r w:rsidRPr="004E3E41">
        <w:rPr>
          <w:rFonts w:ascii="Times New Roman" w:eastAsia="Times New Roman" w:hAnsi="Times New Roman" w:cs="Times New Roman"/>
          <w:snapToGrid w:val="0"/>
          <w:color w:val="000000"/>
          <w:spacing w:val="-6"/>
          <w:kern w:val="0"/>
          <w:sz w:val="31"/>
          <w:szCs w:val="31"/>
        </w:rPr>
        <w:t>1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1"/>
          <w:szCs w:val="31"/>
        </w:rPr>
        <w:t>~</w:t>
      </w:r>
      <w:r w:rsidRPr="004E3E41">
        <w:rPr>
          <w:rFonts w:ascii="Times New Roman" w:eastAsia="Times New Roman" w:hAnsi="Times New Roman" w:cs="Times New Roman"/>
          <w:snapToGrid w:val="0"/>
          <w:color w:val="000000"/>
          <w:spacing w:val="-6"/>
          <w:kern w:val="0"/>
          <w:sz w:val="31"/>
          <w:szCs w:val="31"/>
        </w:rPr>
        <w:t xml:space="preserve">2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1"/>
          <w:szCs w:val="31"/>
        </w:rPr>
        <w:t>种为迟钝 ，  三种</w:t>
      </w:r>
      <w:r w:rsidRPr="004E3E41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12"/>
          <w:kern w:val="0"/>
          <w:sz w:val="31"/>
          <w:szCs w:val="31"/>
        </w:rPr>
        <w:t>全</w:t>
      </w:r>
      <w:r w:rsidRPr="004E3E41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不辨别者为丧失。</w:t>
      </w:r>
    </w:p>
    <w:p w14:paraId="1FBCF32B" w14:textId="77777777" w:rsidR="00BA3809" w:rsidRPr="004E3E41" w:rsidRDefault="00BA3809"/>
    <w:sectPr w:rsidR="00BA3809" w:rsidRPr="004E3E4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98550" w14:textId="77777777" w:rsidR="002B4902" w:rsidRDefault="002B4902" w:rsidP="00740C54">
      <w:r>
        <w:separator/>
      </w:r>
    </w:p>
  </w:endnote>
  <w:endnote w:type="continuationSeparator" w:id="0">
    <w:p w14:paraId="3B3E12F3" w14:textId="77777777" w:rsidR="002B4902" w:rsidRDefault="002B4902" w:rsidP="0074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C2846" w14:textId="77777777" w:rsidR="004E3E41" w:rsidRDefault="004E3E41">
    <w:pPr>
      <w:spacing w:line="186" w:lineRule="auto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5"/>
        <w:sz w:val="28"/>
        <w:szCs w:val="28"/>
      </w:rPr>
      <w:t>—</w:t>
    </w:r>
    <w:r>
      <w:rPr>
        <w:rFonts w:ascii="宋体" w:eastAsia="宋体" w:hAnsi="宋体" w:cs="宋体"/>
        <w:spacing w:val="13"/>
        <w:sz w:val="28"/>
        <w:szCs w:val="28"/>
      </w:rPr>
      <w:t xml:space="preserve"> </w:t>
    </w:r>
    <w:r>
      <w:rPr>
        <w:rFonts w:ascii="宋体" w:eastAsia="宋体" w:hAnsi="宋体" w:cs="宋体"/>
        <w:spacing w:val="-5"/>
        <w:sz w:val="28"/>
        <w:szCs w:val="28"/>
      </w:rPr>
      <w:t>24</w:t>
    </w:r>
    <w:r>
      <w:rPr>
        <w:rFonts w:ascii="宋体" w:eastAsia="宋体" w:hAnsi="宋体" w:cs="宋体"/>
        <w:spacing w:val="6"/>
        <w:sz w:val="28"/>
        <w:szCs w:val="28"/>
      </w:rPr>
      <w:t xml:space="preserve"> </w:t>
    </w:r>
    <w:r>
      <w:rPr>
        <w:rFonts w:ascii="宋体" w:eastAsia="宋体" w:hAnsi="宋体" w:cs="宋体"/>
        <w:spacing w:val="-5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7761" w14:textId="77777777" w:rsidR="004E3E41" w:rsidRDefault="004E3E41">
    <w:pPr>
      <w:spacing w:before="1" w:line="184" w:lineRule="auto"/>
      <w:ind w:right="138"/>
      <w:jc w:val="right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5"/>
        <w:sz w:val="28"/>
        <w:szCs w:val="28"/>
      </w:rPr>
      <w:t>—</w:t>
    </w:r>
    <w:r>
      <w:rPr>
        <w:rFonts w:ascii="宋体" w:eastAsia="宋体" w:hAnsi="宋体" w:cs="宋体"/>
        <w:spacing w:val="13"/>
        <w:sz w:val="28"/>
        <w:szCs w:val="28"/>
      </w:rPr>
      <w:t xml:space="preserve"> </w:t>
    </w:r>
    <w:r>
      <w:rPr>
        <w:rFonts w:ascii="宋体" w:eastAsia="宋体" w:hAnsi="宋体" w:cs="宋体"/>
        <w:spacing w:val="-5"/>
        <w:sz w:val="28"/>
        <w:szCs w:val="28"/>
      </w:rPr>
      <w:t>25</w:t>
    </w:r>
    <w:r>
      <w:rPr>
        <w:rFonts w:ascii="宋体" w:eastAsia="宋体" w:hAnsi="宋体" w:cs="宋体"/>
        <w:spacing w:val="6"/>
        <w:sz w:val="28"/>
        <w:szCs w:val="28"/>
      </w:rPr>
      <w:t xml:space="preserve"> </w:t>
    </w:r>
    <w:r>
      <w:rPr>
        <w:rFonts w:ascii="宋体" w:eastAsia="宋体" w:hAnsi="宋体" w:cs="宋体"/>
        <w:spacing w:val="-5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F4DB4" w14:textId="77777777" w:rsidR="004E3E41" w:rsidRDefault="004E3E41">
    <w:pPr>
      <w:spacing w:before="1" w:line="184" w:lineRule="auto"/>
      <w:ind w:left="17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5"/>
        <w:sz w:val="28"/>
        <w:szCs w:val="28"/>
      </w:rPr>
      <w:t>—</w:t>
    </w:r>
    <w:r>
      <w:rPr>
        <w:rFonts w:ascii="宋体" w:eastAsia="宋体" w:hAnsi="宋体" w:cs="宋体"/>
        <w:spacing w:val="13"/>
        <w:sz w:val="28"/>
        <w:szCs w:val="28"/>
      </w:rPr>
      <w:t xml:space="preserve"> </w:t>
    </w:r>
    <w:r>
      <w:rPr>
        <w:rFonts w:ascii="宋体" w:eastAsia="宋体" w:hAnsi="宋体" w:cs="宋体"/>
        <w:spacing w:val="-5"/>
        <w:sz w:val="28"/>
        <w:szCs w:val="28"/>
      </w:rPr>
      <w:t>26</w:t>
    </w:r>
    <w:r>
      <w:rPr>
        <w:rFonts w:ascii="宋体" w:eastAsia="宋体" w:hAnsi="宋体" w:cs="宋体"/>
        <w:spacing w:val="6"/>
        <w:sz w:val="28"/>
        <w:szCs w:val="28"/>
      </w:rPr>
      <w:t xml:space="preserve"> </w:t>
    </w:r>
    <w:r>
      <w:rPr>
        <w:rFonts w:ascii="宋体" w:eastAsia="宋体" w:hAnsi="宋体" w:cs="宋体"/>
        <w:spacing w:val="-5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53AE8" w14:textId="77777777" w:rsidR="00740C54" w:rsidRDefault="00740C54">
    <w:pPr>
      <w:spacing w:before="1" w:line="184" w:lineRule="auto"/>
      <w:ind w:right="131"/>
      <w:jc w:val="right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5"/>
        <w:sz w:val="28"/>
        <w:szCs w:val="28"/>
      </w:rPr>
      <w:t>—</w:t>
    </w:r>
    <w:r>
      <w:rPr>
        <w:rFonts w:ascii="宋体" w:eastAsia="宋体" w:hAnsi="宋体" w:cs="宋体"/>
        <w:spacing w:val="13"/>
        <w:sz w:val="28"/>
        <w:szCs w:val="28"/>
      </w:rPr>
      <w:t xml:space="preserve"> </w:t>
    </w:r>
    <w:r>
      <w:rPr>
        <w:rFonts w:ascii="宋体" w:eastAsia="宋体" w:hAnsi="宋体" w:cs="宋体"/>
        <w:spacing w:val="-5"/>
        <w:sz w:val="28"/>
        <w:szCs w:val="28"/>
      </w:rPr>
      <w:t>23</w:t>
    </w:r>
    <w:r>
      <w:rPr>
        <w:rFonts w:ascii="宋体" w:eastAsia="宋体" w:hAnsi="宋体" w:cs="宋体"/>
        <w:spacing w:val="6"/>
        <w:sz w:val="28"/>
        <w:szCs w:val="28"/>
      </w:rPr>
      <w:t xml:space="preserve"> </w:t>
    </w:r>
    <w:r>
      <w:rPr>
        <w:rFonts w:ascii="宋体" w:eastAsia="宋体" w:hAnsi="宋体" w:cs="宋体"/>
        <w:spacing w:val="-5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927FA" w14:textId="77777777" w:rsidR="002B4902" w:rsidRDefault="002B4902" w:rsidP="00740C54">
      <w:r>
        <w:separator/>
      </w:r>
    </w:p>
  </w:footnote>
  <w:footnote w:type="continuationSeparator" w:id="0">
    <w:p w14:paraId="5CE2C25D" w14:textId="77777777" w:rsidR="002B4902" w:rsidRDefault="002B4902" w:rsidP="00740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35"/>
    <w:rsid w:val="00156AF3"/>
    <w:rsid w:val="002B4902"/>
    <w:rsid w:val="004E3E41"/>
    <w:rsid w:val="00740C54"/>
    <w:rsid w:val="00BA3809"/>
    <w:rsid w:val="00C9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478F6"/>
  <w15:chartTrackingRefBased/>
  <w15:docId w15:val="{DFDE2172-C7A6-4E4B-AA1F-D56FD9B1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C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0C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0C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0C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楠</dc:creator>
  <cp:keywords/>
  <dc:description/>
  <cp:lastModifiedBy>王 楠</cp:lastModifiedBy>
  <cp:revision>3</cp:revision>
  <dcterms:created xsi:type="dcterms:W3CDTF">2023-04-04T03:59:00Z</dcterms:created>
  <dcterms:modified xsi:type="dcterms:W3CDTF">2023-04-04T04:00:00Z</dcterms:modified>
</cp:coreProperties>
</file>