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雀尔沟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镇</w:t>
      </w:r>
      <w:r>
        <w:rPr>
          <w:rFonts w:hint="default" w:ascii="宋体" w:hAnsi="宋体" w:eastAsia="方正小标宋_GBK" w:cs="方正小标宋_GBK"/>
          <w:color w:val="auto"/>
          <w:sz w:val="36"/>
          <w:szCs w:val="36"/>
          <w:u w:val="none"/>
        </w:rPr>
        <w:t>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22A82671"/>
    <w:rsid w:val="24BA0897"/>
    <w:rsid w:val="46F4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07B9A1F69E51484C85C031FD200B4BB5_13</vt:lpwstr>
  </property>
</Properties>
</file>