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2CCB7">
      <w:pPr>
        <w:spacing w:line="560" w:lineRule="exact"/>
        <w:rPr>
          <w:rFonts w:hint="eastAsia" w:ascii="Times New Roman" w:hAnsi="Times New Roman" w:eastAsia="宋体" w:cs="Times New Roman"/>
          <w:color w:val="auto"/>
          <w:sz w:val="32"/>
          <w:szCs w:val="32"/>
          <w:highlight w:val="none"/>
          <w:lang w:val="en-US" w:eastAsia="zh-CN"/>
        </w:rPr>
      </w:pPr>
      <w:r>
        <w:rPr>
          <w:rFonts w:hint="eastAsia" w:cs="Times New Roman"/>
          <w:color w:val="auto"/>
          <w:sz w:val="32"/>
          <w:szCs w:val="32"/>
          <w:highlight w:val="none"/>
          <w:lang w:val="en-US" w:eastAsia="zh-CN"/>
        </w:rPr>
        <w:t xml:space="preserve">附件3： </w:t>
      </w:r>
    </w:p>
    <w:p w14:paraId="0F6B38D2">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074F333">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791ED99A">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呼图壁县第二幼儿园</w:t>
      </w:r>
    </w:p>
    <w:p w14:paraId="04E44F5E">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14:paraId="60463562">
      <w:pPr>
        <w:widowControl/>
        <w:spacing w:line="440" w:lineRule="exact"/>
        <w:jc w:val="both"/>
        <w:outlineLvl w:val="1"/>
        <w:rPr>
          <w:rFonts w:hint="eastAsia" w:ascii="黑体" w:hAnsi="黑体" w:eastAsia="黑体"/>
          <w:color w:val="auto"/>
          <w:kern w:val="0"/>
          <w:sz w:val="36"/>
          <w:szCs w:val="32"/>
          <w:highlight w:val="none"/>
        </w:rPr>
      </w:pPr>
    </w:p>
    <w:p w14:paraId="41AD2945">
      <w:pPr>
        <w:widowControl/>
        <w:spacing w:line="440" w:lineRule="exact"/>
        <w:jc w:val="center"/>
        <w:outlineLvl w:val="1"/>
        <w:rPr>
          <w:rFonts w:hint="eastAsia" w:ascii="黑体" w:hAnsi="黑体" w:eastAsia="黑体"/>
          <w:color w:val="auto"/>
          <w:kern w:val="0"/>
          <w:sz w:val="36"/>
          <w:szCs w:val="32"/>
          <w:highlight w:val="none"/>
        </w:rPr>
      </w:pPr>
    </w:p>
    <w:p w14:paraId="0D91E7F0">
      <w:pPr>
        <w:widowControl/>
        <w:spacing w:line="440" w:lineRule="exact"/>
        <w:jc w:val="center"/>
        <w:outlineLvl w:val="1"/>
        <w:rPr>
          <w:rFonts w:hint="eastAsia" w:ascii="黑体" w:hAnsi="黑体" w:eastAsia="黑体"/>
          <w:color w:val="auto"/>
          <w:kern w:val="0"/>
          <w:sz w:val="36"/>
          <w:szCs w:val="32"/>
          <w:highlight w:val="none"/>
        </w:rPr>
      </w:pPr>
    </w:p>
    <w:p w14:paraId="30F19CB6">
      <w:pPr>
        <w:widowControl/>
        <w:spacing w:line="440" w:lineRule="exact"/>
        <w:jc w:val="center"/>
        <w:outlineLvl w:val="1"/>
        <w:rPr>
          <w:rFonts w:hint="eastAsia" w:ascii="黑体" w:hAnsi="黑体" w:eastAsia="黑体"/>
          <w:color w:val="auto"/>
          <w:kern w:val="0"/>
          <w:sz w:val="36"/>
          <w:szCs w:val="32"/>
          <w:highlight w:val="none"/>
        </w:rPr>
      </w:pPr>
    </w:p>
    <w:p w14:paraId="13C14167">
      <w:pPr>
        <w:widowControl/>
        <w:spacing w:line="440" w:lineRule="exact"/>
        <w:jc w:val="center"/>
        <w:outlineLvl w:val="1"/>
        <w:rPr>
          <w:rFonts w:hint="eastAsia" w:ascii="黑体" w:hAnsi="黑体" w:eastAsia="黑体"/>
          <w:color w:val="auto"/>
          <w:kern w:val="0"/>
          <w:sz w:val="36"/>
          <w:szCs w:val="32"/>
          <w:highlight w:val="none"/>
        </w:rPr>
      </w:pPr>
    </w:p>
    <w:p w14:paraId="55F139FF">
      <w:pPr>
        <w:widowControl/>
        <w:spacing w:line="440" w:lineRule="exact"/>
        <w:jc w:val="center"/>
        <w:outlineLvl w:val="1"/>
        <w:rPr>
          <w:rFonts w:hint="eastAsia" w:ascii="黑体" w:hAnsi="黑体" w:eastAsia="黑体"/>
          <w:color w:val="auto"/>
          <w:kern w:val="0"/>
          <w:sz w:val="36"/>
          <w:szCs w:val="32"/>
          <w:highlight w:val="none"/>
        </w:rPr>
      </w:pPr>
    </w:p>
    <w:p w14:paraId="33D4D5D7">
      <w:pPr>
        <w:widowControl/>
        <w:spacing w:line="440" w:lineRule="exact"/>
        <w:jc w:val="center"/>
        <w:outlineLvl w:val="1"/>
        <w:rPr>
          <w:rFonts w:hint="eastAsia" w:ascii="黑体" w:hAnsi="黑体" w:eastAsia="黑体"/>
          <w:color w:val="auto"/>
          <w:kern w:val="0"/>
          <w:sz w:val="36"/>
          <w:szCs w:val="32"/>
          <w:highlight w:val="none"/>
        </w:rPr>
      </w:pPr>
    </w:p>
    <w:p w14:paraId="68795DF8">
      <w:pPr>
        <w:widowControl/>
        <w:spacing w:line="440" w:lineRule="exact"/>
        <w:jc w:val="center"/>
        <w:outlineLvl w:val="1"/>
        <w:rPr>
          <w:rFonts w:hint="eastAsia" w:ascii="黑体" w:hAnsi="黑体" w:eastAsia="黑体"/>
          <w:color w:val="auto"/>
          <w:kern w:val="0"/>
          <w:sz w:val="36"/>
          <w:szCs w:val="32"/>
          <w:highlight w:val="none"/>
        </w:rPr>
      </w:pPr>
    </w:p>
    <w:p w14:paraId="45CB4742">
      <w:pPr>
        <w:widowControl/>
        <w:spacing w:line="440" w:lineRule="exact"/>
        <w:jc w:val="center"/>
        <w:outlineLvl w:val="1"/>
        <w:rPr>
          <w:rFonts w:hint="eastAsia" w:ascii="黑体" w:hAnsi="黑体" w:eastAsia="黑体"/>
          <w:color w:val="auto"/>
          <w:kern w:val="0"/>
          <w:sz w:val="36"/>
          <w:szCs w:val="32"/>
          <w:highlight w:val="none"/>
        </w:rPr>
      </w:pPr>
    </w:p>
    <w:p w14:paraId="51EA0165">
      <w:pPr>
        <w:widowControl/>
        <w:spacing w:line="440" w:lineRule="exact"/>
        <w:jc w:val="center"/>
        <w:outlineLvl w:val="1"/>
        <w:rPr>
          <w:rFonts w:hint="eastAsia" w:ascii="黑体" w:hAnsi="黑体" w:eastAsia="黑体"/>
          <w:color w:val="auto"/>
          <w:kern w:val="0"/>
          <w:sz w:val="36"/>
          <w:szCs w:val="32"/>
          <w:highlight w:val="none"/>
        </w:rPr>
      </w:pPr>
    </w:p>
    <w:p w14:paraId="3C7440E7">
      <w:pPr>
        <w:widowControl/>
        <w:spacing w:line="440" w:lineRule="exact"/>
        <w:jc w:val="center"/>
        <w:outlineLvl w:val="1"/>
        <w:rPr>
          <w:rFonts w:hint="eastAsia" w:ascii="黑体" w:hAnsi="黑体" w:eastAsia="黑体"/>
          <w:color w:val="auto"/>
          <w:kern w:val="0"/>
          <w:sz w:val="36"/>
          <w:szCs w:val="32"/>
          <w:highlight w:val="none"/>
        </w:rPr>
      </w:pPr>
    </w:p>
    <w:p w14:paraId="4BF343A9">
      <w:pPr>
        <w:widowControl/>
        <w:spacing w:line="440" w:lineRule="exact"/>
        <w:jc w:val="center"/>
        <w:outlineLvl w:val="1"/>
        <w:rPr>
          <w:rFonts w:hint="eastAsia" w:ascii="黑体" w:hAnsi="黑体" w:eastAsia="黑体"/>
          <w:color w:val="auto"/>
          <w:kern w:val="0"/>
          <w:sz w:val="36"/>
          <w:szCs w:val="32"/>
          <w:highlight w:val="none"/>
        </w:rPr>
      </w:pPr>
    </w:p>
    <w:p w14:paraId="4E2037A0">
      <w:pPr>
        <w:widowControl/>
        <w:spacing w:line="440" w:lineRule="exact"/>
        <w:jc w:val="center"/>
        <w:outlineLvl w:val="1"/>
        <w:rPr>
          <w:rFonts w:hint="eastAsia" w:ascii="黑体" w:hAnsi="黑体" w:eastAsia="黑体"/>
          <w:color w:val="auto"/>
          <w:kern w:val="0"/>
          <w:sz w:val="36"/>
          <w:szCs w:val="32"/>
          <w:highlight w:val="none"/>
        </w:rPr>
      </w:pPr>
    </w:p>
    <w:p w14:paraId="761DBB3F">
      <w:pPr>
        <w:widowControl/>
        <w:spacing w:line="440" w:lineRule="exact"/>
        <w:jc w:val="center"/>
        <w:outlineLvl w:val="1"/>
        <w:rPr>
          <w:rFonts w:hint="eastAsia" w:ascii="黑体" w:hAnsi="黑体" w:eastAsia="黑体"/>
          <w:color w:val="auto"/>
          <w:kern w:val="0"/>
          <w:sz w:val="36"/>
          <w:szCs w:val="32"/>
          <w:highlight w:val="none"/>
        </w:rPr>
      </w:pPr>
    </w:p>
    <w:p w14:paraId="48C32FED">
      <w:pPr>
        <w:widowControl/>
        <w:spacing w:line="440" w:lineRule="exact"/>
        <w:jc w:val="center"/>
        <w:outlineLvl w:val="1"/>
        <w:rPr>
          <w:rFonts w:hint="eastAsia" w:ascii="黑体" w:hAnsi="黑体" w:eastAsia="黑体"/>
          <w:color w:val="auto"/>
          <w:kern w:val="0"/>
          <w:sz w:val="36"/>
          <w:szCs w:val="32"/>
          <w:highlight w:val="none"/>
        </w:rPr>
      </w:pPr>
    </w:p>
    <w:p w14:paraId="26C81F4B">
      <w:pPr>
        <w:widowControl/>
        <w:spacing w:line="440" w:lineRule="exact"/>
        <w:jc w:val="center"/>
        <w:outlineLvl w:val="1"/>
        <w:rPr>
          <w:rFonts w:hint="eastAsia" w:ascii="黑体" w:hAnsi="黑体" w:eastAsia="黑体"/>
          <w:color w:val="auto"/>
          <w:kern w:val="0"/>
          <w:sz w:val="36"/>
          <w:szCs w:val="32"/>
          <w:highlight w:val="none"/>
        </w:rPr>
      </w:pPr>
    </w:p>
    <w:p w14:paraId="5101BA90">
      <w:pPr>
        <w:widowControl/>
        <w:spacing w:line="440" w:lineRule="exact"/>
        <w:jc w:val="center"/>
        <w:outlineLvl w:val="1"/>
        <w:rPr>
          <w:rFonts w:hint="eastAsia" w:ascii="黑体" w:hAnsi="黑体" w:eastAsia="黑体"/>
          <w:color w:val="auto"/>
          <w:kern w:val="0"/>
          <w:sz w:val="36"/>
          <w:szCs w:val="32"/>
          <w:highlight w:val="none"/>
        </w:rPr>
      </w:pPr>
    </w:p>
    <w:p w14:paraId="6A311C9C">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6D8C211A">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445AB65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7798FB5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呼图壁县第二幼儿园</w:t>
      </w:r>
      <w:r>
        <w:rPr>
          <w:rFonts w:hint="eastAsia" w:ascii="仿宋_GB2312" w:hAnsi="仿宋_GB2312" w:eastAsia="仿宋_GB2312" w:cs="仿宋_GB2312"/>
          <w:b/>
          <w:color w:val="auto"/>
          <w:kern w:val="0"/>
          <w:sz w:val="32"/>
          <w:szCs w:val="32"/>
          <w:highlight w:val="none"/>
        </w:rPr>
        <w:t>概况</w:t>
      </w:r>
    </w:p>
    <w:p w14:paraId="4C3B37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15B7DA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06F2D91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呼图壁县第二幼儿园</w:t>
      </w:r>
      <w:r>
        <w:rPr>
          <w:rFonts w:hint="eastAsia" w:ascii="仿宋_GB2312" w:hAnsi="仿宋_GB2312" w:eastAsia="仿宋_GB2312" w:cs="仿宋_GB2312"/>
          <w:b/>
          <w:color w:val="auto"/>
          <w:kern w:val="0"/>
          <w:sz w:val="32"/>
          <w:szCs w:val="32"/>
          <w:highlight w:val="none"/>
        </w:rPr>
        <w:t>预算公开表</w:t>
      </w:r>
    </w:p>
    <w:p w14:paraId="62A19B7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14:paraId="48B726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14:paraId="0031A6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14:paraId="01DB8A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105747F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29CA94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ABC4BD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71444F1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八</w:t>
      </w:r>
      <w:r>
        <w:rPr>
          <w:rFonts w:hint="eastAsia" w:ascii="仿宋_GB2312" w:hAnsi="仿宋_GB2312" w:eastAsia="仿宋_GB2312" w:cs="仿宋_GB2312"/>
          <w:color w:val="auto"/>
          <w:kern w:val="0"/>
          <w:sz w:val="32"/>
          <w:szCs w:val="32"/>
          <w:highlight w:val="none"/>
        </w:rPr>
        <w:t>、政府性基金预算支出情况表</w:t>
      </w:r>
    </w:p>
    <w:p w14:paraId="1263F2C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九、</w:t>
      </w:r>
      <w:r>
        <w:rPr>
          <w:rFonts w:hint="eastAsia" w:ascii="仿宋_GB2312" w:hAnsi="仿宋_GB2312" w:eastAsia="仿宋_GB2312" w:cs="仿宋_GB2312"/>
          <w:color w:val="auto"/>
          <w:kern w:val="0"/>
          <w:sz w:val="32"/>
          <w:szCs w:val="32"/>
          <w:highlight w:val="none"/>
        </w:rPr>
        <w:t>国有资本经营预算支出情况表</w:t>
      </w:r>
    </w:p>
    <w:p w14:paraId="23D895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rPr>
        <w:t>十、财政拨款“三公”经费支出情况表</w:t>
      </w:r>
    </w:p>
    <w:p w14:paraId="2243EE2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rPr>
        <w:t>情况明细表</w:t>
      </w:r>
    </w:p>
    <w:p w14:paraId="481EEDF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呼图壁县第二幼儿园</w:t>
      </w:r>
      <w:r>
        <w:rPr>
          <w:rFonts w:hint="eastAsia" w:ascii="仿宋_GB2312" w:hAnsi="仿宋_GB2312" w:eastAsia="仿宋_GB2312" w:cs="仿宋_GB2312"/>
          <w:b/>
          <w:color w:val="auto"/>
          <w:kern w:val="0"/>
          <w:sz w:val="32"/>
          <w:szCs w:val="32"/>
          <w:highlight w:val="none"/>
        </w:rPr>
        <w:t>预算情况说明</w:t>
      </w:r>
    </w:p>
    <w:p w14:paraId="32B6D89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452FEFE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7678915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3AA39EC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6E8F88C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71560BD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22E20F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006F3F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6601BE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4F9D2BD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rPr>
        <w:t>财政拨款</w:t>
      </w:r>
      <w:r>
        <w:rPr>
          <w:rFonts w:hint="eastAsia" w:ascii="仿宋_GB2312" w:hAnsi="仿宋_GB2312" w:eastAsia="仿宋_GB2312" w:cs="仿宋_GB2312"/>
          <w:color w:val="auto"/>
          <w:kern w:val="0"/>
          <w:sz w:val="32"/>
          <w:szCs w:val="32"/>
          <w:highlight w:val="none"/>
        </w:rPr>
        <w:t>“三公”经费预算情况说明</w:t>
      </w:r>
    </w:p>
    <w:p w14:paraId="05CFD52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0C4236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7594BDF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296C5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5080DB98">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呼图壁县第二幼儿园</w:t>
      </w:r>
      <w:r>
        <w:rPr>
          <w:rFonts w:hint="eastAsia" w:ascii="黑体" w:hAnsi="黑体" w:eastAsia="黑体"/>
          <w:color w:val="auto"/>
          <w:kern w:val="0"/>
          <w:sz w:val="32"/>
          <w:szCs w:val="32"/>
          <w:highlight w:val="none"/>
        </w:rPr>
        <w:t>概况</w:t>
      </w:r>
    </w:p>
    <w:p w14:paraId="31C19E32">
      <w:pPr>
        <w:keepNext w:val="0"/>
        <w:keepLines w:val="0"/>
        <w:pageBreakBefore w:val="0"/>
        <w:widowControl/>
        <w:kinsoku/>
        <w:wordWrap/>
        <w:overflowPunct/>
        <w:topLinePunct w:val="0"/>
        <w:autoSpaceDE/>
        <w:autoSpaceDN/>
        <w:bidi w:val="0"/>
        <w:adjustRightInd/>
        <w:snapToGrid/>
        <w:spacing w:line="540" w:lineRule="exact"/>
        <w:jc w:val="center"/>
        <w:textAlignment w:val="auto"/>
        <w:outlineLvl w:val="1"/>
        <w:rPr>
          <w:rFonts w:ascii="宋体" w:hAnsi="宋体"/>
          <w:b/>
          <w:color w:val="auto"/>
          <w:kern w:val="0"/>
          <w:sz w:val="32"/>
          <w:szCs w:val="32"/>
          <w:highlight w:val="none"/>
        </w:rPr>
      </w:pPr>
    </w:p>
    <w:p w14:paraId="5F8E4AE9">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598B255">
      <w:pPr>
        <w:spacing w:after="0" w:line="560" w:lineRule="exact"/>
        <w:ind w:left="0" w:firstLine="640" w:firstLineChars="200"/>
        <w:rPr>
          <w:rFonts w:ascii="仿宋_GB2312" w:hAnsi="宋体" w:eastAsia="仿宋_GB2312" w:cs="宋体"/>
          <w:bCs/>
          <w:color w:val="auto"/>
          <w:kern w:val="0"/>
          <w:sz w:val="32"/>
          <w:szCs w:val="32"/>
          <w:highlight w:val="none"/>
        </w:rPr>
      </w:pPr>
      <w:r>
        <w:rPr>
          <w:rFonts w:hint="eastAsia" w:ascii="仿宋_GB2312" w:hAnsi="黑体" w:eastAsia="仿宋_GB2312" w:cs="宋体"/>
          <w:bCs/>
          <w:kern w:val="0"/>
          <w:sz w:val="32"/>
          <w:szCs w:val="32"/>
          <w:lang w:eastAsia="zh-CN"/>
        </w:rPr>
        <w:t>呼图壁县第二幼儿园是主要对3周岁以上学龄前幼儿实施保育和教育的机构。幼儿园教育是基础教育的重要组成部分，是学校教育制度的基础阶段。幼儿园的任务是：贯彻国家的教育方针，按照保育与教育相结合的原则，遵循幼儿身心发展特点和规律，实施德、智、体、美等方面全面发展的教育，促进幼儿身心和谐发展。幼儿园同时面向幼儿家长提供科学育儿指导。</w:t>
      </w:r>
      <w:r>
        <w:rPr>
          <w:rFonts w:hint="eastAsia" w:ascii="仿宋_GB2312" w:hAnsi="宋体" w:eastAsia="仿宋_GB2312" w:cs="宋体"/>
          <w:bCs/>
          <w:kern w:val="0"/>
          <w:sz w:val="32"/>
          <w:szCs w:val="32"/>
        </w:rPr>
        <w:t xml:space="preserve"> </w:t>
      </w:r>
    </w:p>
    <w:p w14:paraId="1EBF6A5A">
      <w:pPr>
        <w:keepNext w:val="0"/>
        <w:keepLines w:val="0"/>
        <w:pageBreakBefore w:val="0"/>
        <w:widowControl/>
        <w:kinsoku/>
        <w:wordWrap/>
        <w:overflowPunct/>
        <w:topLinePunct w:val="0"/>
        <w:autoSpaceDE/>
        <w:autoSpaceDN/>
        <w:bidi w:val="0"/>
        <w:adjustRightInd/>
        <w:snapToGrid/>
        <w:spacing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59DE4F72">
      <w:pPr>
        <w:widowControl/>
        <w:spacing w:line="540" w:lineRule="exact"/>
        <w:ind w:firstLine="640" w:firstLineChars="200"/>
        <w:jc w:val="left"/>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呼图壁县第二幼儿园</w:t>
      </w:r>
      <w:r>
        <w:rPr>
          <w:rFonts w:hint="eastAsia" w:ascii="仿宋_GB2312" w:hAnsi="宋体" w:eastAsia="仿宋_GB2312" w:cs="宋体"/>
          <w:color w:val="auto"/>
          <w:kern w:val="0"/>
          <w:sz w:val="32"/>
          <w:szCs w:val="32"/>
          <w:lang w:val="en-US" w:eastAsia="zh-CN"/>
        </w:rPr>
        <w:t>无下属预算单位，</w:t>
      </w:r>
      <w:r>
        <w:rPr>
          <w:rFonts w:hint="eastAsia" w:ascii="仿宋_GB2312" w:hAnsi="宋体" w:eastAsia="仿宋_GB2312" w:cs="宋体"/>
          <w:color w:val="auto"/>
          <w:kern w:val="0"/>
          <w:sz w:val="32"/>
          <w:szCs w:val="32"/>
          <w:lang w:eastAsia="zh-CN"/>
        </w:rPr>
        <w:t>本级下设6个处室，分别是：书记室、园长办公室、总务室、教务德育办、财务室、工会办。</w:t>
      </w:r>
    </w:p>
    <w:p w14:paraId="1E39EA50">
      <w:pPr>
        <w:widowControl/>
        <w:spacing w:line="54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eastAsia="zh-CN"/>
        </w:rPr>
        <w:t>呼图壁县第二幼儿园实有人数</w:t>
      </w:r>
      <w:r>
        <w:rPr>
          <w:rFonts w:hint="eastAsia" w:ascii="仿宋_GB2312" w:hAnsi="宋体" w:eastAsia="仿宋_GB2312" w:cs="宋体"/>
          <w:color w:val="auto"/>
          <w:kern w:val="0"/>
          <w:sz w:val="32"/>
          <w:szCs w:val="32"/>
          <w:lang w:val="en-US" w:eastAsia="zh-CN"/>
        </w:rPr>
        <w:t>85</w:t>
      </w:r>
      <w:r>
        <w:rPr>
          <w:rFonts w:hint="eastAsia" w:ascii="仿宋_GB2312" w:hAnsi="宋体" w:eastAsia="仿宋_GB2312" w:cs="宋体"/>
          <w:color w:val="auto"/>
          <w:kern w:val="0"/>
          <w:sz w:val="32"/>
          <w:szCs w:val="32"/>
          <w:lang w:eastAsia="zh-CN"/>
        </w:rPr>
        <w:t>人，其中：在职</w:t>
      </w:r>
      <w:r>
        <w:rPr>
          <w:rFonts w:hint="eastAsia" w:ascii="仿宋_GB2312" w:hAnsi="宋体" w:eastAsia="仿宋_GB2312" w:cs="宋体"/>
          <w:color w:val="auto"/>
          <w:kern w:val="0"/>
          <w:sz w:val="32"/>
          <w:szCs w:val="32"/>
          <w:lang w:val="en-US" w:eastAsia="zh-CN"/>
        </w:rPr>
        <w:t>48</w:t>
      </w:r>
      <w:r>
        <w:rPr>
          <w:rFonts w:hint="eastAsia" w:ascii="仿宋_GB2312" w:hAnsi="宋体" w:eastAsia="仿宋_GB2312" w:cs="宋体"/>
          <w:color w:val="auto"/>
          <w:kern w:val="0"/>
          <w:sz w:val="32"/>
          <w:szCs w:val="32"/>
          <w:lang w:eastAsia="zh-CN"/>
        </w:rPr>
        <w:t>人，减少</w:t>
      </w:r>
      <w:r>
        <w:rPr>
          <w:rFonts w:hint="eastAsia" w:ascii="仿宋_GB2312" w:hAnsi="宋体" w:eastAsia="仿宋_GB2312" w:cs="宋体"/>
          <w:color w:val="auto"/>
          <w:kern w:val="0"/>
          <w:sz w:val="32"/>
          <w:szCs w:val="32"/>
          <w:lang w:val="en-US" w:eastAsia="zh-CN"/>
        </w:rPr>
        <w:t>4人</w:t>
      </w:r>
      <w:r>
        <w:rPr>
          <w:rFonts w:hint="eastAsia" w:ascii="仿宋_GB2312" w:hAnsi="宋体" w:eastAsia="仿宋_GB2312" w:cs="宋体"/>
          <w:color w:val="auto"/>
          <w:kern w:val="0"/>
          <w:sz w:val="32"/>
          <w:szCs w:val="32"/>
          <w:lang w:eastAsia="zh-CN"/>
        </w:rPr>
        <w:t>；退休3</w:t>
      </w:r>
      <w:r>
        <w:rPr>
          <w:rFonts w:hint="eastAsia" w:ascii="仿宋_GB2312" w:hAnsi="宋体" w:eastAsia="仿宋_GB2312" w:cs="宋体"/>
          <w:color w:val="auto"/>
          <w:kern w:val="0"/>
          <w:sz w:val="32"/>
          <w:szCs w:val="32"/>
          <w:lang w:val="en-US" w:eastAsia="zh-CN"/>
        </w:rPr>
        <w:t>7</w:t>
      </w:r>
      <w:r>
        <w:rPr>
          <w:rFonts w:hint="eastAsia" w:ascii="仿宋_GB2312" w:hAnsi="宋体" w:eastAsia="仿宋_GB2312" w:cs="宋体"/>
          <w:color w:val="auto"/>
          <w:kern w:val="0"/>
          <w:sz w:val="32"/>
          <w:szCs w:val="32"/>
          <w:lang w:eastAsia="zh-CN"/>
        </w:rPr>
        <w:t>人，增加</w:t>
      </w: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lang w:eastAsia="zh-CN"/>
        </w:rPr>
        <w:t>人；离休0人，增加0人。</w:t>
      </w: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rPr>
        <w:t xml:space="preserve">  </w:t>
      </w:r>
    </w:p>
    <w:p w14:paraId="35356577">
      <w:pPr>
        <w:widowControl/>
        <w:spacing w:line="440" w:lineRule="exact"/>
        <w:jc w:val="center"/>
        <w:outlineLvl w:val="1"/>
        <w:rPr>
          <w:rFonts w:hint="eastAsia" w:ascii="黑体" w:hAnsi="黑体" w:eastAsia="黑体"/>
          <w:kern w:val="0"/>
          <w:sz w:val="32"/>
          <w:szCs w:val="32"/>
        </w:rPr>
      </w:pPr>
    </w:p>
    <w:p w14:paraId="79B9259A">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1134B98B">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1D79EF00">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0F08FF08">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6B2A4EC9">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061D6FDA">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69F8F15E">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5BC15164">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13443ED3">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p>
    <w:p w14:paraId="5BC747CF">
      <w:pPr>
        <w:keepNext w:val="0"/>
        <w:keepLines w:val="0"/>
        <w:pageBreakBefore w:val="0"/>
        <w:widowControl/>
        <w:kinsoku/>
        <w:wordWrap/>
        <w:overflowPunct/>
        <w:topLinePunct w:val="0"/>
        <w:autoSpaceDE/>
        <w:autoSpaceDN/>
        <w:bidi w:val="0"/>
        <w:adjustRightInd/>
        <w:snapToGrid/>
        <w:spacing w:before="0" w:line="440" w:lineRule="exact"/>
        <w:jc w:val="center"/>
        <w:textAlignment w:val="auto"/>
        <w:outlineLvl w:val="1"/>
        <w:rPr>
          <w:rFonts w:hint="eastAsia" w:ascii="黑体" w:hAnsi="黑体" w:eastAsia="黑体"/>
          <w:color w:val="auto"/>
          <w:kern w:val="0"/>
          <w:sz w:val="32"/>
          <w:szCs w:val="32"/>
          <w:highlight w:val="none"/>
        </w:rPr>
      </w:pPr>
      <w:bookmarkStart w:id="0" w:name="_GoBack"/>
      <w:bookmarkEnd w:id="0"/>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14:paraId="0E87606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表1</w:t>
      </w:r>
    </w:p>
    <w:p w14:paraId="2E8ADD54">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14:paraId="6EA9CBC5">
      <w:pPr>
        <w:keepNext w:val="0"/>
        <w:keepLines w:val="0"/>
        <w:pageBreakBefore w:val="0"/>
        <w:widowControl/>
        <w:kinsoku/>
        <w:wordWrap/>
        <w:overflowPunct/>
        <w:topLinePunct w:val="0"/>
        <w:autoSpaceDE/>
        <w:autoSpaceDN/>
        <w:bidi w:val="0"/>
        <w:adjustRightInd/>
        <w:snapToGrid/>
        <w:spacing w:line="360" w:lineRule="exact"/>
        <w:ind w:left="6000" w:hanging="6000" w:hangingChars="2500"/>
        <w:jc w:val="both"/>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单位：万元</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3B606ABD">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0D39175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7317A0A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4FB4463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625306E">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6044F806">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6FEBB323">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66CB2E48">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1A1E9CA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4EA279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14:paraId="514E1BD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1786.84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79EF6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5468987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583C73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6ADB82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14:paraId="1C5E054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1306.37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77749E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3DA1FA3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62D206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8ABA20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14:paraId="6B95A7E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1224.54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58614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45F492D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AC79167">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2181A91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14:paraId="7EFA455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81.83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5A719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5AFCA78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76A9D6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FCD67E1">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62FCA75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CD1DE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0FB7982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1795.70</w:t>
            </w:r>
            <w:r>
              <w:rPr>
                <w:rFonts w:hint="eastAsia" w:ascii="仿宋_GB2312" w:hAnsi="宋体" w:eastAsia="仿宋_GB2312" w:cs="宋体"/>
                <w:color w:val="auto"/>
                <w:kern w:val="0"/>
                <w:sz w:val="18"/>
                <w:szCs w:val="18"/>
                <w:highlight w:val="none"/>
              </w:rPr>
              <w:t>　</w:t>
            </w:r>
          </w:p>
        </w:tc>
      </w:tr>
      <w:tr w14:paraId="0B610EE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52071A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4E04595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149C00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1A925C2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0020C6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8694B3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0E2DFD8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93C89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6196C14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214833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CC3628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09C771A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B84AA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1203495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C4329B0">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6BD74FB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35E290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B99B7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1259FB3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D375DFC">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17C44B0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7A8FA347">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6F40DB38">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5D975CF1">
            <w:pPr>
              <w:widowControl/>
              <w:spacing w:line="280" w:lineRule="exact"/>
              <w:jc w:val="right"/>
              <w:rPr>
                <w:rFonts w:hint="eastAsia" w:ascii="仿宋_GB2312" w:hAnsi="宋体" w:eastAsia="仿宋_GB2312" w:cs="宋体"/>
                <w:color w:val="auto"/>
                <w:kern w:val="0"/>
                <w:sz w:val="18"/>
                <w:szCs w:val="18"/>
                <w:highlight w:val="none"/>
              </w:rPr>
            </w:pPr>
          </w:p>
        </w:tc>
      </w:tr>
      <w:tr w14:paraId="60EC12D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7DA886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1B93C11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EAEC4F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35231DF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77BFB1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C83DCAA">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14:paraId="2CA15182">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480.47</w:t>
            </w:r>
          </w:p>
        </w:tc>
        <w:tc>
          <w:tcPr>
            <w:tcW w:w="2693" w:type="dxa"/>
            <w:tcBorders>
              <w:top w:val="nil"/>
              <w:left w:val="nil"/>
              <w:bottom w:val="single" w:color="auto" w:sz="4" w:space="0"/>
              <w:right w:val="nil"/>
            </w:tcBorders>
            <w:vAlign w:val="center"/>
          </w:tcPr>
          <w:p w14:paraId="7EB2A53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400AA87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F5C72E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59E964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14:paraId="7806AE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B4F66E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69AC3A4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5F2128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E01BBB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319B2D9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CBF8D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3FE0018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D8546D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00763A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102F35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E9078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2FC05F7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E02A9B6">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14E2CE5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43A7DE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097E9B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25D3FD6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86A7F2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20B970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14:paraId="70ABC123">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480.47</w:t>
            </w:r>
          </w:p>
        </w:tc>
        <w:tc>
          <w:tcPr>
            <w:tcW w:w="2693" w:type="dxa"/>
            <w:tcBorders>
              <w:top w:val="nil"/>
              <w:left w:val="nil"/>
              <w:bottom w:val="single" w:color="auto" w:sz="4" w:space="0"/>
              <w:right w:val="nil"/>
            </w:tcBorders>
            <w:vAlign w:val="center"/>
          </w:tcPr>
          <w:p w14:paraId="3AB765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775CF8B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C93344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9564A6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14:paraId="79DF4615">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8.86</w:t>
            </w:r>
          </w:p>
        </w:tc>
        <w:tc>
          <w:tcPr>
            <w:tcW w:w="2693" w:type="dxa"/>
            <w:tcBorders>
              <w:top w:val="nil"/>
              <w:left w:val="nil"/>
              <w:bottom w:val="single" w:color="auto" w:sz="4" w:space="0"/>
              <w:right w:val="nil"/>
            </w:tcBorders>
            <w:vAlign w:val="center"/>
          </w:tcPr>
          <w:p w14:paraId="00C388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4EFEEB9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656220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92F9E4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14:paraId="753B7511">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8.86</w:t>
            </w:r>
          </w:p>
        </w:tc>
        <w:tc>
          <w:tcPr>
            <w:tcW w:w="2693" w:type="dxa"/>
            <w:tcBorders>
              <w:top w:val="nil"/>
              <w:left w:val="nil"/>
              <w:bottom w:val="single" w:color="auto" w:sz="4" w:space="0"/>
              <w:right w:val="nil"/>
            </w:tcBorders>
            <w:vAlign w:val="center"/>
          </w:tcPr>
          <w:p w14:paraId="76E779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1D1880A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15DE01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EF48CD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14:paraId="22718F18">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8.86</w:t>
            </w:r>
          </w:p>
        </w:tc>
        <w:tc>
          <w:tcPr>
            <w:tcW w:w="2693" w:type="dxa"/>
            <w:tcBorders>
              <w:top w:val="nil"/>
              <w:left w:val="nil"/>
              <w:bottom w:val="single" w:color="auto" w:sz="4" w:space="0"/>
              <w:right w:val="nil"/>
            </w:tcBorders>
            <w:vAlign w:val="center"/>
          </w:tcPr>
          <w:p w14:paraId="50CBF0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0BE3DB8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53685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527D97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122BD78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E0258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149336B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ECBFF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663FB8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32699763">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0B2D8FE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34B4B2C0">
            <w:pPr>
              <w:widowControl/>
              <w:spacing w:line="280" w:lineRule="exact"/>
              <w:jc w:val="right"/>
              <w:rPr>
                <w:rFonts w:hint="eastAsia" w:ascii="仿宋_GB2312" w:hAnsi="宋体" w:eastAsia="仿宋_GB2312" w:cs="宋体"/>
                <w:color w:val="auto"/>
                <w:kern w:val="0"/>
                <w:sz w:val="18"/>
                <w:szCs w:val="18"/>
                <w:highlight w:val="none"/>
              </w:rPr>
            </w:pPr>
          </w:p>
        </w:tc>
      </w:tr>
      <w:tr w14:paraId="728E4EF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754A5F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40F0945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F3D20C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0CDAA5F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E9C611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35F370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1F6B6E2D">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3281D7F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431C7070">
            <w:pPr>
              <w:widowControl/>
              <w:spacing w:line="280" w:lineRule="exact"/>
              <w:jc w:val="right"/>
              <w:rPr>
                <w:rFonts w:hint="eastAsia" w:ascii="仿宋_GB2312" w:hAnsi="宋体" w:eastAsia="仿宋_GB2312" w:cs="宋体"/>
                <w:color w:val="auto"/>
                <w:kern w:val="0"/>
                <w:sz w:val="18"/>
                <w:szCs w:val="18"/>
                <w:highlight w:val="none"/>
              </w:rPr>
            </w:pPr>
          </w:p>
        </w:tc>
      </w:tr>
      <w:tr w14:paraId="7595966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327937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4E7C9F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1C4F8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7A74487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B8C2B65">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2FE81292">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58A89892">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1E6E7577">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64FBC038">
            <w:pPr>
              <w:widowControl/>
              <w:spacing w:line="280" w:lineRule="exact"/>
              <w:jc w:val="right"/>
              <w:rPr>
                <w:rFonts w:hint="eastAsia" w:ascii="仿宋_GB2312" w:hAnsi="宋体" w:eastAsia="仿宋_GB2312" w:cs="宋体"/>
                <w:color w:val="auto"/>
                <w:kern w:val="0"/>
                <w:sz w:val="18"/>
                <w:szCs w:val="18"/>
                <w:highlight w:val="none"/>
              </w:rPr>
            </w:pPr>
          </w:p>
        </w:tc>
      </w:tr>
      <w:tr w14:paraId="2AB3308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2D4A50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3CE690E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A5A36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60EDDA2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4DAD3D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6E42776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57FF4C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CFC5C9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2869AF1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D3C4B3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6D3C1F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18ECD40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2B88308">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5DA2D55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9B1CE3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55E96CE9">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0ACC99D2">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7B4815CD">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2A1C86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536A9B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6614C6E9">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5F03F4EA">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2953C709">
            <w:pPr>
              <w:widowControl/>
              <w:spacing w:line="280" w:lineRule="exact"/>
              <w:jc w:val="left"/>
              <w:textAlignment w:val="center"/>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14:paraId="56BCD8FE">
            <w:pPr>
              <w:widowControl/>
              <w:spacing w:line="280" w:lineRule="exact"/>
              <w:jc w:val="left"/>
              <w:rPr>
                <w:rFonts w:hint="eastAsia" w:ascii="仿宋_GB2312" w:hAnsi="宋体" w:eastAsia="仿宋_GB2312" w:cs="宋体"/>
                <w:color w:val="auto"/>
                <w:kern w:val="0"/>
                <w:sz w:val="18"/>
                <w:szCs w:val="18"/>
                <w:highlight w:val="none"/>
              </w:rPr>
            </w:pPr>
          </w:p>
        </w:tc>
      </w:tr>
      <w:tr w14:paraId="337AAE6A">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22E6BBC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0285C16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1795.70</w:t>
            </w:r>
          </w:p>
        </w:tc>
        <w:tc>
          <w:tcPr>
            <w:tcW w:w="2693" w:type="dxa"/>
            <w:tcBorders>
              <w:top w:val="nil"/>
              <w:left w:val="nil"/>
              <w:bottom w:val="single" w:color="auto" w:sz="4" w:space="0"/>
              <w:right w:val="nil"/>
            </w:tcBorders>
            <w:vAlign w:val="center"/>
          </w:tcPr>
          <w:p w14:paraId="5DDE7BC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09C0257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1795.70</w:t>
            </w:r>
            <w:r>
              <w:rPr>
                <w:rFonts w:hint="eastAsia" w:ascii="仿宋_GB2312" w:hAnsi="宋体" w:eastAsia="仿宋_GB2312" w:cs="宋体"/>
                <w:color w:val="auto"/>
                <w:kern w:val="0"/>
                <w:sz w:val="18"/>
                <w:szCs w:val="18"/>
                <w:highlight w:val="none"/>
              </w:rPr>
              <w:t>　</w:t>
            </w:r>
          </w:p>
        </w:tc>
      </w:tr>
    </w:tbl>
    <w:p w14:paraId="707F4C4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B14C3F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145A4A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表2</w:t>
      </w:r>
    </w:p>
    <w:p w14:paraId="159D5B91">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14:paraId="6F5D54A6">
      <w:pPr>
        <w:widowControl/>
        <w:ind w:left="3360" w:hanging="3360" w:hangingChars="14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单位：万元</w:t>
      </w:r>
    </w:p>
    <w:tbl>
      <w:tblPr>
        <w:tblStyle w:val="5"/>
        <w:tblW w:w="9660" w:type="dxa"/>
        <w:tblInd w:w="-450" w:type="dxa"/>
        <w:tblLayout w:type="fixed"/>
        <w:tblCellMar>
          <w:top w:w="0" w:type="dxa"/>
          <w:left w:w="108" w:type="dxa"/>
          <w:bottom w:w="0" w:type="dxa"/>
          <w:right w:w="108" w:type="dxa"/>
        </w:tblCellMar>
      </w:tblPr>
      <w:tblGrid>
        <w:gridCol w:w="417"/>
        <w:gridCol w:w="417"/>
        <w:gridCol w:w="417"/>
        <w:gridCol w:w="684"/>
        <w:gridCol w:w="594"/>
        <w:gridCol w:w="591"/>
        <w:gridCol w:w="897"/>
        <w:gridCol w:w="655"/>
        <w:gridCol w:w="714"/>
        <w:gridCol w:w="643"/>
        <w:gridCol w:w="631"/>
        <w:gridCol w:w="779"/>
        <w:gridCol w:w="583"/>
        <w:gridCol w:w="536"/>
        <w:gridCol w:w="595"/>
        <w:gridCol w:w="507"/>
      </w:tblGrid>
      <w:tr w14:paraId="429D14A5">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14:paraId="283DEAC2">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84" w:type="dxa"/>
            <w:vMerge w:val="restart"/>
            <w:tcBorders>
              <w:top w:val="single" w:color="auto" w:sz="4" w:space="0"/>
              <w:left w:val="single" w:color="auto" w:sz="4" w:space="0"/>
              <w:bottom w:val="single" w:color="000000" w:sz="4" w:space="0"/>
              <w:right w:val="single" w:color="auto" w:sz="4" w:space="0"/>
            </w:tcBorders>
            <w:vAlign w:val="center"/>
          </w:tcPr>
          <w:p w14:paraId="63A3A8E5">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594" w:type="dxa"/>
            <w:vMerge w:val="restart"/>
            <w:tcBorders>
              <w:top w:val="single" w:color="auto" w:sz="4" w:space="0"/>
              <w:left w:val="single" w:color="auto" w:sz="4" w:space="0"/>
              <w:bottom w:val="single" w:color="000000" w:sz="4" w:space="0"/>
              <w:right w:val="single" w:color="auto" w:sz="4" w:space="0"/>
            </w:tcBorders>
            <w:vAlign w:val="center"/>
          </w:tcPr>
          <w:p w14:paraId="06408EFA">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vAlign w:val="center"/>
          </w:tcPr>
          <w:p w14:paraId="1FCA9C25">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vAlign w:val="center"/>
          </w:tcPr>
          <w:p w14:paraId="525D44AE">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vAlign w:val="center"/>
          </w:tcPr>
          <w:p w14:paraId="51EA312C">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vAlign w:val="center"/>
          </w:tcPr>
          <w:p w14:paraId="60151668">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14:paraId="2E113A82">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2C9A1E8F">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vAlign w:val="center"/>
          </w:tcPr>
          <w:p w14:paraId="2BF69D9F">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类</w:t>
            </w:r>
          </w:p>
        </w:tc>
        <w:tc>
          <w:tcPr>
            <w:tcW w:w="417" w:type="dxa"/>
            <w:tcBorders>
              <w:left w:val="nil"/>
              <w:bottom w:val="single" w:color="auto" w:sz="4" w:space="0"/>
              <w:right w:val="single" w:color="auto" w:sz="4" w:space="0"/>
            </w:tcBorders>
            <w:vAlign w:val="center"/>
          </w:tcPr>
          <w:p w14:paraId="16FC4E6C">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款</w:t>
            </w:r>
          </w:p>
        </w:tc>
        <w:tc>
          <w:tcPr>
            <w:tcW w:w="417" w:type="dxa"/>
            <w:tcBorders>
              <w:left w:val="nil"/>
              <w:bottom w:val="single" w:color="auto" w:sz="4" w:space="0"/>
              <w:right w:val="single" w:color="auto" w:sz="4" w:space="0"/>
            </w:tcBorders>
            <w:vAlign w:val="center"/>
          </w:tcPr>
          <w:p w14:paraId="705A3320">
            <w:pPr>
              <w:jc w:val="right"/>
              <w:rPr>
                <w:rFonts w:hint="eastAsia" w:ascii="仿宋_GB2312" w:eastAsia="仿宋_GB2312"/>
                <w:b/>
                <w:color w:val="auto"/>
                <w:sz w:val="20"/>
                <w:szCs w:val="20"/>
                <w:highlight w:val="none"/>
                <w:lang w:val="en-US"/>
              </w:rPr>
            </w:pPr>
            <w:r>
              <w:rPr>
                <w:rFonts w:hint="eastAsia" w:ascii="仿宋_GB2312" w:eastAsia="仿宋_GB2312"/>
                <w:b/>
                <w:color w:val="auto"/>
                <w:sz w:val="20"/>
                <w:szCs w:val="20"/>
                <w:highlight w:val="none"/>
                <w:lang w:val="en-US"/>
              </w:rPr>
              <w:t>项</w:t>
            </w:r>
          </w:p>
        </w:tc>
        <w:tc>
          <w:tcPr>
            <w:tcW w:w="684" w:type="dxa"/>
            <w:vMerge w:val="continue"/>
            <w:tcBorders>
              <w:left w:val="single" w:color="auto" w:sz="4" w:space="0"/>
              <w:bottom w:val="single" w:color="000000" w:sz="4" w:space="0"/>
              <w:right w:val="single" w:color="auto" w:sz="4" w:space="0"/>
            </w:tcBorders>
            <w:vAlign w:val="center"/>
          </w:tcPr>
          <w:p w14:paraId="72CA0E0F">
            <w:pPr>
              <w:rPr>
                <w:rFonts w:ascii="仿宋_GB2312" w:hAnsi="宋体" w:eastAsia="仿宋_GB2312" w:cs="宋体"/>
                <w:color w:val="auto"/>
                <w:sz w:val="20"/>
                <w:szCs w:val="20"/>
                <w:highlight w:val="none"/>
              </w:rPr>
            </w:pPr>
          </w:p>
        </w:tc>
        <w:tc>
          <w:tcPr>
            <w:tcW w:w="594" w:type="dxa"/>
            <w:vMerge w:val="continue"/>
            <w:tcBorders>
              <w:left w:val="single" w:color="auto" w:sz="4" w:space="0"/>
              <w:bottom w:val="single" w:color="000000" w:sz="4" w:space="0"/>
              <w:right w:val="single" w:color="auto" w:sz="4" w:space="0"/>
            </w:tcBorders>
            <w:vAlign w:val="center"/>
          </w:tcPr>
          <w:p w14:paraId="5E049666">
            <w:pPr>
              <w:rPr>
                <w:rFonts w:ascii="仿宋_GB2312" w:hAnsi="宋体" w:eastAsia="仿宋_GB2312" w:cs="宋体"/>
                <w:color w:val="auto"/>
                <w:sz w:val="20"/>
                <w:szCs w:val="20"/>
                <w:highlight w:val="none"/>
              </w:rPr>
            </w:pPr>
          </w:p>
        </w:tc>
        <w:tc>
          <w:tcPr>
            <w:tcW w:w="591" w:type="dxa"/>
            <w:tcBorders>
              <w:top w:val="single" w:color="auto" w:sz="4" w:space="0"/>
              <w:left w:val="single" w:color="auto" w:sz="4" w:space="0"/>
              <w:bottom w:val="single" w:color="000000" w:sz="4" w:space="0"/>
              <w:right w:val="single" w:color="auto" w:sz="4" w:space="0"/>
            </w:tcBorders>
            <w:vAlign w:val="center"/>
          </w:tcPr>
          <w:p w14:paraId="5194D5C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97" w:type="dxa"/>
            <w:tcBorders>
              <w:top w:val="single" w:color="auto" w:sz="4" w:space="0"/>
              <w:left w:val="single" w:color="auto" w:sz="4" w:space="0"/>
              <w:bottom w:val="single" w:color="000000" w:sz="4" w:space="0"/>
              <w:right w:val="single" w:color="auto" w:sz="4" w:space="0"/>
            </w:tcBorders>
            <w:vAlign w:val="center"/>
          </w:tcPr>
          <w:p w14:paraId="253DA43D">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vAlign w:val="center"/>
          </w:tcPr>
          <w:p w14:paraId="67D9E10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vAlign w:val="center"/>
          </w:tcPr>
          <w:p w14:paraId="026417D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14:paraId="5B80780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14:paraId="4287AA65">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14:paraId="09B3E641">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vAlign w:val="center"/>
          </w:tcPr>
          <w:p w14:paraId="2AE98984">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vAlign w:val="center"/>
          </w:tcPr>
          <w:p w14:paraId="2A74E4E5">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vAlign w:val="center"/>
          </w:tcPr>
          <w:p w14:paraId="41DABB71">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14:paraId="64A11D96">
            <w:pPr>
              <w:rPr>
                <w:rFonts w:ascii="仿宋_GB2312" w:hAnsi="宋体" w:eastAsia="仿宋_GB2312" w:cs="宋体"/>
                <w:color w:val="auto"/>
                <w:sz w:val="20"/>
                <w:szCs w:val="20"/>
                <w:highlight w:val="none"/>
              </w:rPr>
            </w:pPr>
          </w:p>
        </w:tc>
      </w:tr>
      <w:tr w14:paraId="2C34BE78">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69BAE51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14:paraId="636C4F3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14:paraId="68B3546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shd w:val="clear" w:color="auto" w:fill="auto"/>
            <w:vAlign w:val="center"/>
          </w:tcPr>
          <w:p w14:paraId="22D09AE6">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教育支出</w:t>
            </w:r>
          </w:p>
        </w:tc>
        <w:tc>
          <w:tcPr>
            <w:tcW w:w="594" w:type="dxa"/>
            <w:tcBorders>
              <w:top w:val="nil"/>
              <w:left w:val="nil"/>
              <w:bottom w:val="single" w:color="auto" w:sz="4" w:space="0"/>
              <w:right w:val="single" w:color="auto" w:sz="4" w:space="0"/>
            </w:tcBorders>
            <w:shd w:val="clear" w:color="000000" w:fill="FFFFFF"/>
            <w:vAlign w:val="center"/>
          </w:tcPr>
          <w:p w14:paraId="4FEAB237">
            <w:pPr>
              <w:jc w:val="center"/>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1795.70</w:t>
            </w:r>
          </w:p>
        </w:tc>
        <w:tc>
          <w:tcPr>
            <w:tcW w:w="591" w:type="dxa"/>
            <w:tcBorders>
              <w:top w:val="nil"/>
              <w:left w:val="nil"/>
              <w:bottom w:val="single" w:color="auto" w:sz="4" w:space="0"/>
              <w:right w:val="single" w:color="auto" w:sz="4" w:space="0"/>
            </w:tcBorders>
            <w:shd w:val="clear" w:color="000000" w:fill="FFFFFF"/>
            <w:vAlign w:val="center"/>
          </w:tcPr>
          <w:p w14:paraId="324BFDCF">
            <w:pPr>
              <w:jc w:val="both"/>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1306.37</w:t>
            </w:r>
          </w:p>
        </w:tc>
        <w:tc>
          <w:tcPr>
            <w:tcW w:w="897" w:type="dxa"/>
            <w:tcBorders>
              <w:top w:val="nil"/>
              <w:left w:val="nil"/>
              <w:bottom w:val="single" w:color="auto" w:sz="4" w:space="0"/>
              <w:right w:val="single" w:color="auto" w:sz="4" w:space="0"/>
            </w:tcBorders>
            <w:shd w:val="clear" w:color="000000" w:fill="FFFFFF"/>
            <w:vAlign w:val="center"/>
          </w:tcPr>
          <w:p w14:paraId="46A5CD34">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1224.54</w:t>
            </w:r>
          </w:p>
        </w:tc>
        <w:tc>
          <w:tcPr>
            <w:tcW w:w="655" w:type="dxa"/>
            <w:tcBorders>
              <w:top w:val="nil"/>
              <w:left w:val="nil"/>
              <w:bottom w:val="single" w:color="auto" w:sz="4" w:space="0"/>
              <w:right w:val="single" w:color="auto" w:sz="4" w:space="0"/>
            </w:tcBorders>
            <w:shd w:val="clear" w:color="000000" w:fill="FFFFFF"/>
            <w:vAlign w:val="center"/>
          </w:tcPr>
          <w:p w14:paraId="58975E1F">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81.83</w:t>
            </w:r>
          </w:p>
        </w:tc>
        <w:tc>
          <w:tcPr>
            <w:tcW w:w="714" w:type="dxa"/>
            <w:tcBorders>
              <w:top w:val="nil"/>
              <w:left w:val="nil"/>
              <w:bottom w:val="single" w:color="auto" w:sz="4" w:space="0"/>
              <w:right w:val="single" w:color="auto" w:sz="4" w:space="0"/>
            </w:tcBorders>
            <w:shd w:val="clear" w:color="000000" w:fill="FFFFFF"/>
            <w:vAlign w:val="center"/>
          </w:tcPr>
          <w:p w14:paraId="67D564B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vAlign w:val="center"/>
          </w:tcPr>
          <w:p w14:paraId="6AF4848A">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vAlign w:val="center"/>
          </w:tcPr>
          <w:p w14:paraId="1725128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shd w:val="clear" w:color="000000" w:fill="FFFFFF"/>
            <w:vAlign w:val="center"/>
          </w:tcPr>
          <w:p w14:paraId="0264A5F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shd w:val="clear" w:color="000000" w:fill="FFFFFF"/>
            <w:vAlign w:val="center"/>
          </w:tcPr>
          <w:p w14:paraId="3DDD1BC7">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000000" w:fill="FFFFFF"/>
            <w:vAlign w:val="center"/>
          </w:tcPr>
          <w:p w14:paraId="660E93FC">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480.47</w:t>
            </w:r>
          </w:p>
        </w:tc>
        <w:tc>
          <w:tcPr>
            <w:tcW w:w="595" w:type="dxa"/>
            <w:tcBorders>
              <w:top w:val="nil"/>
              <w:left w:val="single" w:color="auto" w:sz="4" w:space="0"/>
              <w:bottom w:val="single" w:color="auto" w:sz="4" w:space="0"/>
              <w:right w:val="single" w:color="auto" w:sz="4" w:space="0"/>
            </w:tcBorders>
            <w:shd w:val="clear" w:color="000000" w:fill="FFFFFF"/>
            <w:vAlign w:val="center"/>
          </w:tcPr>
          <w:p w14:paraId="5071D997">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8.86</w:t>
            </w:r>
          </w:p>
        </w:tc>
        <w:tc>
          <w:tcPr>
            <w:tcW w:w="507" w:type="dxa"/>
            <w:tcBorders>
              <w:top w:val="nil"/>
              <w:left w:val="single" w:color="auto" w:sz="4" w:space="0"/>
              <w:bottom w:val="single" w:color="auto" w:sz="4" w:space="0"/>
              <w:right w:val="single" w:color="auto" w:sz="4" w:space="0"/>
            </w:tcBorders>
            <w:shd w:val="clear" w:color="000000" w:fill="FFFFFF"/>
            <w:vAlign w:val="center"/>
          </w:tcPr>
          <w:p w14:paraId="189B2768">
            <w:pPr>
              <w:jc w:val="center"/>
              <w:rPr>
                <w:rFonts w:hint="eastAsia" w:ascii="仿宋_GB2312" w:eastAsia="仿宋_GB2312"/>
                <w:color w:val="auto"/>
                <w:sz w:val="20"/>
                <w:szCs w:val="20"/>
                <w:highlight w:val="none"/>
              </w:rPr>
            </w:pPr>
          </w:p>
        </w:tc>
      </w:tr>
      <w:tr w14:paraId="47C849D2">
        <w:trPr>
          <w:trHeight w:val="465" w:hRule="atLeast"/>
        </w:trPr>
        <w:tc>
          <w:tcPr>
            <w:tcW w:w="417" w:type="dxa"/>
            <w:tcBorders>
              <w:top w:val="nil"/>
              <w:left w:val="single" w:color="auto" w:sz="4" w:space="0"/>
              <w:bottom w:val="single" w:color="auto" w:sz="4" w:space="0"/>
              <w:right w:val="single" w:color="auto" w:sz="4" w:space="0"/>
            </w:tcBorders>
            <w:vAlign w:val="center"/>
          </w:tcPr>
          <w:p w14:paraId="4CE2E6E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2F6B5A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DDA479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223D339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普通教育</w:t>
            </w: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5B962C61">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1795.70</w:t>
            </w:r>
          </w:p>
        </w:tc>
        <w:tc>
          <w:tcPr>
            <w:tcW w:w="591" w:type="dxa"/>
            <w:tcBorders>
              <w:top w:val="nil"/>
              <w:left w:val="nil"/>
              <w:bottom w:val="single" w:color="auto" w:sz="4" w:space="0"/>
              <w:right w:val="single" w:color="auto" w:sz="4" w:space="0"/>
            </w:tcBorders>
            <w:vAlign w:val="center"/>
          </w:tcPr>
          <w:p w14:paraId="130FA525">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1306.37</w:t>
            </w:r>
          </w:p>
        </w:tc>
        <w:tc>
          <w:tcPr>
            <w:tcW w:w="897" w:type="dxa"/>
            <w:tcBorders>
              <w:top w:val="nil"/>
              <w:left w:val="nil"/>
              <w:bottom w:val="single" w:color="auto" w:sz="4" w:space="0"/>
              <w:right w:val="single" w:color="auto" w:sz="4" w:space="0"/>
            </w:tcBorders>
            <w:vAlign w:val="center"/>
          </w:tcPr>
          <w:p w14:paraId="06A84E9A">
            <w:pPr>
              <w:jc w:val="center"/>
              <w:rPr>
                <w:rFonts w:hint="default" w:ascii="仿宋_GB2312" w:hAnsi="宋体" w:eastAsia="仿宋_GB2312" w:cs="宋体"/>
                <w:color w:val="auto"/>
                <w:sz w:val="20"/>
                <w:szCs w:val="20"/>
                <w:highlight w:val="none"/>
                <w:lang w:val="en-US"/>
              </w:rPr>
            </w:pPr>
            <w:r>
              <w:rPr>
                <w:rFonts w:hint="eastAsia" w:ascii="仿宋_GB2312" w:hAnsi="宋体" w:eastAsia="仿宋_GB2312" w:cs="宋体"/>
                <w:color w:val="auto"/>
                <w:sz w:val="20"/>
                <w:szCs w:val="20"/>
                <w:highlight w:val="none"/>
                <w:lang w:val="en-US" w:eastAsia="zh-CN"/>
              </w:rPr>
              <w:t>1224.54</w:t>
            </w:r>
          </w:p>
        </w:tc>
        <w:tc>
          <w:tcPr>
            <w:tcW w:w="655" w:type="dxa"/>
            <w:tcBorders>
              <w:top w:val="nil"/>
              <w:left w:val="nil"/>
              <w:bottom w:val="single" w:color="auto" w:sz="4" w:space="0"/>
              <w:right w:val="single" w:color="auto" w:sz="4" w:space="0"/>
            </w:tcBorders>
            <w:vAlign w:val="center"/>
          </w:tcPr>
          <w:p w14:paraId="189380B6">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81.83</w:t>
            </w:r>
          </w:p>
        </w:tc>
        <w:tc>
          <w:tcPr>
            <w:tcW w:w="714" w:type="dxa"/>
            <w:tcBorders>
              <w:top w:val="nil"/>
              <w:left w:val="nil"/>
              <w:bottom w:val="single" w:color="auto" w:sz="4" w:space="0"/>
              <w:right w:val="single" w:color="auto" w:sz="4" w:space="0"/>
            </w:tcBorders>
            <w:vAlign w:val="center"/>
          </w:tcPr>
          <w:p w14:paraId="383E67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20249B5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5461FD1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7AD40C5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7C88231A">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6848547C">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480.47</w:t>
            </w:r>
          </w:p>
        </w:tc>
        <w:tc>
          <w:tcPr>
            <w:tcW w:w="595" w:type="dxa"/>
            <w:tcBorders>
              <w:top w:val="nil"/>
              <w:left w:val="single" w:color="auto" w:sz="4" w:space="0"/>
              <w:bottom w:val="single" w:color="auto" w:sz="4" w:space="0"/>
              <w:right w:val="single" w:color="auto" w:sz="4" w:space="0"/>
            </w:tcBorders>
            <w:vAlign w:val="center"/>
          </w:tcPr>
          <w:p w14:paraId="0756C208">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8.86</w:t>
            </w:r>
          </w:p>
        </w:tc>
        <w:tc>
          <w:tcPr>
            <w:tcW w:w="507" w:type="dxa"/>
            <w:tcBorders>
              <w:top w:val="nil"/>
              <w:left w:val="single" w:color="auto" w:sz="4" w:space="0"/>
              <w:bottom w:val="single" w:color="auto" w:sz="4" w:space="0"/>
              <w:right w:val="single" w:color="auto" w:sz="4" w:space="0"/>
            </w:tcBorders>
            <w:vAlign w:val="center"/>
          </w:tcPr>
          <w:p w14:paraId="2E6A5805">
            <w:pPr>
              <w:jc w:val="right"/>
              <w:rPr>
                <w:rFonts w:hint="eastAsia" w:ascii="仿宋_GB2312" w:eastAsia="仿宋_GB2312"/>
                <w:color w:val="auto"/>
                <w:sz w:val="20"/>
                <w:szCs w:val="20"/>
                <w:highlight w:val="none"/>
              </w:rPr>
            </w:pPr>
          </w:p>
        </w:tc>
      </w:tr>
      <w:tr w14:paraId="2AA4A115">
        <w:tblPrEx>
          <w:tblCellMar>
            <w:top w:w="0" w:type="dxa"/>
            <w:left w:w="108" w:type="dxa"/>
            <w:bottom w:w="0" w:type="dxa"/>
            <w:right w:w="108" w:type="dxa"/>
          </w:tblCellMar>
        </w:tblPrEx>
        <w:trPr>
          <w:trHeight w:val="748" w:hRule="atLeast"/>
        </w:trPr>
        <w:tc>
          <w:tcPr>
            <w:tcW w:w="417" w:type="dxa"/>
            <w:tcBorders>
              <w:top w:val="nil"/>
              <w:left w:val="single" w:color="auto" w:sz="4" w:space="0"/>
              <w:bottom w:val="single" w:color="auto" w:sz="4" w:space="0"/>
              <w:right w:val="single" w:color="auto" w:sz="4" w:space="0"/>
            </w:tcBorders>
            <w:vAlign w:val="center"/>
          </w:tcPr>
          <w:p w14:paraId="4B3B37A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4EDF313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76A6361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0F0A061E">
            <w:pPr>
              <w:rPr>
                <w:rFonts w:hint="eastAsia"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学前教育</w:t>
            </w:r>
          </w:p>
        </w:tc>
        <w:tc>
          <w:tcPr>
            <w:tcW w:w="594" w:type="dxa"/>
            <w:tcBorders>
              <w:top w:val="nil"/>
              <w:left w:val="nil"/>
              <w:bottom w:val="single" w:color="auto" w:sz="4" w:space="0"/>
              <w:right w:val="single" w:color="auto" w:sz="4" w:space="0"/>
            </w:tcBorders>
            <w:vAlign w:val="center"/>
          </w:tcPr>
          <w:p w14:paraId="05DDAC7F">
            <w:pPr>
              <w:jc w:val="right"/>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1795.70</w:t>
            </w:r>
          </w:p>
        </w:tc>
        <w:tc>
          <w:tcPr>
            <w:tcW w:w="591" w:type="dxa"/>
            <w:tcBorders>
              <w:top w:val="nil"/>
              <w:left w:val="nil"/>
              <w:bottom w:val="single" w:color="auto" w:sz="4" w:space="0"/>
              <w:right w:val="single" w:color="auto" w:sz="4" w:space="0"/>
            </w:tcBorders>
            <w:vAlign w:val="center"/>
          </w:tcPr>
          <w:p w14:paraId="6CB02E85">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1306.37</w:t>
            </w:r>
          </w:p>
        </w:tc>
        <w:tc>
          <w:tcPr>
            <w:tcW w:w="897" w:type="dxa"/>
            <w:tcBorders>
              <w:top w:val="nil"/>
              <w:left w:val="nil"/>
              <w:bottom w:val="single" w:color="auto" w:sz="4" w:space="0"/>
              <w:right w:val="single" w:color="auto" w:sz="4" w:space="0"/>
            </w:tcBorders>
            <w:vAlign w:val="center"/>
          </w:tcPr>
          <w:p w14:paraId="4C0FA661">
            <w:pPr>
              <w:jc w:val="center"/>
              <w:rPr>
                <w:rFonts w:hint="default" w:ascii="仿宋_GB2312" w:hAnsi="宋体" w:eastAsia="仿宋_GB2312" w:cs="宋体"/>
                <w:color w:val="auto"/>
                <w:sz w:val="20"/>
                <w:szCs w:val="20"/>
                <w:highlight w:val="none"/>
                <w:lang w:val="en-US"/>
              </w:rPr>
            </w:pPr>
            <w:r>
              <w:rPr>
                <w:rFonts w:hint="eastAsia" w:ascii="仿宋_GB2312" w:hAnsi="宋体" w:eastAsia="仿宋_GB2312" w:cs="宋体"/>
                <w:color w:val="auto"/>
                <w:sz w:val="20"/>
                <w:szCs w:val="20"/>
                <w:highlight w:val="none"/>
                <w:lang w:val="en-US" w:eastAsia="zh-CN"/>
              </w:rPr>
              <w:t>1224.54</w:t>
            </w:r>
          </w:p>
        </w:tc>
        <w:tc>
          <w:tcPr>
            <w:tcW w:w="655" w:type="dxa"/>
            <w:tcBorders>
              <w:top w:val="nil"/>
              <w:left w:val="nil"/>
              <w:bottom w:val="single" w:color="auto" w:sz="4" w:space="0"/>
              <w:right w:val="single" w:color="auto" w:sz="4" w:space="0"/>
            </w:tcBorders>
            <w:vAlign w:val="center"/>
          </w:tcPr>
          <w:p w14:paraId="037555B5">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81.83</w:t>
            </w:r>
          </w:p>
        </w:tc>
        <w:tc>
          <w:tcPr>
            <w:tcW w:w="714" w:type="dxa"/>
            <w:tcBorders>
              <w:top w:val="nil"/>
              <w:left w:val="nil"/>
              <w:bottom w:val="single" w:color="auto" w:sz="4" w:space="0"/>
              <w:right w:val="single" w:color="auto" w:sz="4" w:space="0"/>
            </w:tcBorders>
            <w:vAlign w:val="center"/>
          </w:tcPr>
          <w:p w14:paraId="11BEFE6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0C8F705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063C469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2766452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46C7FC49">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67A51BA6">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480.47</w:t>
            </w:r>
          </w:p>
        </w:tc>
        <w:tc>
          <w:tcPr>
            <w:tcW w:w="595" w:type="dxa"/>
            <w:tcBorders>
              <w:top w:val="nil"/>
              <w:left w:val="single" w:color="auto" w:sz="4" w:space="0"/>
              <w:bottom w:val="single" w:color="auto" w:sz="4" w:space="0"/>
              <w:right w:val="single" w:color="auto" w:sz="4" w:space="0"/>
            </w:tcBorders>
            <w:vAlign w:val="center"/>
          </w:tcPr>
          <w:p w14:paraId="67FA1C48">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8.86</w:t>
            </w:r>
          </w:p>
        </w:tc>
        <w:tc>
          <w:tcPr>
            <w:tcW w:w="507" w:type="dxa"/>
            <w:tcBorders>
              <w:top w:val="nil"/>
              <w:left w:val="single" w:color="auto" w:sz="4" w:space="0"/>
              <w:bottom w:val="single" w:color="auto" w:sz="4" w:space="0"/>
              <w:right w:val="single" w:color="auto" w:sz="4" w:space="0"/>
            </w:tcBorders>
            <w:vAlign w:val="center"/>
          </w:tcPr>
          <w:p w14:paraId="66117433">
            <w:pPr>
              <w:jc w:val="right"/>
              <w:rPr>
                <w:rFonts w:hint="eastAsia" w:ascii="仿宋_GB2312" w:eastAsia="仿宋_GB2312"/>
                <w:color w:val="auto"/>
                <w:sz w:val="20"/>
                <w:szCs w:val="20"/>
                <w:highlight w:val="none"/>
              </w:rPr>
            </w:pPr>
          </w:p>
        </w:tc>
      </w:tr>
      <w:tr w14:paraId="63829124">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4694DF9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5F9F03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ED24DE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5790DF2F">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4B48AD1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4500732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1BB315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37711C3E">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4A77E42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21BC54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68BF425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1165F38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5227EC60">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47F81A0D">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677F9030">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703F100B">
            <w:pPr>
              <w:jc w:val="right"/>
              <w:rPr>
                <w:rFonts w:hint="eastAsia" w:ascii="仿宋_GB2312" w:eastAsia="仿宋_GB2312"/>
                <w:color w:val="auto"/>
                <w:sz w:val="20"/>
                <w:szCs w:val="20"/>
                <w:highlight w:val="none"/>
              </w:rPr>
            </w:pPr>
          </w:p>
        </w:tc>
      </w:tr>
      <w:tr w14:paraId="4C345542">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4551DBF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CA4695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5F74202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110234B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0979BF4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13EE298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6E40050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72DB1F82">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7D578C9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37C72A9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16D9F6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5EDFDAB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48B19FB6">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6056B8FA">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447B32DB">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383A608">
            <w:pPr>
              <w:jc w:val="right"/>
              <w:rPr>
                <w:rFonts w:hint="eastAsia" w:ascii="仿宋_GB2312" w:eastAsia="仿宋_GB2312"/>
                <w:color w:val="auto"/>
                <w:sz w:val="20"/>
                <w:szCs w:val="20"/>
                <w:highlight w:val="none"/>
              </w:rPr>
            </w:pPr>
          </w:p>
        </w:tc>
      </w:tr>
      <w:tr w14:paraId="73123A6A">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5B66A6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C5048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1DCFCA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3549134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26D5427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19B7212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6C708DC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57E87652">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08F5294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4F3294B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014DB89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159CE3B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6813D6CB">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118C9881">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33470C17">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06A74E0E">
            <w:pPr>
              <w:jc w:val="right"/>
              <w:rPr>
                <w:rFonts w:hint="eastAsia" w:ascii="仿宋_GB2312" w:eastAsia="仿宋_GB2312"/>
                <w:color w:val="auto"/>
                <w:sz w:val="20"/>
                <w:szCs w:val="20"/>
                <w:highlight w:val="none"/>
              </w:rPr>
            </w:pPr>
          </w:p>
        </w:tc>
      </w:tr>
      <w:tr w14:paraId="2287F8CA">
        <w:trPr>
          <w:trHeight w:val="465" w:hRule="atLeast"/>
        </w:trPr>
        <w:tc>
          <w:tcPr>
            <w:tcW w:w="417" w:type="dxa"/>
            <w:tcBorders>
              <w:top w:val="nil"/>
              <w:left w:val="single" w:color="auto" w:sz="4" w:space="0"/>
              <w:bottom w:val="single" w:color="auto" w:sz="4" w:space="0"/>
              <w:right w:val="single" w:color="auto" w:sz="4" w:space="0"/>
            </w:tcBorders>
            <w:vAlign w:val="center"/>
          </w:tcPr>
          <w:p w14:paraId="5E3755E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F9A390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0BCB3A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00580278">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03A70BE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0507C2E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209C8E3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401AF984">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3EC7145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4709399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2B7607B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3A5A493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096B124E">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028C9B5C">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54DB5971">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62B73D5C">
            <w:pPr>
              <w:jc w:val="right"/>
              <w:rPr>
                <w:rFonts w:hint="eastAsia" w:ascii="仿宋_GB2312" w:eastAsia="仿宋_GB2312"/>
                <w:color w:val="auto"/>
                <w:sz w:val="20"/>
                <w:szCs w:val="20"/>
                <w:highlight w:val="none"/>
              </w:rPr>
            </w:pPr>
          </w:p>
        </w:tc>
      </w:tr>
      <w:tr w14:paraId="5A5FACC7">
        <w:trPr>
          <w:trHeight w:val="465" w:hRule="atLeast"/>
        </w:trPr>
        <w:tc>
          <w:tcPr>
            <w:tcW w:w="417" w:type="dxa"/>
            <w:tcBorders>
              <w:top w:val="nil"/>
              <w:left w:val="single" w:color="auto" w:sz="4" w:space="0"/>
              <w:bottom w:val="single" w:color="auto" w:sz="4" w:space="0"/>
              <w:right w:val="single" w:color="auto" w:sz="4" w:space="0"/>
            </w:tcBorders>
            <w:vAlign w:val="center"/>
          </w:tcPr>
          <w:p w14:paraId="1C05E4B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AF47EB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1514F8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228BC760">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2E7CF39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50AAAAD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1D91519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63241FA1">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39ABC53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74F9295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1310419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305038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5765E107">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3BB60AEC">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76B31585">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1D896B93">
            <w:pPr>
              <w:jc w:val="right"/>
              <w:rPr>
                <w:rFonts w:hint="eastAsia" w:ascii="仿宋_GB2312" w:eastAsia="仿宋_GB2312"/>
                <w:color w:val="auto"/>
                <w:sz w:val="20"/>
                <w:szCs w:val="20"/>
                <w:highlight w:val="none"/>
              </w:rPr>
            </w:pPr>
          </w:p>
        </w:tc>
      </w:tr>
      <w:tr w14:paraId="134CEBCB">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C409E5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2F4A6ED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D8AB4F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4A88BE7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6C0D017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6858312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7A4509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0B41706F">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14C8947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14B3330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6C6E357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32983B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1CCD6750">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0FE4E317">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35810626">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0C9430E7">
            <w:pPr>
              <w:jc w:val="right"/>
              <w:rPr>
                <w:rFonts w:hint="eastAsia" w:ascii="仿宋_GB2312" w:eastAsia="仿宋_GB2312"/>
                <w:color w:val="auto"/>
                <w:sz w:val="20"/>
                <w:szCs w:val="20"/>
                <w:highlight w:val="none"/>
              </w:rPr>
            </w:pPr>
          </w:p>
        </w:tc>
      </w:tr>
      <w:tr w14:paraId="703E24F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23E85C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6FC8B2C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BCB5C5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7B48246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1208B1E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70F0FA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607504A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5C7A32B6">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4DDA5EB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62B41C8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596D9D5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07D7DA4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0EBFB664">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44644DE2">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173F1B80">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077047D6">
            <w:pPr>
              <w:jc w:val="right"/>
              <w:rPr>
                <w:rFonts w:hint="eastAsia" w:ascii="仿宋_GB2312" w:eastAsia="仿宋_GB2312"/>
                <w:color w:val="auto"/>
                <w:sz w:val="20"/>
                <w:szCs w:val="20"/>
                <w:highlight w:val="none"/>
              </w:rPr>
            </w:pPr>
          </w:p>
        </w:tc>
      </w:tr>
      <w:tr w14:paraId="1FFEA51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70597D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78DDB8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4F78C92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1F186A9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50BB121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606790F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30D0A1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6EA0C48C">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3FD4B38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756CEB6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1E38F1D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71CD18E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51969581">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4E020A72">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0C6D9BD0">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68D6A65C">
            <w:pPr>
              <w:jc w:val="right"/>
              <w:rPr>
                <w:rFonts w:hint="eastAsia" w:ascii="仿宋_GB2312" w:eastAsia="仿宋_GB2312"/>
                <w:color w:val="auto"/>
                <w:sz w:val="20"/>
                <w:szCs w:val="20"/>
                <w:highlight w:val="none"/>
              </w:rPr>
            </w:pPr>
          </w:p>
        </w:tc>
      </w:tr>
      <w:tr w14:paraId="7647E83D">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015AC0C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FDFC8D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4BAD534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22DF5A22">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6546DD4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0DA7975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2FB9CC0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021E86BB">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7AA7282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02D18F5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55D0CA3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68E855F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2503E159">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5588AA02">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7C36B14F">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2693E1C5">
            <w:pPr>
              <w:jc w:val="right"/>
              <w:rPr>
                <w:rFonts w:hint="eastAsia" w:ascii="仿宋_GB2312" w:eastAsia="仿宋_GB2312"/>
                <w:color w:val="auto"/>
                <w:sz w:val="20"/>
                <w:szCs w:val="20"/>
                <w:highlight w:val="none"/>
              </w:rPr>
            </w:pPr>
          </w:p>
        </w:tc>
      </w:tr>
      <w:tr w14:paraId="53DE7720">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44C858D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47AF3CD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7DE1B96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631007F9">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4080C4A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560DC87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44CF3E0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2AAB8EAA">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vAlign w:val="center"/>
          </w:tcPr>
          <w:p w14:paraId="4B77B39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5CC8AA2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357E2E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1C15CBC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51BE142C">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3F766C88">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vAlign w:val="center"/>
          </w:tcPr>
          <w:p w14:paraId="4991BC0D">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14:paraId="4F1E3351">
            <w:pPr>
              <w:jc w:val="right"/>
              <w:rPr>
                <w:rFonts w:hint="eastAsia" w:ascii="仿宋_GB2312" w:eastAsia="仿宋_GB2312"/>
                <w:color w:val="auto"/>
                <w:sz w:val="20"/>
                <w:szCs w:val="20"/>
                <w:highlight w:val="none"/>
              </w:rPr>
            </w:pPr>
          </w:p>
        </w:tc>
      </w:tr>
      <w:tr w14:paraId="6B9E6158">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21BEE7A">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05F2E87F">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17" w:type="dxa"/>
            <w:tcBorders>
              <w:top w:val="nil"/>
              <w:left w:val="nil"/>
              <w:bottom w:val="single" w:color="auto" w:sz="4" w:space="0"/>
              <w:right w:val="single" w:color="auto" w:sz="4" w:space="0"/>
            </w:tcBorders>
            <w:vAlign w:val="center"/>
          </w:tcPr>
          <w:p w14:paraId="3A873A1C">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84" w:type="dxa"/>
            <w:tcBorders>
              <w:top w:val="nil"/>
              <w:left w:val="nil"/>
              <w:bottom w:val="single" w:color="auto" w:sz="4" w:space="0"/>
              <w:right w:val="single" w:color="auto" w:sz="4" w:space="0"/>
            </w:tcBorders>
            <w:vAlign w:val="center"/>
          </w:tcPr>
          <w:p w14:paraId="1CBDBAC7">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合计</w:t>
            </w:r>
            <w:r>
              <w:rPr>
                <w:rFonts w:hint="eastAsia" w:ascii="仿宋_GB2312" w:eastAsia="仿宋_GB2312"/>
                <w:b/>
                <w:bCs/>
                <w:color w:val="auto"/>
                <w:sz w:val="20"/>
                <w:szCs w:val="20"/>
                <w:highlight w:val="none"/>
              </w:rPr>
              <w:t>　</w:t>
            </w:r>
          </w:p>
        </w:tc>
        <w:tc>
          <w:tcPr>
            <w:tcW w:w="594" w:type="dxa"/>
            <w:tcBorders>
              <w:top w:val="nil"/>
              <w:left w:val="nil"/>
              <w:bottom w:val="single" w:color="auto" w:sz="4" w:space="0"/>
              <w:right w:val="single" w:color="auto" w:sz="4" w:space="0"/>
            </w:tcBorders>
            <w:vAlign w:val="center"/>
          </w:tcPr>
          <w:p w14:paraId="207EA5C0">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1795.70</w:t>
            </w:r>
            <w:r>
              <w:rPr>
                <w:rFonts w:hint="eastAsia" w:ascii="仿宋_GB2312" w:eastAsia="仿宋_GB2312"/>
                <w:b/>
                <w:bCs/>
                <w:color w:val="auto"/>
                <w:sz w:val="20"/>
                <w:szCs w:val="20"/>
                <w:highlight w:val="none"/>
              </w:rPr>
              <w:t>　</w:t>
            </w:r>
          </w:p>
        </w:tc>
        <w:tc>
          <w:tcPr>
            <w:tcW w:w="591" w:type="dxa"/>
            <w:tcBorders>
              <w:top w:val="nil"/>
              <w:left w:val="nil"/>
              <w:bottom w:val="single" w:color="auto" w:sz="4" w:space="0"/>
              <w:right w:val="single" w:color="auto" w:sz="4" w:space="0"/>
            </w:tcBorders>
            <w:vAlign w:val="center"/>
          </w:tcPr>
          <w:p w14:paraId="1EBBD8BF">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1306.37</w:t>
            </w:r>
            <w:r>
              <w:rPr>
                <w:rFonts w:hint="eastAsia" w:ascii="仿宋_GB2312" w:eastAsia="仿宋_GB2312"/>
                <w:b/>
                <w:bCs/>
                <w:color w:val="auto"/>
                <w:sz w:val="20"/>
                <w:szCs w:val="20"/>
                <w:highlight w:val="none"/>
              </w:rPr>
              <w:t>　</w:t>
            </w:r>
          </w:p>
        </w:tc>
        <w:tc>
          <w:tcPr>
            <w:tcW w:w="897" w:type="dxa"/>
            <w:tcBorders>
              <w:top w:val="nil"/>
              <w:left w:val="nil"/>
              <w:bottom w:val="single" w:color="auto" w:sz="4" w:space="0"/>
              <w:right w:val="single" w:color="auto" w:sz="4" w:space="0"/>
            </w:tcBorders>
            <w:vAlign w:val="center"/>
          </w:tcPr>
          <w:p w14:paraId="6E6ACDEF">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1224.54</w:t>
            </w:r>
            <w:r>
              <w:rPr>
                <w:rFonts w:hint="eastAsia" w:ascii="仿宋_GB2312" w:eastAsia="仿宋_GB2312"/>
                <w:b/>
                <w:bCs/>
                <w:color w:val="auto"/>
                <w:sz w:val="20"/>
                <w:szCs w:val="20"/>
                <w:highlight w:val="none"/>
              </w:rPr>
              <w:t>　</w:t>
            </w:r>
          </w:p>
        </w:tc>
        <w:tc>
          <w:tcPr>
            <w:tcW w:w="655" w:type="dxa"/>
            <w:tcBorders>
              <w:top w:val="nil"/>
              <w:left w:val="nil"/>
              <w:bottom w:val="single" w:color="auto" w:sz="4" w:space="0"/>
              <w:right w:val="single" w:color="auto" w:sz="4" w:space="0"/>
            </w:tcBorders>
            <w:vAlign w:val="center"/>
          </w:tcPr>
          <w:p w14:paraId="2266D1AC">
            <w:pPr>
              <w:jc w:val="right"/>
              <w:rPr>
                <w:rFonts w:hint="default" w:ascii="仿宋_GB2312" w:hAnsi="宋体" w:eastAsia="仿宋_GB2312" w:cs="宋体"/>
                <w:b/>
                <w:bCs/>
                <w:color w:val="auto"/>
                <w:sz w:val="20"/>
                <w:szCs w:val="20"/>
                <w:highlight w:val="none"/>
                <w:lang w:val="en-US" w:eastAsia="zh-CN"/>
              </w:rPr>
            </w:pPr>
            <w:r>
              <w:rPr>
                <w:rFonts w:hint="eastAsia" w:ascii="仿宋_GB2312" w:hAnsi="宋体" w:eastAsia="仿宋_GB2312" w:cs="宋体"/>
                <w:b/>
                <w:bCs/>
                <w:color w:val="auto"/>
                <w:sz w:val="20"/>
                <w:szCs w:val="20"/>
                <w:highlight w:val="none"/>
                <w:lang w:val="en-US" w:eastAsia="zh-CN"/>
              </w:rPr>
              <w:t>81.83</w:t>
            </w:r>
          </w:p>
        </w:tc>
        <w:tc>
          <w:tcPr>
            <w:tcW w:w="714" w:type="dxa"/>
            <w:tcBorders>
              <w:top w:val="nil"/>
              <w:left w:val="nil"/>
              <w:bottom w:val="single" w:color="auto" w:sz="4" w:space="0"/>
              <w:right w:val="single" w:color="auto" w:sz="4" w:space="0"/>
            </w:tcBorders>
            <w:vAlign w:val="center"/>
          </w:tcPr>
          <w:p w14:paraId="39E3E19F">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43" w:type="dxa"/>
            <w:tcBorders>
              <w:top w:val="nil"/>
              <w:left w:val="nil"/>
              <w:bottom w:val="single" w:color="auto" w:sz="4" w:space="0"/>
              <w:right w:val="single" w:color="auto" w:sz="4" w:space="0"/>
            </w:tcBorders>
            <w:vAlign w:val="center"/>
          </w:tcPr>
          <w:p w14:paraId="650D24A9">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631" w:type="dxa"/>
            <w:tcBorders>
              <w:top w:val="nil"/>
              <w:left w:val="nil"/>
              <w:bottom w:val="single" w:color="auto" w:sz="4" w:space="0"/>
              <w:right w:val="single" w:color="auto" w:sz="4" w:space="0"/>
            </w:tcBorders>
            <w:vAlign w:val="center"/>
          </w:tcPr>
          <w:p w14:paraId="18E8DFD8">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79" w:type="dxa"/>
            <w:tcBorders>
              <w:top w:val="nil"/>
              <w:left w:val="nil"/>
              <w:bottom w:val="single" w:color="auto" w:sz="4" w:space="0"/>
              <w:right w:val="single" w:color="auto" w:sz="4" w:space="0"/>
            </w:tcBorders>
            <w:vAlign w:val="center"/>
          </w:tcPr>
          <w:p w14:paraId="6C828992">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14:paraId="0C56AE6C">
            <w:pPr>
              <w:jc w:val="right"/>
              <w:rPr>
                <w:rFonts w:hint="eastAsia" w:ascii="仿宋_GB2312" w:eastAsia="仿宋_GB2312"/>
                <w:b/>
                <w:bCs/>
                <w:color w:val="auto"/>
                <w:sz w:val="20"/>
                <w:szCs w:val="20"/>
                <w:highlight w:val="none"/>
              </w:rPr>
            </w:pPr>
          </w:p>
        </w:tc>
        <w:tc>
          <w:tcPr>
            <w:tcW w:w="536" w:type="dxa"/>
            <w:tcBorders>
              <w:top w:val="nil"/>
              <w:left w:val="single" w:color="auto" w:sz="4" w:space="0"/>
              <w:bottom w:val="single" w:color="auto" w:sz="4" w:space="0"/>
              <w:right w:val="single" w:color="auto" w:sz="4" w:space="0"/>
            </w:tcBorders>
            <w:vAlign w:val="center"/>
          </w:tcPr>
          <w:p w14:paraId="014F92DA">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480.47</w:t>
            </w:r>
          </w:p>
        </w:tc>
        <w:tc>
          <w:tcPr>
            <w:tcW w:w="595" w:type="dxa"/>
            <w:tcBorders>
              <w:top w:val="nil"/>
              <w:left w:val="single" w:color="auto" w:sz="4" w:space="0"/>
              <w:bottom w:val="single" w:color="auto" w:sz="4" w:space="0"/>
              <w:right w:val="single" w:color="auto" w:sz="4" w:space="0"/>
            </w:tcBorders>
            <w:vAlign w:val="center"/>
          </w:tcPr>
          <w:p w14:paraId="6BA6B292">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8.86</w:t>
            </w:r>
          </w:p>
        </w:tc>
        <w:tc>
          <w:tcPr>
            <w:tcW w:w="507" w:type="dxa"/>
            <w:tcBorders>
              <w:top w:val="nil"/>
              <w:left w:val="single" w:color="auto" w:sz="4" w:space="0"/>
              <w:bottom w:val="single" w:color="auto" w:sz="4" w:space="0"/>
              <w:right w:val="single" w:color="auto" w:sz="4" w:space="0"/>
            </w:tcBorders>
            <w:vAlign w:val="center"/>
          </w:tcPr>
          <w:p w14:paraId="252E9457">
            <w:pPr>
              <w:jc w:val="right"/>
              <w:rPr>
                <w:rFonts w:hint="eastAsia" w:ascii="仿宋_GB2312" w:eastAsia="仿宋_GB2312"/>
                <w:b/>
                <w:bCs/>
                <w:color w:val="auto"/>
                <w:sz w:val="20"/>
                <w:szCs w:val="20"/>
                <w:highlight w:val="none"/>
              </w:rPr>
            </w:pPr>
          </w:p>
        </w:tc>
      </w:tr>
    </w:tbl>
    <w:p w14:paraId="08717AA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38F0668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3A1650C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表3</w:t>
      </w:r>
    </w:p>
    <w:p w14:paraId="2A8EA4B1">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14:paraId="009C6A01">
      <w:pPr>
        <w:widowControl/>
        <w:spacing w:line="280" w:lineRule="exact"/>
        <w:jc w:val="center"/>
        <w:outlineLvl w:val="1"/>
        <w:rPr>
          <w:rFonts w:ascii="仿宋_GB2312" w:hAnsi="宋体" w:eastAsia="仿宋_GB2312"/>
          <w:b/>
          <w:color w:val="auto"/>
          <w:kern w:val="0"/>
          <w:sz w:val="32"/>
          <w:szCs w:val="32"/>
          <w:highlight w:val="none"/>
        </w:rPr>
      </w:pPr>
    </w:p>
    <w:p w14:paraId="7AD216A9">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14:paraId="36A9C76F">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14:paraId="7C9D47FF">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14:paraId="6FB8CDED">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15E7ED90">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14:paraId="3D3B355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14:paraId="410D4F2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14:paraId="77D3C85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14:paraId="2A8A8C2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14:paraId="349C683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63583A45">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vAlign w:val="center"/>
          </w:tcPr>
          <w:p w14:paraId="7FE6CEE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14:paraId="08AC2E5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14:paraId="2D58689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14:paraId="6F0E6E02">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14:paraId="0F5AB02C">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14:paraId="79E73135">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14:paraId="173FEF60">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6490A8CE">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0D557A1">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vAlign w:val="center"/>
          </w:tcPr>
          <w:p w14:paraId="748EF81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77C8C246">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64E9DF4D">
            <w:pPr>
              <w:keepNext w:val="0"/>
              <w:keepLines w:val="0"/>
              <w:widowControl/>
              <w:suppressLineNumbers w:val="0"/>
              <w:jc w:val="left"/>
              <w:textAlignment w:val="center"/>
              <w:rPr>
                <w:rFonts w:ascii="仿宋_GB2312" w:hAnsi="宋体" w:eastAsia="仿宋_GB2312" w:cs="宋体"/>
                <w:color w:val="000000"/>
                <w:kern w:val="2"/>
                <w:sz w:val="20"/>
                <w:szCs w:val="20"/>
                <w:lang w:val="en-US" w:eastAsia="zh-CN" w:bidi="ar-SA"/>
              </w:rPr>
            </w:pPr>
            <w:r>
              <w:rPr>
                <w:rFonts w:hint="eastAsia" w:ascii="宋体" w:hAnsi="宋体" w:eastAsia="宋体" w:cs="宋体"/>
                <w:i w:val="0"/>
                <w:iCs w:val="0"/>
                <w:color w:val="000000"/>
                <w:kern w:val="0"/>
                <w:sz w:val="22"/>
                <w:szCs w:val="22"/>
                <w:u w:val="none"/>
                <w:lang w:val="en-US" w:eastAsia="zh-CN"/>
              </w:rPr>
              <w:t>教育支出</w:t>
            </w:r>
          </w:p>
        </w:tc>
        <w:tc>
          <w:tcPr>
            <w:tcW w:w="1844" w:type="dxa"/>
            <w:tcBorders>
              <w:top w:val="nil"/>
              <w:left w:val="nil"/>
              <w:bottom w:val="single" w:color="auto" w:sz="4" w:space="0"/>
              <w:right w:val="single" w:color="auto" w:sz="4" w:space="0"/>
            </w:tcBorders>
            <w:vAlign w:val="center"/>
          </w:tcPr>
          <w:p w14:paraId="0AAE1FD2">
            <w:pPr>
              <w:widowControl/>
              <w:spacing w:line="280" w:lineRule="exact"/>
              <w:jc w:val="center"/>
              <w:rPr>
                <w:rFonts w:hint="default" w:ascii="宋体" w:hAnsi="宋体" w:cs="宋体"/>
                <w:b/>
                <w:bCs/>
                <w:color w:val="auto"/>
                <w:kern w:val="0"/>
                <w:sz w:val="22"/>
                <w:szCs w:val="22"/>
                <w:highlight w:val="none"/>
                <w:lang w:val="en-US"/>
              </w:rPr>
            </w:pPr>
            <w:r>
              <w:rPr>
                <w:rFonts w:hint="eastAsia" w:ascii="仿宋_GB2312" w:eastAsia="仿宋_GB2312"/>
                <w:color w:val="auto"/>
                <w:sz w:val="20"/>
                <w:szCs w:val="20"/>
                <w:highlight w:val="none"/>
                <w:lang w:val="en-US" w:eastAsia="zh-CN"/>
              </w:rPr>
              <w:t>1795.70</w:t>
            </w:r>
          </w:p>
        </w:tc>
        <w:tc>
          <w:tcPr>
            <w:tcW w:w="1845" w:type="dxa"/>
            <w:tcBorders>
              <w:top w:val="nil"/>
              <w:left w:val="nil"/>
              <w:bottom w:val="single" w:color="auto" w:sz="4" w:space="0"/>
              <w:right w:val="single" w:color="auto" w:sz="4" w:space="0"/>
            </w:tcBorders>
            <w:vAlign w:val="center"/>
          </w:tcPr>
          <w:p w14:paraId="07215967">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仿宋_GB2312" w:eastAsia="仿宋_GB2312"/>
                <w:color w:val="auto"/>
                <w:sz w:val="20"/>
                <w:szCs w:val="20"/>
                <w:highlight w:val="none"/>
                <w:lang w:val="en-US" w:eastAsia="zh-CN"/>
              </w:rPr>
              <w:t>1705.01</w:t>
            </w:r>
          </w:p>
        </w:tc>
        <w:tc>
          <w:tcPr>
            <w:tcW w:w="1893" w:type="dxa"/>
            <w:tcBorders>
              <w:top w:val="nil"/>
              <w:left w:val="nil"/>
              <w:bottom w:val="single" w:color="auto" w:sz="4" w:space="0"/>
              <w:right w:val="single" w:color="auto" w:sz="4" w:space="0"/>
            </w:tcBorders>
            <w:vAlign w:val="center"/>
          </w:tcPr>
          <w:p w14:paraId="020ACD69">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90.68</w:t>
            </w:r>
            <w:r>
              <w:rPr>
                <w:rFonts w:hint="eastAsia" w:ascii="宋体" w:hAnsi="宋体" w:cs="宋体"/>
                <w:b/>
                <w:bCs/>
                <w:color w:val="auto"/>
                <w:kern w:val="0"/>
                <w:sz w:val="22"/>
                <w:szCs w:val="22"/>
                <w:highlight w:val="none"/>
              </w:rPr>
              <w:t>　</w:t>
            </w:r>
          </w:p>
        </w:tc>
      </w:tr>
      <w:tr w14:paraId="60668AA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2D612E10">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vAlign w:val="center"/>
          </w:tcPr>
          <w:p w14:paraId="6EC74411">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14:paraId="78812651">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7AF43114">
            <w:pPr>
              <w:keepNext w:val="0"/>
              <w:keepLines w:val="0"/>
              <w:widowControl/>
              <w:suppressLineNumbers w:val="0"/>
              <w:jc w:val="left"/>
              <w:textAlignment w:val="center"/>
              <w:rPr>
                <w:rFonts w:ascii="仿宋_GB2312" w:hAnsi="宋体" w:eastAsia="仿宋_GB2312" w:cs="宋体"/>
                <w:color w:val="000000"/>
                <w:kern w:val="2"/>
                <w:sz w:val="20"/>
                <w:szCs w:val="20"/>
                <w:lang w:val="en-US" w:eastAsia="zh-CN" w:bidi="ar-SA"/>
              </w:rPr>
            </w:pPr>
            <w:r>
              <w:rPr>
                <w:rFonts w:hint="eastAsia" w:ascii="宋体" w:hAnsi="宋体" w:eastAsia="宋体" w:cs="宋体"/>
                <w:i w:val="0"/>
                <w:iCs w:val="0"/>
                <w:color w:val="000000"/>
                <w:kern w:val="0"/>
                <w:sz w:val="22"/>
                <w:szCs w:val="22"/>
                <w:u w:val="none"/>
                <w:lang w:val="en-US" w:eastAsia="zh-CN"/>
              </w:rPr>
              <w:t>普通教育</w:t>
            </w:r>
          </w:p>
        </w:tc>
        <w:tc>
          <w:tcPr>
            <w:tcW w:w="1844" w:type="dxa"/>
            <w:tcBorders>
              <w:top w:val="nil"/>
              <w:left w:val="nil"/>
              <w:bottom w:val="single" w:color="auto" w:sz="4" w:space="0"/>
              <w:right w:val="single" w:color="auto" w:sz="4" w:space="0"/>
            </w:tcBorders>
            <w:vAlign w:val="center"/>
          </w:tcPr>
          <w:p w14:paraId="21902C7B">
            <w:pPr>
              <w:widowControl/>
              <w:spacing w:line="280" w:lineRule="exact"/>
              <w:jc w:val="center"/>
              <w:rPr>
                <w:rFonts w:hint="default" w:ascii="宋体" w:hAnsi="宋体" w:cs="宋体"/>
                <w:b/>
                <w:bCs/>
                <w:color w:val="auto"/>
                <w:kern w:val="0"/>
                <w:sz w:val="22"/>
                <w:szCs w:val="22"/>
                <w:highlight w:val="none"/>
                <w:lang w:val="en-US"/>
              </w:rPr>
            </w:pPr>
            <w:r>
              <w:rPr>
                <w:rFonts w:hint="eastAsia" w:ascii="仿宋_GB2312" w:eastAsia="仿宋_GB2312"/>
                <w:color w:val="auto"/>
                <w:sz w:val="20"/>
                <w:szCs w:val="20"/>
                <w:highlight w:val="none"/>
                <w:lang w:val="en-US" w:eastAsia="zh-CN"/>
              </w:rPr>
              <w:t>1795.70</w:t>
            </w:r>
          </w:p>
        </w:tc>
        <w:tc>
          <w:tcPr>
            <w:tcW w:w="1845" w:type="dxa"/>
            <w:tcBorders>
              <w:top w:val="nil"/>
              <w:left w:val="nil"/>
              <w:bottom w:val="single" w:color="auto" w:sz="4" w:space="0"/>
              <w:right w:val="single" w:color="auto" w:sz="4" w:space="0"/>
            </w:tcBorders>
            <w:vAlign w:val="center"/>
          </w:tcPr>
          <w:p w14:paraId="42A53298">
            <w:pPr>
              <w:widowControl/>
              <w:spacing w:line="280" w:lineRule="exact"/>
              <w:jc w:val="center"/>
              <w:rPr>
                <w:rFonts w:hint="default" w:ascii="宋体" w:hAnsi="宋体" w:cs="宋体"/>
                <w:b/>
                <w:bCs/>
                <w:color w:val="auto"/>
                <w:kern w:val="0"/>
                <w:sz w:val="22"/>
                <w:szCs w:val="22"/>
                <w:highlight w:val="none"/>
                <w:lang w:val="en-US"/>
              </w:rPr>
            </w:pPr>
            <w:r>
              <w:rPr>
                <w:rFonts w:hint="eastAsia" w:ascii="仿宋_GB2312" w:eastAsia="仿宋_GB2312"/>
                <w:color w:val="auto"/>
                <w:sz w:val="20"/>
                <w:szCs w:val="20"/>
                <w:highlight w:val="none"/>
                <w:lang w:val="en-US" w:eastAsia="zh-CN"/>
              </w:rPr>
              <w:t>1705.01</w:t>
            </w:r>
          </w:p>
        </w:tc>
        <w:tc>
          <w:tcPr>
            <w:tcW w:w="1893" w:type="dxa"/>
            <w:tcBorders>
              <w:top w:val="nil"/>
              <w:left w:val="nil"/>
              <w:bottom w:val="single" w:color="auto" w:sz="4" w:space="0"/>
              <w:right w:val="single" w:color="auto" w:sz="4" w:space="0"/>
            </w:tcBorders>
            <w:vAlign w:val="center"/>
          </w:tcPr>
          <w:p w14:paraId="3062F7E5">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90.68</w:t>
            </w:r>
            <w:r>
              <w:rPr>
                <w:rFonts w:hint="eastAsia" w:ascii="宋体" w:hAnsi="宋体" w:cs="宋体"/>
                <w:b/>
                <w:bCs/>
                <w:color w:val="auto"/>
                <w:kern w:val="0"/>
                <w:sz w:val="22"/>
                <w:szCs w:val="22"/>
                <w:highlight w:val="none"/>
              </w:rPr>
              <w:t>　</w:t>
            </w:r>
          </w:p>
        </w:tc>
      </w:tr>
      <w:tr w14:paraId="2D17CB3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5391A4DC">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vAlign w:val="center"/>
          </w:tcPr>
          <w:p w14:paraId="23432E96">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14:paraId="67B014C0">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87" w:type="dxa"/>
            <w:tcBorders>
              <w:top w:val="nil"/>
              <w:left w:val="nil"/>
              <w:bottom w:val="single" w:color="auto" w:sz="4" w:space="0"/>
              <w:right w:val="single" w:color="auto" w:sz="4" w:space="0"/>
            </w:tcBorders>
            <w:vAlign w:val="center"/>
          </w:tcPr>
          <w:p w14:paraId="40995C7A">
            <w:pPr>
              <w:keepNext w:val="0"/>
              <w:keepLines w:val="0"/>
              <w:widowControl/>
              <w:suppressLineNumbers w:val="0"/>
              <w:jc w:val="left"/>
              <w:textAlignment w:val="center"/>
              <w:rPr>
                <w:rFonts w:ascii="仿宋_GB2312" w:hAnsi="宋体" w:eastAsia="仿宋_GB2312" w:cs="宋体"/>
                <w:color w:val="000000"/>
                <w:kern w:val="2"/>
                <w:sz w:val="20"/>
                <w:szCs w:val="20"/>
                <w:lang w:val="en-US" w:eastAsia="zh-CN" w:bidi="ar-SA"/>
              </w:rPr>
            </w:pPr>
            <w:r>
              <w:rPr>
                <w:rFonts w:hint="eastAsia" w:ascii="宋体" w:hAnsi="宋体" w:eastAsia="宋体" w:cs="宋体"/>
                <w:i w:val="0"/>
                <w:iCs w:val="0"/>
                <w:color w:val="000000"/>
                <w:kern w:val="0"/>
                <w:sz w:val="22"/>
                <w:szCs w:val="22"/>
                <w:u w:val="none"/>
                <w:lang w:val="en-US" w:eastAsia="zh-CN"/>
              </w:rPr>
              <w:t>学前教育</w:t>
            </w:r>
          </w:p>
        </w:tc>
        <w:tc>
          <w:tcPr>
            <w:tcW w:w="1844" w:type="dxa"/>
            <w:tcBorders>
              <w:top w:val="nil"/>
              <w:left w:val="nil"/>
              <w:bottom w:val="single" w:color="auto" w:sz="4" w:space="0"/>
              <w:right w:val="single" w:color="auto" w:sz="4" w:space="0"/>
            </w:tcBorders>
            <w:vAlign w:val="center"/>
          </w:tcPr>
          <w:p w14:paraId="61E452C1">
            <w:pPr>
              <w:widowControl/>
              <w:spacing w:line="280" w:lineRule="exact"/>
              <w:jc w:val="center"/>
              <w:rPr>
                <w:rFonts w:hint="default" w:ascii="宋体" w:hAnsi="宋体" w:cs="宋体"/>
                <w:b/>
                <w:bCs/>
                <w:color w:val="auto"/>
                <w:kern w:val="0"/>
                <w:sz w:val="22"/>
                <w:szCs w:val="22"/>
                <w:highlight w:val="none"/>
                <w:lang w:val="en-US"/>
              </w:rPr>
            </w:pPr>
            <w:r>
              <w:rPr>
                <w:rFonts w:hint="eastAsia" w:ascii="仿宋_GB2312" w:eastAsia="仿宋_GB2312"/>
                <w:color w:val="auto"/>
                <w:sz w:val="20"/>
                <w:szCs w:val="20"/>
                <w:highlight w:val="none"/>
                <w:lang w:val="en-US" w:eastAsia="zh-CN"/>
              </w:rPr>
              <w:t>1795.70</w:t>
            </w:r>
          </w:p>
        </w:tc>
        <w:tc>
          <w:tcPr>
            <w:tcW w:w="1845" w:type="dxa"/>
            <w:tcBorders>
              <w:top w:val="nil"/>
              <w:left w:val="nil"/>
              <w:bottom w:val="single" w:color="auto" w:sz="4" w:space="0"/>
              <w:right w:val="single" w:color="auto" w:sz="4" w:space="0"/>
            </w:tcBorders>
            <w:vAlign w:val="center"/>
          </w:tcPr>
          <w:p w14:paraId="1251C782">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1705.01</w:t>
            </w: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311EE32F">
            <w:pPr>
              <w:widowControl/>
              <w:spacing w:line="280" w:lineRule="exact"/>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lang w:val="en-US" w:eastAsia="zh-CN"/>
              </w:rPr>
              <w:t>90.68</w:t>
            </w:r>
            <w:r>
              <w:rPr>
                <w:rFonts w:hint="eastAsia" w:ascii="宋体" w:hAnsi="宋体" w:cs="宋体"/>
                <w:b/>
                <w:bCs/>
                <w:color w:val="auto"/>
                <w:kern w:val="0"/>
                <w:sz w:val="22"/>
                <w:szCs w:val="22"/>
                <w:highlight w:val="none"/>
              </w:rPr>
              <w:t>　</w:t>
            </w:r>
          </w:p>
        </w:tc>
      </w:tr>
      <w:tr w14:paraId="564E11B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3C6124A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1713EC4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157FD26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210C181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54D3CD2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69070AF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59A4DFA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7A6FBA8">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5A1F9F0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75A7F78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1AE76B6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32C89BD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077EF3B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1E356AD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38A88C8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04F3BCA">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DEB2A9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1C2135A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4A28D31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20350A5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175234F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2F00563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2FD2054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6B6D06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49DF70D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4BA4FCD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0C92122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6EDF960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2FBCC75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2E44394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35FFF14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CE0FAC7">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6F9EAE6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3676FA0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5C5C464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3DC676F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3ED3FA0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7B45AEA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5393FCC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A147AA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6AD7089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5ECE1BB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5492715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4BB3BEF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1BFAAB1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47392BA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204D02E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AA1C3C0">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222E4A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71D60C2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20D1271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2220F15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7FEBF1B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34F827C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5C335D3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8E2A6DB">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09F6BA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19831016">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4A573C44">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06DEBCA6">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46533663">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4EB03DDE">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6259CE6C">
            <w:pPr>
              <w:widowControl/>
              <w:spacing w:line="280" w:lineRule="exact"/>
              <w:jc w:val="center"/>
              <w:rPr>
                <w:rFonts w:ascii="宋体" w:hAnsi="宋体" w:cs="宋体"/>
                <w:b/>
                <w:bCs/>
                <w:color w:val="auto"/>
                <w:kern w:val="0"/>
                <w:sz w:val="22"/>
                <w:szCs w:val="22"/>
                <w:highlight w:val="none"/>
              </w:rPr>
            </w:pPr>
          </w:p>
        </w:tc>
      </w:tr>
      <w:tr w14:paraId="5500344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5B3395E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6709265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2233FEAD">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2051AC97">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5B0DA1F3">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322E75F6">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27A42AA8">
            <w:pPr>
              <w:widowControl/>
              <w:spacing w:line="280" w:lineRule="exact"/>
              <w:jc w:val="center"/>
              <w:rPr>
                <w:rFonts w:ascii="宋体" w:hAnsi="宋体" w:cs="宋体"/>
                <w:b/>
                <w:bCs/>
                <w:color w:val="auto"/>
                <w:kern w:val="0"/>
                <w:sz w:val="22"/>
                <w:szCs w:val="22"/>
                <w:highlight w:val="none"/>
              </w:rPr>
            </w:pPr>
          </w:p>
        </w:tc>
      </w:tr>
      <w:tr w14:paraId="60BE8AF7">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B010E9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4F93D8D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16D5B2D8">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18D630C1">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0529140E">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3A5EF563">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63011DA9">
            <w:pPr>
              <w:widowControl/>
              <w:spacing w:line="280" w:lineRule="exact"/>
              <w:jc w:val="center"/>
              <w:rPr>
                <w:rFonts w:ascii="宋体" w:hAnsi="宋体" w:cs="宋体"/>
                <w:b/>
                <w:bCs/>
                <w:color w:val="auto"/>
                <w:kern w:val="0"/>
                <w:sz w:val="22"/>
                <w:szCs w:val="22"/>
                <w:highlight w:val="none"/>
              </w:rPr>
            </w:pPr>
          </w:p>
        </w:tc>
      </w:tr>
      <w:tr w14:paraId="11EB8793">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5A508A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7CE6BCE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5DA99739">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40F3DE21">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17555686">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45B63868">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03DDA15C">
            <w:pPr>
              <w:widowControl/>
              <w:spacing w:line="280" w:lineRule="exact"/>
              <w:jc w:val="center"/>
              <w:rPr>
                <w:rFonts w:ascii="宋体" w:hAnsi="宋体" w:cs="宋体"/>
                <w:b/>
                <w:bCs/>
                <w:color w:val="auto"/>
                <w:kern w:val="0"/>
                <w:sz w:val="22"/>
                <w:szCs w:val="22"/>
                <w:highlight w:val="none"/>
              </w:rPr>
            </w:pPr>
          </w:p>
        </w:tc>
      </w:tr>
      <w:tr w14:paraId="2CDB14A6">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4FE1408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5B3D5DA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1E75626C">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02B33528">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0A9A94E8">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4806D7DD">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026C72FD">
            <w:pPr>
              <w:widowControl/>
              <w:spacing w:line="280" w:lineRule="exact"/>
              <w:jc w:val="center"/>
              <w:rPr>
                <w:rFonts w:ascii="宋体" w:hAnsi="宋体" w:cs="宋体"/>
                <w:b/>
                <w:bCs/>
                <w:color w:val="auto"/>
                <w:kern w:val="0"/>
                <w:sz w:val="22"/>
                <w:szCs w:val="22"/>
                <w:highlight w:val="none"/>
              </w:rPr>
            </w:pPr>
          </w:p>
        </w:tc>
      </w:tr>
      <w:tr w14:paraId="5D1C9602">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71B2097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3A6BC15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05CC2B24">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40EB63AA">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2AA470E2">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2B99D65C">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7768473D">
            <w:pPr>
              <w:widowControl/>
              <w:spacing w:line="280" w:lineRule="exact"/>
              <w:jc w:val="center"/>
              <w:rPr>
                <w:rFonts w:ascii="宋体" w:hAnsi="宋体" w:cs="宋体"/>
                <w:b/>
                <w:bCs/>
                <w:color w:val="auto"/>
                <w:kern w:val="0"/>
                <w:sz w:val="22"/>
                <w:szCs w:val="22"/>
                <w:highlight w:val="none"/>
              </w:rPr>
            </w:pPr>
          </w:p>
        </w:tc>
      </w:tr>
      <w:tr w14:paraId="50B2D98D">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02047F7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2A2AC0A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63F5F3DE">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78973AA0">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543FC4C7">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496CCC8B">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5423B972">
            <w:pPr>
              <w:widowControl/>
              <w:spacing w:line="280" w:lineRule="exact"/>
              <w:jc w:val="center"/>
              <w:rPr>
                <w:rFonts w:ascii="宋体" w:hAnsi="宋体" w:cs="宋体"/>
                <w:b/>
                <w:bCs/>
                <w:color w:val="auto"/>
                <w:kern w:val="0"/>
                <w:sz w:val="22"/>
                <w:szCs w:val="22"/>
                <w:highlight w:val="none"/>
              </w:rPr>
            </w:pPr>
          </w:p>
        </w:tc>
      </w:tr>
      <w:tr w14:paraId="57B8ECE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2937FF0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3D70E29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6A71EF46">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69C1CF36">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39BCCA67">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027805D0">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0AA52B51">
            <w:pPr>
              <w:widowControl/>
              <w:spacing w:line="280" w:lineRule="exact"/>
              <w:jc w:val="center"/>
              <w:rPr>
                <w:rFonts w:ascii="宋体" w:hAnsi="宋体" w:cs="宋体"/>
                <w:b/>
                <w:bCs/>
                <w:color w:val="auto"/>
                <w:kern w:val="0"/>
                <w:sz w:val="22"/>
                <w:szCs w:val="22"/>
                <w:highlight w:val="none"/>
              </w:rPr>
            </w:pPr>
          </w:p>
        </w:tc>
      </w:tr>
      <w:tr w14:paraId="189AFC81">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5E6517A">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5330DE3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14:paraId="08CFF3B7">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14:paraId="24420486">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14:paraId="6B98AE2D">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14:paraId="5F15C904">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14:paraId="7A404116">
            <w:pPr>
              <w:widowControl/>
              <w:spacing w:line="280" w:lineRule="exact"/>
              <w:jc w:val="center"/>
              <w:rPr>
                <w:rFonts w:ascii="宋体" w:hAnsi="宋体" w:cs="宋体"/>
                <w:b/>
                <w:bCs/>
                <w:color w:val="auto"/>
                <w:kern w:val="0"/>
                <w:sz w:val="22"/>
                <w:szCs w:val="22"/>
                <w:highlight w:val="none"/>
              </w:rPr>
            </w:pPr>
          </w:p>
        </w:tc>
      </w:tr>
      <w:tr w14:paraId="352D224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3E2AB7E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5B1E3AB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7B769E7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0DCDF12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590A0DB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387C769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22A4B00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F377BE4">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C6421B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31B1D0C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14:paraId="57DB6EC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14:paraId="731BF3E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14:paraId="6BA4F00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0BDECAF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377F8E7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6B6813F">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28EEEA6E">
            <w:pPr>
              <w:rPr>
                <w:color w:val="auto"/>
                <w:highlight w:val="none"/>
              </w:rPr>
            </w:pPr>
          </w:p>
        </w:tc>
        <w:tc>
          <w:tcPr>
            <w:tcW w:w="417" w:type="dxa"/>
            <w:tcBorders>
              <w:top w:val="nil"/>
              <w:left w:val="nil"/>
              <w:bottom w:val="single" w:color="auto" w:sz="4" w:space="0"/>
              <w:right w:val="single" w:color="auto" w:sz="4" w:space="0"/>
            </w:tcBorders>
            <w:vAlign w:val="center"/>
          </w:tcPr>
          <w:p w14:paraId="762468EE">
            <w:pPr>
              <w:rPr>
                <w:color w:val="auto"/>
                <w:highlight w:val="none"/>
              </w:rPr>
            </w:pPr>
          </w:p>
        </w:tc>
        <w:tc>
          <w:tcPr>
            <w:tcW w:w="417" w:type="dxa"/>
            <w:tcBorders>
              <w:top w:val="nil"/>
              <w:left w:val="nil"/>
              <w:bottom w:val="single" w:color="auto" w:sz="4" w:space="0"/>
              <w:right w:val="single" w:color="auto" w:sz="4" w:space="0"/>
            </w:tcBorders>
            <w:vAlign w:val="center"/>
          </w:tcPr>
          <w:p w14:paraId="1BB0399A">
            <w:pPr>
              <w:rPr>
                <w:color w:val="auto"/>
                <w:highlight w:val="none"/>
              </w:rPr>
            </w:pPr>
          </w:p>
        </w:tc>
        <w:tc>
          <w:tcPr>
            <w:tcW w:w="2587" w:type="dxa"/>
            <w:tcBorders>
              <w:top w:val="nil"/>
              <w:left w:val="nil"/>
              <w:bottom w:val="single" w:color="auto" w:sz="4" w:space="0"/>
              <w:right w:val="single" w:color="auto" w:sz="4" w:space="0"/>
            </w:tcBorders>
            <w:vAlign w:val="center"/>
          </w:tcPr>
          <w:p w14:paraId="1A5D07D6">
            <w:pPr>
              <w:rPr>
                <w:color w:val="auto"/>
                <w:highlight w:val="none"/>
              </w:rPr>
            </w:pPr>
          </w:p>
        </w:tc>
        <w:tc>
          <w:tcPr>
            <w:tcW w:w="1844" w:type="dxa"/>
            <w:tcBorders>
              <w:top w:val="nil"/>
              <w:left w:val="nil"/>
              <w:bottom w:val="single" w:color="auto" w:sz="4" w:space="0"/>
              <w:right w:val="single" w:color="auto" w:sz="4" w:space="0"/>
            </w:tcBorders>
            <w:vAlign w:val="center"/>
          </w:tcPr>
          <w:p w14:paraId="3A65D2D1">
            <w:pPr>
              <w:rPr>
                <w:color w:val="auto"/>
                <w:highlight w:val="none"/>
              </w:rPr>
            </w:pPr>
          </w:p>
        </w:tc>
        <w:tc>
          <w:tcPr>
            <w:tcW w:w="1845" w:type="dxa"/>
            <w:tcBorders>
              <w:top w:val="nil"/>
              <w:left w:val="nil"/>
              <w:bottom w:val="single" w:color="auto" w:sz="4" w:space="0"/>
              <w:right w:val="single" w:color="auto" w:sz="4" w:space="0"/>
            </w:tcBorders>
            <w:vAlign w:val="center"/>
          </w:tcPr>
          <w:p w14:paraId="47279ECE">
            <w:pPr>
              <w:rPr>
                <w:color w:val="auto"/>
                <w:highlight w:val="none"/>
              </w:rPr>
            </w:pPr>
          </w:p>
        </w:tc>
        <w:tc>
          <w:tcPr>
            <w:tcW w:w="1893" w:type="dxa"/>
            <w:tcBorders>
              <w:top w:val="nil"/>
              <w:left w:val="nil"/>
              <w:bottom w:val="single" w:color="auto" w:sz="4" w:space="0"/>
              <w:right w:val="single" w:color="auto" w:sz="4" w:space="0"/>
            </w:tcBorders>
            <w:vAlign w:val="center"/>
          </w:tcPr>
          <w:p w14:paraId="2D56FD55">
            <w:pPr>
              <w:rPr>
                <w:color w:val="auto"/>
                <w:highlight w:val="none"/>
              </w:rPr>
            </w:pPr>
          </w:p>
        </w:tc>
      </w:tr>
      <w:tr w14:paraId="56156A15">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14:paraId="18778204">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789DDF0F">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14:paraId="70EDF206">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87" w:type="dxa"/>
            <w:tcBorders>
              <w:top w:val="nil"/>
              <w:left w:val="nil"/>
              <w:bottom w:val="single" w:color="auto" w:sz="4" w:space="0"/>
              <w:right w:val="single" w:color="auto" w:sz="4" w:space="0"/>
            </w:tcBorders>
            <w:vAlign w:val="center"/>
          </w:tcPr>
          <w:p w14:paraId="74A8E6E0">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14:paraId="1E2A8109">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1795.70</w:t>
            </w:r>
          </w:p>
        </w:tc>
        <w:tc>
          <w:tcPr>
            <w:tcW w:w="1845" w:type="dxa"/>
            <w:tcBorders>
              <w:top w:val="nil"/>
              <w:left w:val="nil"/>
              <w:bottom w:val="single" w:color="auto" w:sz="4" w:space="0"/>
              <w:right w:val="single" w:color="auto" w:sz="4" w:space="0"/>
            </w:tcBorders>
            <w:vAlign w:val="center"/>
          </w:tcPr>
          <w:p w14:paraId="7D02948B">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1705.01</w:t>
            </w:r>
          </w:p>
        </w:tc>
        <w:tc>
          <w:tcPr>
            <w:tcW w:w="1893" w:type="dxa"/>
            <w:tcBorders>
              <w:top w:val="nil"/>
              <w:left w:val="nil"/>
              <w:bottom w:val="single" w:color="auto" w:sz="4" w:space="0"/>
              <w:right w:val="single" w:color="auto" w:sz="4" w:space="0"/>
            </w:tcBorders>
            <w:vAlign w:val="center"/>
          </w:tcPr>
          <w:p w14:paraId="0B7EDAD6">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90.68</w:t>
            </w:r>
          </w:p>
        </w:tc>
      </w:tr>
    </w:tbl>
    <w:p w14:paraId="1A1676F8">
      <w:pPr>
        <w:widowControl/>
        <w:outlineLvl w:val="1"/>
        <w:rPr>
          <w:rFonts w:hint="eastAsia" w:ascii="宋体" w:hAnsi="宋体" w:eastAsia="宋体" w:cs="宋体"/>
          <w:i w:val="0"/>
          <w:color w:val="auto"/>
          <w:kern w:val="0"/>
          <w:sz w:val="20"/>
          <w:szCs w:val="20"/>
          <w:highlight w:val="none"/>
          <w:u w:val="none"/>
          <w:lang w:val="en-US" w:eastAsia="zh-CN"/>
        </w:rPr>
      </w:pPr>
    </w:p>
    <w:p w14:paraId="2D7DDE2D">
      <w:pPr>
        <w:widowControl/>
        <w:outlineLvl w:val="1"/>
        <w:rPr>
          <w:rFonts w:hint="eastAsia" w:ascii="宋体" w:hAnsi="宋体" w:eastAsia="宋体" w:cs="宋体"/>
          <w:i w:val="0"/>
          <w:color w:val="auto"/>
          <w:kern w:val="0"/>
          <w:sz w:val="20"/>
          <w:szCs w:val="20"/>
          <w:highlight w:val="none"/>
          <w:u w:val="none"/>
          <w:lang w:val="en-US" w:eastAsia="zh-CN"/>
        </w:rPr>
      </w:pPr>
    </w:p>
    <w:p w14:paraId="7A347A0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4FD65B5B">
      <w:pPr>
        <w:keepNext w:val="0"/>
        <w:keepLines w:val="0"/>
        <w:widowControl/>
        <w:suppressLineNumbers w:val="0"/>
        <w:jc w:val="left"/>
        <w:textAlignment w:val="bottom"/>
        <w:rPr>
          <w:rFonts w:hint="eastAsia" w:ascii="仿宋_GB2312" w:hAnsi="宋体" w:eastAsia="仿宋_GB2312"/>
          <w:b/>
          <w:color w:val="auto"/>
          <w:kern w:val="0"/>
          <w:sz w:val="32"/>
          <w:szCs w:val="32"/>
          <w:highlight w:val="none"/>
        </w:rPr>
      </w:pPr>
      <w:r>
        <w:rPr>
          <w:rFonts w:hint="eastAsia" w:ascii="宋体" w:hAnsi="宋体" w:eastAsia="宋体" w:cs="宋体"/>
          <w:i w:val="0"/>
          <w:color w:val="auto"/>
          <w:kern w:val="0"/>
          <w:sz w:val="20"/>
          <w:szCs w:val="20"/>
          <w:highlight w:val="none"/>
          <w:u w:val="none"/>
          <w:lang w:val="en-US" w:eastAsia="zh-CN"/>
        </w:rPr>
        <w:t>表4</w:t>
      </w:r>
    </w:p>
    <w:p w14:paraId="239E30CB">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1C5B9F56">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autofit"/>
        <w:tblCellMar>
          <w:top w:w="0" w:type="dxa"/>
          <w:left w:w="108" w:type="dxa"/>
          <w:bottom w:w="0" w:type="dxa"/>
          <w:right w:w="108" w:type="dxa"/>
        </w:tblCellMar>
      </w:tblPr>
      <w:tblGrid>
        <w:gridCol w:w="1891"/>
        <w:gridCol w:w="922"/>
        <w:gridCol w:w="2512"/>
        <w:gridCol w:w="951"/>
        <w:gridCol w:w="951"/>
        <w:gridCol w:w="1111"/>
        <w:gridCol w:w="1111"/>
      </w:tblGrid>
      <w:tr w14:paraId="602F1882">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14:paraId="740F745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14:paraId="06B8710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4828FBDB">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14:paraId="3C91DA1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14:paraId="4C1B70C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14:paraId="305F4FF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6E74EBB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14:paraId="1EF3BE0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14:paraId="2B5BDA8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14:paraId="7DB309F3">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790F818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02F56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14:paraId="170554E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1315.23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80B7EA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7F69A92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AA6EE3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B77685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4C5127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B456FC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FCD49AF">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14:paraId="0B47718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1315.23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11CC3C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1DE599E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BFDEAB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39B96A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4B0F53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C57B39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F7B8B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14:paraId="2B80586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A92B2C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2EBD7DB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F8639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880766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554EB6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792511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63B35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14:paraId="18CF44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6C6273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7100870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0F9747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A9AA30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B2DE6D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2BAB3D8">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14:paraId="35B702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2B22E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288AF8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14:paraId="3FCD7BF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1315.23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3C035A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1315.23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DE1585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97A69C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ADAEF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E0BD7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D09D3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1E1043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49D7ED2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D3CB41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9A947A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29E48E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3BBC8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76B732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F6B86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16880C3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3CA1DC3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177C4C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3CC867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AF8822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1B872C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7C43A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E0F8C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B2B03E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3CA027A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A332A1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6018ED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B28ED6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3E9255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887E9A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14:paraId="5D8872A9">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3583255A">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2DB0CBEF">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1E7917FF">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B26508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7623416">
            <w:pPr>
              <w:widowControl/>
              <w:spacing w:line="280" w:lineRule="exact"/>
              <w:jc w:val="right"/>
              <w:rPr>
                <w:rFonts w:hint="eastAsia" w:ascii="宋体" w:hAnsi="宋体" w:cs="宋体"/>
                <w:color w:val="auto"/>
                <w:kern w:val="0"/>
                <w:sz w:val="18"/>
                <w:szCs w:val="18"/>
                <w:highlight w:val="none"/>
              </w:rPr>
            </w:pPr>
          </w:p>
        </w:tc>
      </w:tr>
      <w:tr w14:paraId="3EE1191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5D9FAD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E9B5E9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7DDCEB6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357B760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4C747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B79D64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905058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69C86C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0A4FB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FF3F81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D3D678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092C771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1F161F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1312EC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A0EAE6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874877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DC0D7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6573E9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4FB40E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5263990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0299C3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04BDBD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76AB2F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0A1585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5AED8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732BB6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6CE115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0DC53B7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0B0F530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9F7A39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C5B7ED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30C5F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BDE8D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334254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9B4E63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09A7389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DF3651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40183C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EEB05C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CB705C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02C07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16DF5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E1C8A6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7EF04B6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CC012B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3B56F3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D9C158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F3EED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30EE9B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77C3067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8646EB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286C0A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F0B58B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752D35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D602EE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549A29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3D881A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A80D47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523555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671E24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436865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60D033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E78E68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2112B8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5DFA38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2B98B2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DD4059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4CA2194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226BEE7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3648DE4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EEBFAC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0F384A">
        <w:trPr>
          <w:trHeight w:val="312" w:hRule="exact"/>
        </w:trPr>
        <w:tc>
          <w:tcPr>
            <w:tcW w:w="1936" w:type="dxa"/>
            <w:tcBorders>
              <w:top w:val="nil"/>
              <w:left w:val="single" w:color="auto" w:sz="4" w:space="0"/>
              <w:bottom w:val="single" w:color="auto" w:sz="4" w:space="0"/>
              <w:right w:val="single" w:color="auto" w:sz="4" w:space="0"/>
            </w:tcBorders>
            <w:vAlign w:val="center"/>
          </w:tcPr>
          <w:p w14:paraId="4C401ED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3B071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53EF870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148F00B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5B9525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751595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852658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DD51AC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2B431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46456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EBC956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5DE5831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8F094F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6C809C1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DD5A8A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A775E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5F88F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F0346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D09251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5F6A204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71C79E1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708532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2885346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88AE46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05C9BF8">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3B78B8BB">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2596D792">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2E29D123">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27D9B2DA">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C573516">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7A631CF4">
            <w:pPr>
              <w:widowControl/>
              <w:spacing w:line="280" w:lineRule="exact"/>
              <w:jc w:val="right"/>
              <w:rPr>
                <w:rFonts w:hint="eastAsia" w:ascii="宋体" w:hAnsi="宋体" w:cs="宋体"/>
                <w:color w:val="auto"/>
                <w:kern w:val="0"/>
                <w:sz w:val="18"/>
                <w:szCs w:val="18"/>
                <w:highlight w:val="none"/>
              </w:rPr>
            </w:pPr>
          </w:p>
        </w:tc>
      </w:tr>
      <w:tr w14:paraId="79186EE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0312D89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1EAE5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232BC10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54CD1D5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225D55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0A72FED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FBD1AD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B01633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431DBB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560B1B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59D044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025B61D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178F436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74C1B4C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6BFABC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1A9830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2D6F14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112D53B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6533B19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1E95EC8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B50C60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9E64CD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136854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366D0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190135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6F17894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4ED5F6D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3E7F501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65501C9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4510DE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A0B261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CEDF55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7E1E3F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498B0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06CA23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54B7B73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51B8A37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2163CB5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728C96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F7E3DE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4A20DB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39DDC3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34AB924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70BF512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340A03E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54C90AC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6891C20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615A6F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F1D31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14:paraId="026A22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14:paraId="0F9F49C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37C36CB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14:paraId="4009291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14:paraId="44932FB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00CFD44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03A2E2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383592CC">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71B88455">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2DE9C77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3EDCB94F">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343CC82D">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4E6FC4C7">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B74EB10">
            <w:pPr>
              <w:widowControl/>
              <w:spacing w:line="280" w:lineRule="exact"/>
              <w:jc w:val="right"/>
              <w:rPr>
                <w:rFonts w:hint="eastAsia" w:ascii="宋体" w:hAnsi="宋体" w:cs="宋体"/>
                <w:color w:val="auto"/>
                <w:kern w:val="0"/>
                <w:sz w:val="18"/>
                <w:szCs w:val="18"/>
                <w:highlight w:val="none"/>
              </w:rPr>
            </w:pPr>
          </w:p>
        </w:tc>
      </w:tr>
      <w:tr w14:paraId="25D4533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172FF9F3">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14:paraId="26ECCBF5">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14:paraId="7FB9BA6F">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27A0CDFB">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14:paraId="59AFE76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19D2A740">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14:paraId="3DEB15E2">
            <w:pPr>
              <w:widowControl/>
              <w:spacing w:line="280" w:lineRule="exact"/>
              <w:jc w:val="right"/>
              <w:rPr>
                <w:rFonts w:hint="eastAsia" w:ascii="宋体" w:hAnsi="宋体" w:cs="宋体"/>
                <w:color w:val="auto"/>
                <w:kern w:val="0"/>
                <w:sz w:val="18"/>
                <w:szCs w:val="18"/>
                <w:highlight w:val="none"/>
              </w:rPr>
            </w:pPr>
          </w:p>
        </w:tc>
      </w:tr>
      <w:tr w14:paraId="5AB8200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14:paraId="6A7EC0AF">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14:paraId="2EF268CC">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1315.23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14:paraId="73E8F925">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14:paraId="741FAFC5">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1315.23</w:t>
            </w: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14:paraId="2A726851">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1315.23</w:t>
            </w:r>
            <w:r>
              <w:rPr>
                <w:rFonts w:hint="eastAsia" w:ascii="宋体" w:hAnsi="宋体" w:cs="宋体"/>
                <w:color w:val="auto"/>
                <w:kern w:val="0"/>
                <w:sz w:val="21"/>
                <w:szCs w:val="21"/>
                <w:highlight w:val="none"/>
              </w:rPr>
              <w:t>　</w:t>
            </w:r>
          </w:p>
        </w:tc>
        <w:tc>
          <w:tcPr>
            <w:tcW w:w="2268" w:type="dxa"/>
            <w:gridSpan w:val="2"/>
            <w:tcBorders>
              <w:top w:val="nil"/>
              <w:left w:val="nil"/>
              <w:bottom w:val="single" w:color="auto" w:sz="4" w:space="0"/>
              <w:right w:val="single" w:color="auto" w:sz="4" w:space="0"/>
            </w:tcBorders>
            <w:vAlign w:val="center"/>
          </w:tcPr>
          <w:p w14:paraId="6ED72D1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6BB0ECD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2D2C69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927C8D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BB6B80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表5</w:t>
      </w:r>
    </w:p>
    <w:tbl>
      <w:tblPr>
        <w:tblStyle w:val="5"/>
        <w:tblW w:w="9214" w:type="dxa"/>
        <w:tblInd w:w="-34" w:type="dxa"/>
        <w:tblLayout w:type="autofit"/>
        <w:tblCellMar>
          <w:top w:w="0" w:type="dxa"/>
          <w:left w:w="108" w:type="dxa"/>
          <w:bottom w:w="0" w:type="dxa"/>
          <w:right w:w="108" w:type="dxa"/>
        </w:tblCellMar>
      </w:tblPr>
      <w:tblGrid>
        <w:gridCol w:w="516"/>
        <w:gridCol w:w="499"/>
        <w:gridCol w:w="502"/>
        <w:gridCol w:w="2492"/>
        <w:gridCol w:w="659"/>
        <w:gridCol w:w="1019"/>
        <w:gridCol w:w="216"/>
        <w:gridCol w:w="1618"/>
        <w:gridCol w:w="1693"/>
      </w:tblGrid>
      <w:tr w14:paraId="6FF8DC1D">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14:paraId="1C31BC45">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694E1955">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14:paraId="5674A8D0">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w:t>
            </w:r>
          </w:p>
        </w:tc>
        <w:tc>
          <w:tcPr>
            <w:tcW w:w="660" w:type="dxa"/>
            <w:tcBorders>
              <w:top w:val="nil"/>
              <w:left w:val="nil"/>
              <w:bottom w:val="nil"/>
              <w:right w:val="nil"/>
            </w:tcBorders>
            <w:vAlign w:val="center"/>
          </w:tcPr>
          <w:p w14:paraId="2F28DE6B">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14:paraId="663C8EA0">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14:paraId="6ABA3F6A">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5173779">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14:paraId="08C569E9">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14:paraId="334773F9">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5E989D3A">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14:paraId="6F3FA4C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14:paraId="6485776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14:paraId="6B85DF8F">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14:paraId="45FEB38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14:paraId="7180B1C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606B4ABA">
        <w:trPr>
          <w:trHeight w:val="300" w:hRule="atLeast"/>
        </w:trPr>
        <w:tc>
          <w:tcPr>
            <w:tcW w:w="474" w:type="dxa"/>
            <w:tcBorders>
              <w:top w:val="nil"/>
              <w:left w:val="single" w:color="auto" w:sz="4" w:space="0"/>
              <w:bottom w:val="single" w:color="auto" w:sz="4" w:space="0"/>
              <w:right w:val="single" w:color="auto" w:sz="4" w:space="0"/>
            </w:tcBorders>
            <w:vAlign w:val="center"/>
          </w:tcPr>
          <w:p w14:paraId="042B086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14:paraId="01024FB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14:paraId="776C90E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28D6CD23">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14:paraId="41C7CECC">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14:paraId="702B8ACA">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5A5E746C">
            <w:pPr>
              <w:widowControl/>
              <w:jc w:val="left"/>
              <w:rPr>
                <w:rFonts w:ascii="仿宋_GB2312" w:hAnsi="宋体" w:eastAsia="仿宋_GB2312" w:cs="宋体"/>
                <w:b/>
                <w:bCs/>
                <w:color w:val="auto"/>
                <w:kern w:val="0"/>
                <w:sz w:val="20"/>
                <w:szCs w:val="20"/>
                <w:highlight w:val="none"/>
              </w:rPr>
            </w:pPr>
          </w:p>
        </w:tc>
      </w:tr>
      <w:tr w14:paraId="2112E24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D83B6C0">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vAlign w:val="center"/>
          </w:tcPr>
          <w:p w14:paraId="4A73FE0C">
            <w:pPr>
              <w:widowControl/>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7D760350">
            <w:pPr>
              <w:widowControl/>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6846AED8">
            <w:pPr>
              <w:keepNext w:val="0"/>
              <w:keepLines w:val="0"/>
              <w:widowControl/>
              <w:suppressLineNumbers w:val="0"/>
              <w:jc w:val="left"/>
              <w:textAlignment w:val="center"/>
              <w:rPr>
                <w:rFonts w:ascii="仿宋_GB2312" w:hAnsi="宋体" w:eastAsia="仿宋_GB2312" w:cs="宋体"/>
                <w:color w:val="000000"/>
                <w:kern w:val="2"/>
                <w:sz w:val="20"/>
                <w:szCs w:val="20"/>
                <w:lang w:val="en-US" w:eastAsia="zh-CN" w:bidi="ar-SA"/>
              </w:rPr>
            </w:pPr>
            <w:r>
              <w:rPr>
                <w:rFonts w:hint="eastAsia" w:ascii="宋体" w:hAnsi="宋体" w:eastAsia="宋体" w:cs="宋体"/>
                <w:i w:val="0"/>
                <w:iCs w:val="0"/>
                <w:color w:val="000000"/>
                <w:kern w:val="0"/>
                <w:sz w:val="22"/>
                <w:szCs w:val="22"/>
                <w:u w:val="none"/>
                <w:lang w:val="en-US" w:eastAsia="zh-CN"/>
              </w:rPr>
              <w:t>教育支出</w:t>
            </w:r>
          </w:p>
        </w:tc>
        <w:tc>
          <w:tcPr>
            <w:tcW w:w="1684" w:type="dxa"/>
            <w:gridSpan w:val="2"/>
            <w:tcBorders>
              <w:top w:val="nil"/>
              <w:left w:val="nil"/>
              <w:bottom w:val="single" w:color="auto" w:sz="4" w:space="0"/>
              <w:right w:val="single" w:color="auto" w:sz="4" w:space="0"/>
            </w:tcBorders>
            <w:vAlign w:val="center"/>
          </w:tcPr>
          <w:p w14:paraId="4484E1AF">
            <w:pPr>
              <w:widowControl/>
              <w:spacing w:line="280" w:lineRule="exact"/>
              <w:jc w:val="center"/>
              <w:rPr>
                <w:rFonts w:hint="default" w:ascii="宋体" w:hAnsi="宋体" w:eastAsia="宋体" w:cs="宋体"/>
                <w:b w:val="0"/>
                <w:bCs w:val="0"/>
                <w:color w:val="auto"/>
                <w:kern w:val="0"/>
                <w:sz w:val="21"/>
                <w:szCs w:val="21"/>
                <w:highlight w:val="none"/>
                <w:lang w:val="en-US" w:eastAsia="zh-CN" w:bidi="ar-SA"/>
              </w:rPr>
            </w:pPr>
            <w:r>
              <w:rPr>
                <w:rFonts w:hint="eastAsia" w:ascii="仿宋_GB2312" w:eastAsia="仿宋_GB2312"/>
                <w:b w:val="0"/>
                <w:bCs w:val="0"/>
                <w:color w:val="auto"/>
                <w:sz w:val="21"/>
                <w:szCs w:val="21"/>
                <w:highlight w:val="none"/>
                <w:lang w:val="en-US" w:eastAsia="zh-CN"/>
              </w:rPr>
              <w:t>1315.23</w:t>
            </w:r>
          </w:p>
        </w:tc>
        <w:tc>
          <w:tcPr>
            <w:tcW w:w="1842" w:type="dxa"/>
            <w:gridSpan w:val="2"/>
            <w:tcBorders>
              <w:top w:val="nil"/>
              <w:left w:val="nil"/>
              <w:bottom w:val="single" w:color="auto" w:sz="4" w:space="0"/>
              <w:right w:val="single" w:color="auto" w:sz="4" w:space="0"/>
            </w:tcBorders>
            <w:vAlign w:val="center"/>
          </w:tcPr>
          <w:p w14:paraId="346C7BA1">
            <w:pPr>
              <w:widowControl/>
              <w:spacing w:line="280" w:lineRule="exact"/>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1224.54</w:t>
            </w:r>
          </w:p>
        </w:tc>
        <w:tc>
          <w:tcPr>
            <w:tcW w:w="1701" w:type="dxa"/>
            <w:tcBorders>
              <w:top w:val="nil"/>
              <w:left w:val="nil"/>
              <w:bottom w:val="single" w:color="auto" w:sz="4" w:space="0"/>
              <w:right w:val="single" w:color="auto" w:sz="4" w:space="0"/>
            </w:tcBorders>
            <w:vAlign w:val="center"/>
          </w:tcPr>
          <w:p w14:paraId="77DA6788">
            <w:pPr>
              <w:widowControl/>
              <w:jc w:val="center"/>
              <w:rPr>
                <w:rFonts w:hint="default"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90.68</w:t>
            </w:r>
          </w:p>
        </w:tc>
      </w:tr>
      <w:tr w14:paraId="78B05C6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CBF4D8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vAlign w:val="center"/>
          </w:tcPr>
          <w:p w14:paraId="4A2EA33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vAlign w:val="center"/>
          </w:tcPr>
          <w:p w14:paraId="1338F3C2">
            <w:pPr>
              <w:widowControl/>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115A4043">
            <w:pPr>
              <w:keepNext w:val="0"/>
              <w:keepLines w:val="0"/>
              <w:widowControl/>
              <w:suppressLineNumbers w:val="0"/>
              <w:jc w:val="left"/>
              <w:textAlignment w:val="center"/>
              <w:rPr>
                <w:rFonts w:ascii="仿宋_GB2312" w:hAnsi="宋体" w:eastAsia="仿宋_GB2312" w:cs="宋体"/>
                <w:color w:val="000000"/>
                <w:kern w:val="2"/>
                <w:sz w:val="20"/>
                <w:szCs w:val="20"/>
                <w:lang w:val="en-US" w:eastAsia="zh-CN" w:bidi="ar-SA"/>
              </w:rPr>
            </w:pPr>
            <w:r>
              <w:rPr>
                <w:rFonts w:hint="eastAsia" w:ascii="宋体" w:hAnsi="宋体" w:eastAsia="宋体" w:cs="宋体"/>
                <w:i w:val="0"/>
                <w:iCs w:val="0"/>
                <w:color w:val="000000"/>
                <w:kern w:val="0"/>
                <w:sz w:val="22"/>
                <w:szCs w:val="22"/>
                <w:u w:val="none"/>
                <w:lang w:val="en-US" w:eastAsia="zh-CN"/>
              </w:rPr>
              <w:t>普通教育</w:t>
            </w:r>
          </w:p>
        </w:tc>
        <w:tc>
          <w:tcPr>
            <w:tcW w:w="1684" w:type="dxa"/>
            <w:gridSpan w:val="2"/>
            <w:tcBorders>
              <w:top w:val="nil"/>
              <w:left w:val="nil"/>
              <w:bottom w:val="single" w:color="auto" w:sz="4" w:space="0"/>
              <w:right w:val="single" w:color="auto" w:sz="4" w:space="0"/>
            </w:tcBorders>
            <w:vAlign w:val="center"/>
          </w:tcPr>
          <w:p w14:paraId="6F897DB1">
            <w:pPr>
              <w:widowControl/>
              <w:spacing w:line="280" w:lineRule="exact"/>
              <w:jc w:val="center"/>
              <w:rPr>
                <w:rFonts w:hint="default" w:ascii="宋体" w:hAnsi="宋体" w:eastAsia="宋体" w:cs="宋体"/>
                <w:b w:val="0"/>
                <w:bCs w:val="0"/>
                <w:color w:val="auto"/>
                <w:kern w:val="0"/>
                <w:sz w:val="21"/>
                <w:szCs w:val="21"/>
                <w:highlight w:val="none"/>
                <w:lang w:val="en-US" w:eastAsia="zh-CN" w:bidi="ar-SA"/>
              </w:rPr>
            </w:pPr>
            <w:r>
              <w:rPr>
                <w:rFonts w:hint="eastAsia" w:ascii="仿宋_GB2312" w:eastAsia="仿宋_GB2312"/>
                <w:b w:val="0"/>
                <w:bCs w:val="0"/>
                <w:color w:val="auto"/>
                <w:sz w:val="21"/>
                <w:szCs w:val="21"/>
                <w:highlight w:val="none"/>
                <w:lang w:val="en-US" w:eastAsia="zh-CN"/>
              </w:rPr>
              <w:t>1315.23</w:t>
            </w:r>
          </w:p>
        </w:tc>
        <w:tc>
          <w:tcPr>
            <w:tcW w:w="1842" w:type="dxa"/>
            <w:gridSpan w:val="2"/>
            <w:tcBorders>
              <w:top w:val="nil"/>
              <w:left w:val="nil"/>
              <w:bottom w:val="single" w:color="auto" w:sz="4" w:space="0"/>
              <w:right w:val="single" w:color="auto" w:sz="4" w:space="0"/>
            </w:tcBorders>
            <w:vAlign w:val="center"/>
          </w:tcPr>
          <w:p w14:paraId="4C624C9F">
            <w:pPr>
              <w:widowControl/>
              <w:spacing w:line="280" w:lineRule="exact"/>
              <w:jc w:val="center"/>
              <w:rPr>
                <w:rFonts w:ascii="宋体" w:hAnsi="宋体" w:eastAsia="宋体" w:cs="宋体"/>
                <w:b w:val="0"/>
                <w:bCs w:val="0"/>
                <w:color w:val="auto"/>
                <w:kern w:val="0"/>
                <w:sz w:val="21"/>
                <w:szCs w:val="21"/>
                <w:highlight w:val="none"/>
                <w:lang w:val="en-US" w:eastAsia="zh-CN" w:bidi="ar-SA"/>
              </w:rPr>
            </w:pPr>
            <w:r>
              <w:rPr>
                <w:rFonts w:hint="eastAsia" w:ascii="仿宋_GB2312" w:eastAsia="仿宋_GB2312"/>
                <w:b w:val="0"/>
                <w:bCs w:val="0"/>
                <w:color w:val="auto"/>
                <w:sz w:val="21"/>
                <w:szCs w:val="21"/>
                <w:highlight w:val="none"/>
                <w:lang w:val="en-US" w:eastAsia="zh-CN"/>
              </w:rPr>
              <w:t>1224.54</w:t>
            </w:r>
          </w:p>
        </w:tc>
        <w:tc>
          <w:tcPr>
            <w:tcW w:w="1701" w:type="dxa"/>
            <w:tcBorders>
              <w:top w:val="nil"/>
              <w:left w:val="nil"/>
              <w:bottom w:val="single" w:color="auto" w:sz="4" w:space="0"/>
              <w:right w:val="single" w:color="auto" w:sz="4" w:space="0"/>
            </w:tcBorders>
            <w:vAlign w:val="center"/>
          </w:tcPr>
          <w:p w14:paraId="53286557">
            <w:pPr>
              <w:widowControl/>
              <w:jc w:val="center"/>
              <w:rPr>
                <w:rFonts w:hint="default" w:ascii="宋体" w:hAnsi="宋体" w:eastAsia="宋体" w:cs="宋体"/>
                <w:b w:val="0"/>
                <w:bCs w:val="0"/>
                <w:color w:val="auto"/>
                <w:kern w:val="0"/>
                <w:sz w:val="21"/>
                <w:szCs w:val="21"/>
                <w:highlight w:val="none"/>
                <w:lang w:val="en-US" w:eastAsia="zh-CN"/>
              </w:rPr>
            </w:pPr>
            <w:r>
              <w:rPr>
                <w:rFonts w:hint="eastAsia" w:ascii="宋体" w:hAnsi="宋体" w:cs="宋体"/>
                <w:b w:val="0"/>
                <w:bCs w:val="0"/>
                <w:color w:val="auto"/>
                <w:kern w:val="0"/>
                <w:sz w:val="21"/>
                <w:szCs w:val="21"/>
                <w:highlight w:val="none"/>
                <w:lang w:val="en-US" w:eastAsia="zh-CN"/>
              </w:rPr>
              <w:t>90.68</w:t>
            </w:r>
          </w:p>
        </w:tc>
      </w:tr>
      <w:tr w14:paraId="65B6E75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3B1F2D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vAlign w:val="center"/>
          </w:tcPr>
          <w:p w14:paraId="5C25A81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vAlign w:val="center"/>
          </w:tcPr>
          <w:p w14:paraId="69BB933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vAlign w:val="center"/>
          </w:tcPr>
          <w:p w14:paraId="1C33EDD4">
            <w:pPr>
              <w:keepNext w:val="0"/>
              <w:keepLines w:val="0"/>
              <w:widowControl/>
              <w:suppressLineNumbers w:val="0"/>
              <w:jc w:val="left"/>
              <w:textAlignment w:val="center"/>
              <w:rPr>
                <w:rFonts w:ascii="仿宋_GB2312" w:hAnsi="宋体" w:eastAsia="仿宋_GB2312" w:cs="宋体"/>
                <w:color w:val="000000"/>
                <w:kern w:val="2"/>
                <w:sz w:val="20"/>
                <w:szCs w:val="20"/>
                <w:lang w:val="en-US" w:eastAsia="zh-CN" w:bidi="ar-SA"/>
              </w:rPr>
            </w:pPr>
            <w:r>
              <w:rPr>
                <w:rFonts w:hint="eastAsia" w:ascii="宋体" w:hAnsi="宋体" w:eastAsia="宋体" w:cs="宋体"/>
                <w:i w:val="0"/>
                <w:iCs w:val="0"/>
                <w:color w:val="000000"/>
                <w:kern w:val="0"/>
                <w:sz w:val="22"/>
                <w:szCs w:val="22"/>
                <w:u w:val="none"/>
                <w:lang w:val="en-US" w:eastAsia="zh-CN"/>
              </w:rPr>
              <w:t>学前教育</w:t>
            </w:r>
          </w:p>
        </w:tc>
        <w:tc>
          <w:tcPr>
            <w:tcW w:w="1684" w:type="dxa"/>
            <w:gridSpan w:val="2"/>
            <w:tcBorders>
              <w:top w:val="nil"/>
              <w:left w:val="nil"/>
              <w:bottom w:val="single" w:color="auto" w:sz="4" w:space="0"/>
              <w:right w:val="single" w:color="auto" w:sz="4" w:space="0"/>
            </w:tcBorders>
            <w:vAlign w:val="center"/>
          </w:tcPr>
          <w:p w14:paraId="61E015FD">
            <w:pPr>
              <w:widowControl/>
              <w:spacing w:line="280" w:lineRule="exact"/>
              <w:jc w:val="center"/>
              <w:rPr>
                <w:rFonts w:hint="default" w:ascii="宋体" w:hAnsi="宋体" w:eastAsia="宋体" w:cs="宋体"/>
                <w:b w:val="0"/>
                <w:bCs w:val="0"/>
                <w:color w:val="auto"/>
                <w:kern w:val="0"/>
                <w:sz w:val="21"/>
                <w:szCs w:val="21"/>
                <w:highlight w:val="none"/>
                <w:lang w:val="en-US" w:eastAsia="zh-CN" w:bidi="ar-SA"/>
              </w:rPr>
            </w:pPr>
            <w:r>
              <w:rPr>
                <w:rFonts w:hint="eastAsia" w:ascii="仿宋_GB2312" w:eastAsia="仿宋_GB2312"/>
                <w:b w:val="0"/>
                <w:bCs w:val="0"/>
                <w:color w:val="auto"/>
                <w:sz w:val="21"/>
                <w:szCs w:val="21"/>
                <w:highlight w:val="none"/>
                <w:lang w:val="en-US" w:eastAsia="zh-CN"/>
              </w:rPr>
              <w:t>1315.23</w:t>
            </w:r>
          </w:p>
        </w:tc>
        <w:tc>
          <w:tcPr>
            <w:tcW w:w="1842" w:type="dxa"/>
            <w:gridSpan w:val="2"/>
            <w:tcBorders>
              <w:top w:val="nil"/>
              <w:left w:val="nil"/>
              <w:bottom w:val="single" w:color="auto" w:sz="4" w:space="0"/>
              <w:right w:val="single" w:color="auto" w:sz="4" w:space="0"/>
            </w:tcBorders>
            <w:vAlign w:val="center"/>
          </w:tcPr>
          <w:p w14:paraId="27ED10D5">
            <w:pPr>
              <w:widowControl/>
              <w:spacing w:line="280" w:lineRule="exact"/>
              <w:jc w:val="center"/>
              <w:rPr>
                <w:rFonts w:hint="default" w:ascii="宋体" w:hAnsi="宋体" w:eastAsia="宋体" w:cs="宋体"/>
                <w:b w:val="0"/>
                <w:bCs w:val="0"/>
                <w:color w:val="auto"/>
                <w:kern w:val="0"/>
                <w:sz w:val="21"/>
                <w:szCs w:val="21"/>
                <w:highlight w:val="none"/>
                <w:lang w:val="en-US" w:eastAsia="zh-CN" w:bidi="ar-SA"/>
              </w:rPr>
            </w:pPr>
            <w:r>
              <w:rPr>
                <w:rFonts w:hint="eastAsia" w:ascii="仿宋_GB2312" w:eastAsia="仿宋_GB2312"/>
                <w:b w:val="0"/>
                <w:bCs w:val="0"/>
                <w:color w:val="auto"/>
                <w:sz w:val="21"/>
                <w:szCs w:val="21"/>
                <w:highlight w:val="none"/>
                <w:lang w:val="en-US" w:eastAsia="zh-CN"/>
              </w:rPr>
              <w:t>1224.54</w:t>
            </w:r>
          </w:p>
        </w:tc>
        <w:tc>
          <w:tcPr>
            <w:tcW w:w="1701" w:type="dxa"/>
            <w:tcBorders>
              <w:top w:val="nil"/>
              <w:left w:val="nil"/>
              <w:bottom w:val="single" w:color="auto" w:sz="4" w:space="0"/>
              <w:right w:val="single" w:color="auto" w:sz="4" w:space="0"/>
            </w:tcBorders>
            <w:vAlign w:val="center"/>
          </w:tcPr>
          <w:p w14:paraId="6A7208A2">
            <w:pPr>
              <w:widowControl/>
              <w:jc w:val="center"/>
              <w:rPr>
                <w:rFonts w:hint="default" w:ascii="宋体" w:hAnsi="宋体" w:eastAsia="宋体" w:cs="宋体"/>
                <w:b w:val="0"/>
                <w:bCs w:val="0"/>
                <w:color w:val="auto"/>
                <w:kern w:val="0"/>
                <w:sz w:val="21"/>
                <w:szCs w:val="21"/>
                <w:highlight w:val="none"/>
                <w:lang w:val="en-US" w:eastAsia="zh-CN"/>
              </w:rPr>
            </w:pPr>
            <w:r>
              <w:rPr>
                <w:rFonts w:hint="eastAsia" w:ascii="宋体" w:hAnsi="宋体" w:cs="宋体"/>
                <w:b w:val="0"/>
                <w:bCs w:val="0"/>
                <w:color w:val="auto"/>
                <w:kern w:val="0"/>
                <w:sz w:val="21"/>
                <w:szCs w:val="21"/>
                <w:highlight w:val="none"/>
                <w:lang w:val="en-US" w:eastAsia="zh-CN"/>
              </w:rPr>
              <w:t>90.68</w:t>
            </w:r>
          </w:p>
        </w:tc>
      </w:tr>
      <w:tr w14:paraId="657668E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3AA3E88">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64DE066D">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5EE4263A">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02F80380">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14:paraId="6A3791AE">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66F3F451">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9CC7860">
            <w:pPr>
              <w:widowControl/>
              <w:jc w:val="left"/>
              <w:rPr>
                <w:rFonts w:ascii="宋体" w:hAnsi="宋体" w:cs="宋体"/>
                <w:color w:val="auto"/>
                <w:kern w:val="0"/>
                <w:sz w:val="20"/>
                <w:szCs w:val="20"/>
                <w:highlight w:val="none"/>
              </w:rPr>
            </w:pPr>
          </w:p>
        </w:tc>
      </w:tr>
      <w:tr w14:paraId="675D447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FB8E99F">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7F1A09F1">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2E40806C">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6455F24F">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14:paraId="7C410822">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07679D9D">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119683CB">
            <w:pPr>
              <w:widowControl/>
              <w:jc w:val="left"/>
              <w:rPr>
                <w:rFonts w:ascii="宋体" w:hAnsi="宋体" w:cs="宋体"/>
                <w:color w:val="auto"/>
                <w:kern w:val="0"/>
                <w:sz w:val="20"/>
                <w:szCs w:val="20"/>
                <w:highlight w:val="none"/>
              </w:rPr>
            </w:pPr>
          </w:p>
        </w:tc>
      </w:tr>
      <w:tr w14:paraId="4C0D2BA7">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1C989823">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3EC44B53">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50FA50B9">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48B233DA">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14:paraId="43C2B5A6">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185720E1">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7CF3E5C">
            <w:pPr>
              <w:widowControl/>
              <w:jc w:val="left"/>
              <w:rPr>
                <w:rFonts w:ascii="宋体" w:hAnsi="宋体" w:cs="宋体"/>
                <w:color w:val="auto"/>
                <w:kern w:val="0"/>
                <w:sz w:val="20"/>
                <w:szCs w:val="20"/>
                <w:highlight w:val="none"/>
              </w:rPr>
            </w:pPr>
          </w:p>
        </w:tc>
      </w:tr>
      <w:tr w14:paraId="4F54F0C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632EADA1">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2E53D66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084B1146">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018BB0A6">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14:paraId="53B92600">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7D6C3673">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39F078A7">
            <w:pPr>
              <w:widowControl/>
              <w:jc w:val="left"/>
              <w:rPr>
                <w:rFonts w:ascii="宋体" w:hAnsi="宋体" w:cs="宋体"/>
                <w:color w:val="auto"/>
                <w:kern w:val="0"/>
                <w:sz w:val="20"/>
                <w:szCs w:val="20"/>
                <w:highlight w:val="none"/>
              </w:rPr>
            </w:pPr>
          </w:p>
        </w:tc>
      </w:tr>
      <w:tr w14:paraId="25AE421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75F100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23FD43D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7D97FC4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39565CA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2F8C96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E89AF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237F30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0BEA7B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20EE22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07C9E7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6DE6DAF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1F22CE6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7F68BB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48C1CB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0C4D5F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F5078A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B245B3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04CF22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417D14A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5DE9A6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4693D8B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3247876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19AC7D7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901B7C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5006403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1B93EEF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75D2DC5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192F7F9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7523BF7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24314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7EDD68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B3E21D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E86BD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212C8BB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7F85D08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1B2B270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034FFCB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5860FC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F6215B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8A052F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09BD93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27658B9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67D846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36792C6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00807D1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74B3DDB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90A03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65AE00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363766A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3BACCBD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6B8855A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0D19AD6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354194B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0CC8D6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0EB3BD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9F5A26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47AF3A6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6DBA376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6E9AA29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12FFB36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326F1A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7B358F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45301F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149CEE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E2A49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572129A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59CB59A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49A915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79B0F47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7329E72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52667B8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5BF50C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AE45DC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626C4A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492297F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4A5FE1F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4356ACA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6C5F92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49008E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9E3ADE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074E8C9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3C1DDF6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3395006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vAlign w:val="center"/>
          </w:tcPr>
          <w:p w14:paraId="4322207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vAlign w:val="center"/>
          </w:tcPr>
          <w:p w14:paraId="756774F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14:paraId="4EE8AAB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4B09384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A1A543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7C0A08B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1C731905">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1761B826">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1D5390FB">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vAlign w:val="center"/>
          </w:tcPr>
          <w:p w14:paraId="78E44D59">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14:paraId="59500AD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0A5D219">
            <w:pPr>
              <w:widowControl/>
              <w:jc w:val="left"/>
              <w:rPr>
                <w:rFonts w:ascii="宋体" w:hAnsi="宋体" w:cs="宋体"/>
                <w:color w:val="auto"/>
                <w:kern w:val="0"/>
                <w:sz w:val="20"/>
                <w:szCs w:val="20"/>
                <w:highlight w:val="none"/>
              </w:rPr>
            </w:pPr>
          </w:p>
        </w:tc>
      </w:tr>
      <w:tr w14:paraId="55D36DE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14:paraId="20295D09">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281C8903">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7F0ED9C3">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14:paraId="2BB707E7">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14:paraId="36F57EB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1315.23</w:t>
            </w:r>
          </w:p>
        </w:tc>
        <w:tc>
          <w:tcPr>
            <w:tcW w:w="1842" w:type="dxa"/>
            <w:gridSpan w:val="2"/>
            <w:tcBorders>
              <w:top w:val="nil"/>
              <w:left w:val="nil"/>
              <w:bottom w:val="single" w:color="auto" w:sz="4" w:space="0"/>
              <w:right w:val="single" w:color="auto" w:sz="4" w:space="0"/>
            </w:tcBorders>
            <w:vAlign w:val="center"/>
          </w:tcPr>
          <w:p w14:paraId="1382AFB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1224.54</w:t>
            </w:r>
          </w:p>
        </w:tc>
        <w:tc>
          <w:tcPr>
            <w:tcW w:w="1701" w:type="dxa"/>
            <w:tcBorders>
              <w:top w:val="nil"/>
              <w:left w:val="nil"/>
              <w:bottom w:val="single" w:color="auto" w:sz="4" w:space="0"/>
              <w:right w:val="single" w:color="auto" w:sz="4" w:space="0"/>
            </w:tcBorders>
            <w:vAlign w:val="center"/>
          </w:tcPr>
          <w:p w14:paraId="40416DC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90.68</w:t>
            </w:r>
          </w:p>
        </w:tc>
      </w:tr>
    </w:tbl>
    <w:p w14:paraId="76785EB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28C8797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88C427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8795E3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4C96C2B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表6</w:t>
      </w:r>
    </w:p>
    <w:tbl>
      <w:tblPr>
        <w:tblStyle w:val="5"/>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14:paraId="71AEF2EC">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49570C8A">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5E8B25DE">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14:paraId="243D8DD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w:t>
            </w:r>
          </w:p>
        </w:tc>
        <w:tc>
          <w:tcPr>
            <w:tcW w:w="995" w:type="dxa"/>
            <w:tcBorders>
              <w:top w:val="nil"/>
              <w:left w:val="nil"/>
              <w:bottom w:val="nil"/>
              <w:right w:val="nil"/>
            </w:tcBorders>
            <w:vAlign w:val="center"/>
          </w:tcPr>
          <w:p w14:paraId="3D2CD394">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22DF91DF">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674B05EF">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57809078">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38EE53C8">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14:paraId="3F5754E3">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056DFC69">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28848E4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3E93DA1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2F48BB2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217E093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25399F6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43C3F49D">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22E16A6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5ACB64A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35E3F52C">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3DBC55B6">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79649989">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69B1E1C6">
            <w:pPr>
              <w:widowControl/>
              <w:jc w:val="center"/>
              <w:rPr>
                <w:rFonts w:ascii="宋体" w:hAnsi="宋体" w:cs="宋体"/>
                <w:b/>
                <w:bCs/>
                <w:color w:val="auto"/>
                <w:kern w:val="0"/>
                <w:sz w:val="20"/>
                <w:szCs w:val="20"/>
                <w:highlight w:val="none"/>
              </w:rPr>
            </w:pPr>
          </w:p>
        </w:tc>
      </w:tr>
      <w:tr w14:paraId="4F938F29">
        <w:tblPrEx>
          <w:tblCellMar>
            <w:top w:w="0" w:type="dxa"/>
            <w:left w:w="108" w:type="dxa"/>
            <w:bottom w:w="0" w:type="dxa"/>
            <w:right w:w="108" w:type="dxa"/>
          </w:tblCellMar>
        </w:tblPrEx>
        <w:trPr>
          <w:trHeight w:val="417" w:hRule="atLeast"/>
        </w:trPr>
        <w:tc>
          <w:tcPr>
            <w:tcW w:w="757" w:type="dxa"/>
            <w:tcBorders>
              <w:top w:val="nil"/>
              <w:left w:val="single" w:color="auto" w:sz="4" w:space="0"/>
              <w:bottom w:val="single" w:color="auto" w:sz="4" w:space="0"/>
              <w:right w:val="single" w:color="auto" w:sz="4" w:space="0"/>
            </w:tcBorders>
            <w:vAlign w:val="center"/>
          </w:tcPr>
          <w:p w14:paraId="472CE19B">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6214F447">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14:paraId="63DF1D59">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vAlign w:val="center"/>
          </w:tcPr>
          <w:p w14:paraId="752498D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950.78</w:t>
            </w:r>
          </w:p>
        </w:tc>
        <w:tc>
          <w:tcPr>
            <w:tcW w:w="1701" w:type="dxa"/>
            <w:gridSpan w:val="2"/>
            <w:tcBorders>
              <w:top w:val="nil"/>
              <w:left w:val="nil"/>
              <w:bottom w:val="single" w:color="auto" w:sz="4" w:space="0"/>
              <w:right w:val="single" w:color="auto" w:sz="4" w:space="0"/>
            </w:tcBorders>
            <w:vAlign w:val="center"/>
          </w:tcPr>
          <w:p w14:paraId="702DC90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950.78</w:t>
            </w:r>
          </w:p>
        </w:tc>
        <w:tc>
          <w:tcPr>
            <w:tcW w:w="1701" w:type="dxa"/>
            <w:tcBorders>
              <w:top w:val="nil"/>
              <w:left w:val="nil"/>
              <w:bottom w:val="single" w:color="auto" w:sz="4" w:space="0"/>
              <w:right w:val="single" w:color="auto" w:sz="4" w:space="0"/>
            </w:tcBorders>
            <w:vAlign w:val="center"/>
          </w:tcPr>
          <w:p w14:paraId="003C731B">
            <w:pPr>
              <w:widowControl/>
              <w:jc w:val="center"/>
              <w:rPr>
                <w:rFonts w:hint="default" w:ascii="宋体" w:hAnsi="宋体" w:eastAsia="宋体" w:cs="宋体"/>
                <w:color w:val="auto"/>
                <w:kern w:val="0"/>
                <w:sz w:val="20"/>
                <w:szCs w:val="20"/>
                <w:highlight w:val="none"/>
                <w:lang w:val="en-US" w:eastAsia="zh-CN"/>
              </w:rPr>
            </w:pPr>
          </w:p>
        </w:tc>
      </w:tr>
      <w:tr w14:paraId="779FD9C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E4F4A41">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3B1ED569">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14:paraId="14414907">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基本工资</w:t>
            </w:r>
          </w:p>
        </w:tc>
        <w:tc>
          <w:tcPr>
            <w:tcW w:w="1701" w:type="dxa"/>
            <w:gridSpan w:val="2"/>
            <w:tcBorders>
              <w:top w:val="nil"/>
              <w:left w:val="nil"/>
              <w:bottom w:val="single" w:color="auto" w:sz="4" w:space="0"/>
              <w:right w:val="single" w:color="auto" w:sz="4" w:space="0"/>
            </w:tcBorders>
            <w:vAlign w:val="center"/>
          </w:tcPr>
          <w:p w14:paraId="2D376F2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196.93</w:t>
            </w:r>
          </w:p>
        </w:tc>
        <w:tc>
          <w:tcPr>
            <w:tcW w:w="1701" w:type="dxa"/>
            <w:gridSpan w:val="2"/>
            <w:tcBorders>
              <w:top w:val="nil"/>
              <w:left w:val="nil"/>
              <w:bottom w:val="single" w:color="auto" w:sz="4" w:space="0"/>
              <w:right w:val="single" w:color="auto" w:sz="4" w:space="0"/>
            </w:tcBorders>
            <w:vAlign w:val="center"/>
          </w:tcPr>
          <w:p w14:paraId="4576A18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196.93</w:t>
            </w:r>
          </w:p>
        </w:tc>
        <w:tc>
          <w:tcPr>
            <w:tcW w:w="1701" w:type="dxa"/>
            <w:tcBorders>
              <w:top w:val="nil"/>
              <w:left w:val="nil"/>
              <w:bottom w:val="single" w:color="auto" w:sz="4" w:space="0"/>
              <w:right w:val="single" w:color="auto" w:sz="4" w:space="0"/>
            </w:tcBorders>
            <w:vAlign w:val="center"/>
          </w:tcPr>
          <w:p w14:paraId="6B12651A">
            <w:pPr>
              <w:widowControl/>
              <w:jc w:val="center"/>
              <w:rPr>
                <w:rFonts w:ascii="宋体" w:hAnsi="宋体" w:cs="宋体"/>
                <w:color w:val="auto"/>
                <w:kern w:val="0"/>
                <w:sz w:val="20"/>
                <w:szCs w:val="20"/>
                <w:highlight w:val="none"/>
              </w:rPr>
            </w:pPr>
          </w:p>
        </w:tc>
      </w:tr>
      <w:tr w14:paraId="45E4C8F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7C4082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01B83F8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14:paraId="4C528AE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津贴补贴</w:t>
            </w:r>
          </w:p>
        </w:tc>
        <w:tc>
          <w:tcPr>
            <w:tcW w:w="1701" w:type="dxa"/>
            <w:gridSpan w:val="2"/>
            <w:tcBorders>
              <w:top w:val="nil"/>
              <w:left w:val="nil"/>
              <w:bottom w:val="single" w:color="auto" w:sz="4" w:space="0"/>
              <w:right w:val="single" w:color="auto" w:sz="4" w:space="0"/>
            </w:tcBorders>
            <w:vAlign w:val="center"/>
          </w:tcPr>
          <w:p w14:paraId="4241952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68.33</w:t>
            </w:r>
          </w:p>
        </w:tc>
        <w:tc>
          <w:tcPr>
            <w:tcW w:w="1701" w:type="dxa"/>
            <w:gridSpan w:val="2"/>
            <w:tcBorders>
              <w:top w:val="nil"/>
              <w:left w:val="nil"/>
              <w:bottom w:val="single" w:color="auto" w:sz="4" w:space="0"/>
              <w:right w:val="single" w:color="auto" w:sz="4" w:space="0"/>
            </w:tcBorders>
            <w:vAlign w:val="center"/>
          </w:tcPr>
          <w:p w14:paraId="7ECB217D">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68.33</w:t>
            </w:r>
          </w:p>
        </w:tc>
        <w:tc>
          <w:tcPr>
            <w:tcW w:w="1701" w:type="dxa"/>
            <w:tcBorders>
              <w:top w:val="nil"/>
              <w:left w:val="nil"/>
              <w:bottom w:val="single" w:color="auto" w:sz="4" w:space="0"/>
              <w:right w:val="single" w:color="auto" w:sz="4" w:space="0"/>
            </w:tcBorders>
            <w:vAlign w:val="center"/>
          </w:tcPr>
          <w:p w14:paraId="2C47FDFE">
            <w:pPr>
              <w:widowControl/>
              <w:jc w:val="center"/>
              <w:rPr>
                <w:rFonts w:ascii="宋体" w:hAnsi="宋体" w:cs="宋体"/>
                <w:color w:val="auto"/>
                <w:kern w:val="0"/>
                <w:sz w:val="20"/>
                <w:szCs w:val="20"/>
                <w:highlight w:val="none"/>
              </w:rPr>
            </w:pPr>
          </w:p>
        </w:tc>
      </w:tr>
      <w:tr w14:paraId="78465CA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62716B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4CE0735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center"/>
          </w:tcPr>
          <w:p w14:paraId="39F0B98C">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奖金</w:t>
            </w:r>
          </w:p>
        </w:tc>
        <w:tc>
          <w:tcPr>
            <w:tcW w:w="1701" w:type="dxa"/>
            <w:gridSpan w:val="2"/>
            <w:tcBorders>
              <w:top w:val="nil"/>
              <w:left w:val="nil"/>
              <w:bottom w:val="single" w:color="auto" w:sz="4" w:space="0"/>
              <w:right w:val="single" w:color="auto" w:sz="4" w:space="0"/>
            </w:tcBorders>
            <w:vAlign w:val="center"/>
          </w:tcPr>
          <w:p w14:paraId="75AFB87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156.97</w:t>
            </w:r>
          </w:p>
        </w:tc>
        <w:tc>
          <w:tcPr>
            <w:tcW w:w="1701" w:type="dxa"/>
            <w:gridSpan w:val="2"/>
            <w:tcBorders>
              <w:top w:val="nil"/>
              <w:left w:val="nil"/>
              <w:bottom w:val="single" w:color="auto" w:sz="4" w:space="0"/>
              <w:right w:val="single" w:color="auto" w:sz="4" w:space="0"/>
            </w:tcBorders>
            <w:vAlign w:val="center"/>
          </w:tcPr>
          <w:p w14:paraId="13F32A2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156.97</w:t>
            </w:r>
          </w:p>
        </w:tc>
        <w:tc>
          <w:tcPr>
            <w:tcW w:w="1701" w:type="dxa"/>
            <w:tcBorders>
              <w:top w:val="nil"/>
              <w:left w:val="nil"/>
              <w:bottom w:val="single" w:color="auto" w:sz="4" w:space="0"/>
              <w:right w:val="single" w:color="auto" w:sz="4" w:space="0"/>
            </w:tcBorders>
            <w:vAlign w:val="center"/>
          </w:tcPr>
          <w:p w14:paraId="588CEDF8">
            <w:pPr>
              <w:widowControl/>
              <w:jc w:val="center"/>
              <w:rPr>
                <w:rFonts w:ascii="宋体" w:hAnsi="宋体" w:cs="宋体"/>
                <w:color w:val="auto"/>
                <w:kern w:val="0"/>
                <w:sz w:val="20"/>
                <w:szCs w:val="20"/>
                <w:highlight w:val="none"/>
              </w:rPr>
            </w:pPr>
          </w:p>
        </w:tc>
      </w:tr>
      <w:tr w14:paraId="1E16129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39553B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21F5205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14:paraId="69ED9E1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绩效工资</w:t>
            </w:r>
          </w:p>
        </w:tc>
        <w:tc>
          <w:tcPr>
            <w:tcW w:w="1701" w:type="dxa"/>
            <w:gridSpan w:val="2"/>
            <w:tcBorders>
              <w:top w:val="nil"/>
              <w:left w:val="nil"/>
              <w:bottom w:val="single" w:color="auto" w:sz="4" w:space="0"/>
              <w:right w:val="single" w:color="auto" w:sz="4" w:space="0"/>
            </w:tcBorders>
            <w:vAlign w:val="center"/>
          </w:tcPr>
          <w:p w14:paraId="32462EF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125.29</w:t>
            </w:r>
          </w:p>
        </w:tc>
        <w:tc>
          <w:tcPr>
            <w:tcW w:w="1701" w:type="dxa"/>
            <w:gridSpan w:val="2"/>
            <w:tcBorders>
              <w:top w:val="nil"/>
              <w:left w:val="nil"/>
              <w:bottom w:val="single" w:color="auto" w:sz="4" w:space="0"/>
              <w:right w:val="single" w:color="auto" w:sz="4" w:space="0"/>
            </w:tcBorders>
            <w:vAlign w:val="center"/>
          </w:tcPr>
          <w:p w14:paraId="6E143BF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125.29</w:t>
            </w:r>
          </w:p>
        </w:tc>
        <w:tc>
          <w:tcPr>
            <w:tcW w:w="1701" w:type="dxa"/>
            <w:tcBorders>
              <w:top w:val="nil"/>
              <w:left w:val="nil"/>
              <w:bottom w:val="single" w:color="auto" w:sz="4" w:space="0"/>
              <w:right w:val="single" w:color="auto" w:sz="4" w:space="0"/>
            </w:tcBorders>
            <w:vAlign w:val="center"/>
          </w:tcPr>
          <w:p w14:paraId="4F72C6D3">
            <w:pPr>
              <w:widowControl/>
              <w:jc w:val="center"/>
              <w:rPr>
                <w:rFonts w:ascii="宋体" w:hAnsi="宋体" w:cs="宋体"/>
                <w:color w:val="auto"/>
                <w:kern w:val="0"/>
                <w:sz w:val="20"/>
                <w:szCs w:val="20"/>
                <w:highlight w:val="none"/>
              </w:rPr>
            </w:pPr>
          </w:p>
        </w:tc>
      </w:tr>
      <w:tr w14:paraId="17E7E83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0DD61E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5F053D8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14:paraId="7844D31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机关事业单位基本养老保险缴费</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5F9D0AA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78.62</w:t>
            </w:r>
          </w:p>
        </w:tc>
        <w:tc>
          <w:tcPr>
            <w:tcW w:w="1701" w:type="dxa"/>
            <w:gridSpan w:val="2"/>
            <w:tcBorders>
              <w:top w:val="nil"/>
              <w:left w:val="nil"/>
              <w:bottom w:val="single" w:color="auto" w:sz="4" w:space="0"/>
              <w:right w:val="single" w:color="auto" w:sz="4" w:space="0"/>
            </w:tcBorders>
            <w:vAlign w:val="center"/>
          </w:tcPr>
          <w:p w14:paraId="43C6CE9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78.62</w:t>
            </w:r>
          </w:p>
        </w:tc>
        <w:tc>
          <w:tcPr>
            <w:tcW w:w="1701" w:type="dxa"/>
            <w:tcBorders>
              <w:top w:val="nil"/>
              <w:left w:val="nil"/>
              <w:bottom w:val="single" w:color="auto" w:sz="4" w:space="0"/>
              <w:right w:val="single" w:color="auto" w:sz="4" w:space="0"/>
            </w:tcBorders>
            <w:vAlign w:val="center"/>
          </w:tcPr>
          <w:p w14:paraId="58B92496">
            <w:pPr>
              <w:widowControl/>
              <w:jc w:val="center"/>
              <w:rPr>
                <w:rFonts w:ascii="宋体" w:hAnsi="宋体" w:cs="宋体"/>
                <w:color w:val="auto"/>
                <w:kern w:val="0"/>
                <w:sz w:val="20"/>
                <w:szCs w:val="20"/>
                <w:highlight w:val="none"/>
              </w:rPr>
            </w:pPr>
          </w:p>
        </w:tc>
      </w:tr>
      <w:tr w14:paraId="0C70C0C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FAF1D5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50DC2DC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14:paraId="18341DA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职业年金缴费</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0AB5EA90">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39.31</w:t>
            </w:r>
          </w:p>
        </w:tc>
        <w:tc>
          <w:tcPr>
            <w:tcW w:w="1701" w:type="dxa"/>
            <w:gridSpan w:val="2"/>
            <w:tcBorders>
              <w:top w:val="nil"/>
              <w:left w:val="nil"/>
              <w:bottom w:val="single" w:color="auto" w:sz="4" w:space="0"/>
              <w:right w:val="single" w:color="auto" w:sz="4" w:space="0"/>
            </w:tcBorders>
            <w:vAlign w:val="center"/>
          </w:tcPr>
          <w:p w14:paraId="3AF8DA5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39.31</w:t>
            </w:r>
          </w:p>
        </w:tc>
        <w:tc>
          <w:tcPr>
            <w:tcW w:w="1701" w:type="dxa"/>
            <w:tcBorders>
              <w:top w:val="nil"/>
              <w:left w:val="nil"/>
              <w:bottom w:val="single" w:color="auto" w:sz="4" w:space="0"/>
              <w:right w:val="single" w:color="auto" w:sz="4" w:space="0"/>
            </w:tcBorders>
            <w:vAlign w:val="center"/>
          </w:tcPr>
          <w:p w14:paraId="0A681B01">
            <w:pPr>
              <w:widowControl/>
              <w:jc w:val="center"/>
              <w:rPr>
                <w:rFonts w:ascii="宋体" w:hAnsi="宋体" w:cs="宋体"/>
                <w:color w:val="auto"/>
                <w:kern w:val="0"/>
                <w:sz w:val="20"/>
                <w:szCs w:val="20"/>
                <w:highlight w:val="none"/>
              </w:rPr>
            </w:pPr>
          </w:p>
        </w:tc>
      </w:tr>
      <w:tr w14:paraId="15803FC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7344BA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72071BF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center"/>
          </w:tcPr>
          <w:p w14:paraId="1B4ACE1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职工基本医疗保险缴费</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6C0152D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39.31</w:t>
            </w:r>
          </w:p>
        </w:tc>
        <w:tc>
          <w:tcPr>
            <w:tcW w:w="1701" w:type="dxa"/>
            <w:gridSpan w:val="2"/>
            <w:tcBorders>
              <w:top w:val="nil"/>
              <w:left w:val="nil"/>
              <w:bottom w:val="single" w:color="auto" w:sz="4" w:space="0"/>
              <w:right w:val="single" w:color="auto" w:sz="4" w:space="0"/>
            </w:tcBorders>
            <w:vAlign w:val="center"/>
          </w:tcPr>
          <w:p w14:paraId="13F571B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39.31</w:t>
            </w:r>
          </w:p>
        </w:tc>
        <w:tc>
          <w:tcPr>
            <w:tcW w:w="1701" w:type="dxa"/>
            <w:tcBorders>
              <w:top w:val="nil"/>
              <w:left w:val="nil"/>
              <w:bottom w:val="single" w:color="auto" w:sz="4" w:space="0"/>
              <w:right w:val="single" w:color="auto" w:sz="4" w:space="0"/>
            </w:tcBorders>
            <w:vAlign w:val="center"/>
          </w:tcPr>
          <w:p w14:paraId="1CBF7540">
            <w:pPr>
              <w:widowControl/>
              <w:jc w:val="center"/>
              <w:rPr>
                <w:rFonts w:ascii="宋体" w:hAnsi="宋体" w:cs="宋体"/>
                <w:color w:val="auto"/>
                <w:kern w:val="0"/>
                <w:sz w:val="20"/>
                <w:szCs w:val="20"/>
                <w:highlight w:val="none"/>
              </w:rPr>
            </w:pPr>
          </w:p>
        </w:tc>
      </w:tr>
      <w:tr w14:paraId="7C9932D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FA3810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1AC15F4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14:paraId="56EDABE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公务员医疗补助缴费</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63E8D7E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10.81</w:t>
            </w:r>
          </w:p>
        </w:tc>
        <w:tc>
          <w:tcPr>
            <w:tcW w:w="1701" w:type="dxa"/>
            <w:gridSpan w:val="2"/>
            <w:tcBorders>
              <w:top w:val="nil"/>
              <w:left w:val="nil"/>
              <w:bottom w:val="single" w:color="auto" w:sz="4" w:space="0"/>
              <w:right w:val="single" w:color="auto" w:sz="4" w:space="0"/>
            </w:tcBorders>
            <w:vAlign w:val="center"/>
          </w:tcPr>
          <w:p w14:paraId="17BB05E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10.81</w:t>
            </w:r>
          </w:p>
        </w:tc>
        <w:tc>
          <w:tcPr>
            <w:tcW w:w="1701" w:type="dxa"/>
            <w:tcBorders>
              <w:top w:val="nil"/>
              <w:left w:val="nil"/>
              <w:bottom w:val="single" w:color="auto" w:sz="4" w:space="0"/>
              <w:right w:val="single" w:color="auto" w:sz="4" w:space="0"/>
            </w:tcBorders>
            <w:vAlign w:val="center"/>
          </w:tcPr>
          <w:p w14:paraId="04801ACE">
            <w:pPr>
              <w:widowControl/>
              <w:jc w:val="center"/>
              <w:rPr>
                <w:rFonts w:ascii="宋体" w:hAnsi="宋体" w:cs="宋体"/>
                <w:color w:val="auto"/>
                <w:kern w:val="0"/>
                <w:sz w:val="20"/>
                <w:szCs w:val="20"/>
                <w:highlight w:val="none"/>
              </w:rPr>
            </w:pPr>
          </w:p>
        </w:tc>
      </w:tr>
      <w:tr w14:paraId="5349A38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80F314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4378CD0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center"/>
          </w:tcPr>
          <w:p w14:paraId="75F85EA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其他社会保障缴费</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13719AA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4.71</w:t>
            </w:r>
          </w:p>
        </w:tc>
        <w:tc>
          <w:tcPr>
            <w:tcW w:w="1701" w:type="dxa"/>
            <w:gridSpan w:val="2"/>
            <w:tcBorders>
              <w:top w:val="nil"/>
              <w:left w:val="nil"/>
              <w:bottom w:val="single" w:color="auto" w:sz="4" w:space="0"/>
              <w:right w:val="single" w:color="auto" w:sz="4" w:space="0"/>
            </w:tcBorders>
            <w:vAlign w:val="center"/>
          </w:tcPr>
          <w:p w14:paraId="58EF1DB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4.71</w:t>
            </w:r>
          </w:p>
        </w:tc>
        <w:tc>
          <w:tcPr>
            <w:tcW w:w="1701" w:type="dxa"/>
            <w:tcBorders>
              <w:top w:val="nil"/>
              <w:left w:val="nil"/>
              <w:bottom w:val="single" w:color="auto" w:sz="4" w:space="0"/>
              <w:right w:val="single" w:color="auto" w:sz="4" w:space="0"/>
            </w:tcBorders>
            <w:vAlign w:val="center"/>
          </w:tcPr>
          <w:p w14:paraId="6043AB79">
            <w:pPr>
              <w:widowControl/>
              <w:jc w:val="center"/>
              <w:rPr>
                <w:rFonts w:ascii="宋体" w:hAnsi="宋体" w:cs="宋体"/>
                <w:color w:val="auto"/>
                <w:kern w:val="0"/>
                <w:sz w:val="20"/>
                <w:szCs w:val="20"/>
                <w:highlight w:val="none"/>
              </w:rPr>
            </w:pPr>
          </w:p>
        </w:tc>
      </w:tr>
      <w:tr w14:paraId="6F5832D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10F103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21F7067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14:paraId="357BD61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住房公积金</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67100AC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65.25</w:t>
            </w:r>
          </w:p>
        </w:tc>
        <w:tc>
          <w:tcPr>
            <w:tcW w:w="1701" w:type="dxa"/>
            <w:gridSpan w:val="2"/>
            <w:tcBorders>
              <w:top w:val="nil"/>
              <w:left w:val="nil"/>
              <w:bottom w:val="single" w:color="auto" w:sz="4" w:space="0"/>
              <w:right w:val="single" w:color="auto" w:sz="4" w:space="0"/>
            </w:tcBorders>
            <w:vAlign w:val="center"/>
          </w:tcPr>
          <w:p w14:paraId="6284A26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65.25</w:t>
            </w:r>
          </w:p>
        </w:tc>
        <w:tc>
          <w:tcPr>
            <w:tcW w:w="1701" w:type="dxa"/>
            <w:tcBorders>
              <w:top w:val="nil"/>
              <w:left w:val="nil"/>
              <w:bottom w:val="single" w:color="auto" w:sz="4" w:space="0"/>
              <w:right w:val="single" w:color="auto" w:sz="4" w:space="0"/>
            </w:tcBorders>
            <w:vAlign w:val="center"/>
          </w:tcPr>
          <w:p w14:paraId="23C6AD4A">
            <w:pPr>
              <w:widowControl/>
              <w:jc w:val="center"/>
              <w:rPr>
                <w:rFonts w:ascii="宋体" w:hAnsi="宋体" w:cs="宋体"/>
                <w:color w:val="auto"/>
                <w:kern w:val="0"/>
                <w:sz w:val="20"/>
                <w:szCs w:val="20"/>
                <w:highlight w:val="none"/>
              </w:rPr>
            </w:pPr>
          </w:p>
        </w:tc>
      </w:tr>
      <w:tr w14:paraId="634D73E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3EA735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57044AE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14:paraId="0020F03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vAlign w:val="center"/>
          </w:tcPr>
          <w:p w14:paraId="424AEDC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165.26</w:t>
            </w:r>
          </w:p>
        </w:tc>
        <w:tc>
          <w:tcPr>
            <w:tcW w:w="1701" w:type="dxa"/>
            <w:gridSpan w:val="2"/>
            <w:tcBorders>
              <w:top w:val="nil"/>
              <w:left w:val="nil"/>
              <w:bottom w:val="single" w:color="auto" w:sz="4" w:space="0"/>
              <w:right w:val="single" w:color="auto" w:sz="4" w:space="0"/>
            </w:tcBorders>
            <w:vAlign w:val="center"/>
          </w:tcPr>
          <w:p w14:paraId="1243FEC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165.26</w:t>
            </w:r>
          </w:p>
        </w:tc>
        <w:tc>
          <w:tcPr>
            <w:tcW w:w="1701" w:type="dxa"/>
            <w:tcBorders>
              <w:top w:val="nil"/>
              <w:left w:val="nil"/>
              <w:bottom w:val="single" w:color="auto" w:sz="4" w:space="0"/>
              <w:right w:val="single" w:color="auto" w:sz="4" w:space="0"/>
            </w:tcBorders>
            <w:vAlign w:val="center"/>
          </w:tcPr>
          <w:p w14:paraId="642848AE">
            <w:pPr>
              <w:widowControl/>
              <w:jc w:val="center"/>
              <w:rPr>
                <w:rFonts w:ascii="宋体" w:hAnsi="宋体" w:cs="宋体"/>
                <w:color w:val="auto"/>
                <w:kern w:val="0"/>
                <w:sz w:val="20"/>
                <w:szCs w:val="20"/>
                <w:highlight w:val="none"/>
              </w:rPr>
            </w:pPr>
          </w:p>
        </w:tc>
      </w:tr>
      <w:tr w14:paraId="19A214D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158D9D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69EFD0C5">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14:paraId="47ADDD1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14:paraId="5B4978A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242.62</w:t>
            </w:r>
          </w:p>
        </w:tc>
        <w:tc>
          <w:tcPr>
            <w:tcW w:w="1701" w:type="dxa"/>
            <w:gridSpan w:val="2"/>
            <w:tcBorders>
              <w:top w:val="nil"/>
              <w:left w:val="nil"/>
              <w:bottom w:val="single" w:color="auto" w:sz="4" w:space="0"/>
              <w:right w:val="single" w:color="auto" w:sz="4" w:space="0"/>
            </w:tcBorders>
            <w:vAlign w:val="center"/>
          </w:tcPr>
          <w:p w14:paraId="1889306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54.72</w:t>
            </w:r>
          </w:p>
        </w:tc>
        <w:tc>
          <w:tcPr>
            <w:tcW w:w="1701" w:type="dxa"/>
            <w:tcBorders>
              <w:top w:val="nil"/>
              <w:left w:val="nil"/>
              <w:bottom w:val="single" w:color="auto" w:sz="4" w:space="0"/>
              <w:right w:val="single" w:color="auto" w:sz="4" w:space="0"/>
            </w:tcBorders>
            <w:vAlign w:val="center"/>
          </w:tcPr>
          <w:p w14:paraId="29951C7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187.90</w:t>
            </w:r>
          </w:p>
        </w:tc>
      </w:tr>
      <w:tr w14:paraId="2AB39A2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23D622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68C97CB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14:paraId="70A4E73D">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vAlign w:val="center"/>
          </w:tcPr>
          <w:p w14:paraId="2FE6F05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4.64</w:t>
            </w:r>
          </w:p>
        </w:tc>
        <w:tc>
          <w:tcPr>
            <w:tcW w:w="1701" w:type="dxa"/>
            <w:gridSpan w:val="2"/>
            <w:tcBorders>
              <w:top w:val="nil"/>
              <w:left w:val="nil"/>
              <w:bottom w:val="single" w:color="auto" w:sz="4" w:space="0"/>
              <w:right w:val="single" w:color="auto" w:sz="4" w:space="0"/>
            </w:tcBorders>
            <w:vAlign w:val="center"/>
          </w:tcPr>
          <w:p w14:paraId="6AFD90F8">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7E56E9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4.64</w:t>
            </w:r>
          </w:p>
        </w:tc>
      </w:tr>
      <w:tr w14:paraId="6B52508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BC9C1F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07F1545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2891" w:type="dxa"/>
            <w:tcBorders>
              <w:top w:val="nil"/>
              <w:left w:val="nil"/>
              <w:bottom w:val="single" w:color="auto" w:sz="4" w:space="0"/>
              <w:right w:val="single" w:color="auto" w:sz="4" w:space="0"/>
            </w:tcBorders>
            <w:vAlign w:val="center"/>
          </w:tcPr>
          <w:p w14:paraId="3E2D1A8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手续费</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025386F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0.05</w:t>
            </w:r>
          </w:p>
        </w:tc>
        <w:tc>
          <w:tcPr>
            <w:tcW w:w="1701" w:type="dxa"/>
            <w:gridSpan w:val="2"/>
            <w:tcBorders>
              <w:top w:val="nil"/>
              <w:left w:val="nil"/>
              <w:bottom w:val="single" w:color="auto" w:sz="4" w:space="0"/>
              <w:right w:val="single" w:color="auto" w:sz="4" w:space="0"/>
            </w:tcBorders>
            <w:vAlign w:val="center"/>
          </w:tcPr>
          <w:p w14:paraId="7959E021">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99302A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0.05</w:t>
            </w:r>
          </w:p>
        </w:tc>
      </w:tr>
      <w:tr w14:paraId="6FE6C85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7C83E2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25C72F2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14:paraId="37FA2FB0">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水费</w:t>
            </w:r>
          </w:p>
        </w:tc>
        <w:tc>
          <w:tcPr>
            <w:tcW w:w="1701" w:type="dxa"/>
            <w:gridSpan w:val="2"/>
            <w:tcBorders>
              <w:top w:val="nil"/>
              <w:left w:val="nil"/>
              <w:bottom w:val="single" w:color="auto" w:sz="4" w:space="0"/>
              <w:right w:val="single" w:color="auto" w:sz="4" w:space="0"/>
            </w:tcBorders>
            <w:vAlign w:val="center"/>
          </w:tcPr>
          <w:p w14:paraId="73AC69A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w:t>
            </w:r>
          </w:p>
        </w:tc>
        <w:tc>
          <w:tcPr>
            <w:tcW w:w="1701" w:type="dxa"/>
            <w:gridSpan w:val="2"/>
            <w:tcBorders>
              <w:top w:val="nil"/>
              <w:left w:val="nil"/>
              <w:bottom w:val="single" w:color="auto" w:sz="4" w:space="0"/>
              <w:right w:val="single" w:color="auto" w:sz="4" w:space="0"/>
            </w:tcBorders>
            <w:vAlign w:val="center"/>
          </w:tcPr>
          <w:p w14:paraId="69EF7EEF">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3CFCCD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w:t>
            </w:r>
          </w:p>
        </w:tc>
      </w:tr>
      <w:tr w14:paraId="1DF40C1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033A9B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16B0C46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center"/>
          </w:tcPr>
          <w:p w14:paraId="176114D3">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电费</w:t>
            </w:r>
          </w:p>
        </w:tc>
        <w:tc>
          <w:tcPr>
            <w:tcW w:w="1701" w:type="dxa"/>
            <w:gridSpan w:val="2"/>
            <w:tcBorders>
              <w:top w:val="nil"/>
              <w:left w:val="nil"/>
              <w:bottom w:val="single" w:color="auto" w:sz="4" w:space="0"/>
              <w:right w:val="single" w:color="auto" w:sz="4" w:space="0"/>
            </w:tcBorders>
            <w:vAlign w:val="center"/>
          </w:tcPr>
          <w:p w14:paraId="43C9988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3.95</w:t>
            </w:r>
          </w:p>
        </w:tc>
        <w:tc>
          <w:tcPr>
            <w:tcW w:w="1701" w:type="dxa"/>
            <w:gridSpan w:val="2"/>
            <w:tcBorders>
              <w:top w:val="nil"/>
              <w:left w:val="nil"/>
              <w:bottom w:val="single" w:color="auto" w:sz="4" w:space="0"/>
              <w:right w:val="single" w:color="auto" w:sz="4" w:space="0"/>
            </w:tcBorders>
            <w:vAlign w:val="center"/>
          </w:tcPr>
          <w:p w14:paraId="165F06A2">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E2A65D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3.95</w:t>
            </w:r>
          </w:p>
        </w:tc>
      </w:tr>
      <w:tr w14:paraId="6C5C048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CE3794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3F3A7E5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14:paraId="3A61FFE0">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vAlign w:val="center"/>
          </w:tcPr>
          <w:p w14:paraId="261FF9A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2.78</w:t>
            </w:r>
          </w:p>
        </w:tc>
        <w:tc>
          <w:tcPr>
            <w:tcW w:w="1701" w:type="dxa"/>
            <w:gridSpan w:val="2"/>
            <w:tcBorders>
              <w:top w:val="nil"/>
              <w:left w:val="nil"/>
              <w:bottom w:val="single" w:color="auto" w:sz="4" w:space="0"/>
              <w:right w:val="single" w:color="auto" w:sz="4" w:space="0"/>
            </w:tcBorders>
            <w:vAlign w:val="center"/>
          </w:tcPr>
          <w:p w14:paraId="081F4D1D">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2D9F426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2.78</w:t>
            </w:r>
          </w:p>
        </w:tc>
      </w:tr>
      <w:tr w14:paraId="706DB0F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4D4FEA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2ADD11C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14:paraId="0FAB882B">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取暖费</w:t>
            </w:r>
          </w:p>
        </w:tc>
        <w:tc>
          <w:tcPr>
            <w:tcW w:w="1701" w:type="dxa"/>
            <w:gridSpan w:val="2"/>
            <w:tcBorders>
              <w:top w:val="nil"/>
              <w:left w:val="nil"/>
              <w:bottom w:val="single" w:color="auto" w:sz="4" w:space="0"/>
              <w:right w:val="single" w:color="auto" w:sz="4" w:space="0"/>
            </w:tcBorders>
            <w:vAlign w:val="center"/>
          </w:tcPr>
          <w:p w14:paraId="2CBA3A1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8.22</w:t>
            </w:r>
          </w:p>
        </w:tc>
        <w:tc>
          <w:tcPr>
            <w:tcW w:w="1701" w:type="dxa"/>
            <w:gridSpan w:val="2"/>
            <w:tcBorders>
              <w:top w:val="nil"/>
              <w:left w:val="nil"/>
              <w:bottom w:val="single" w:color="auto" w:sz="4" w:space="0"/>
              <w:right w:val="single" w:color="auto" w:sz="4" w:space="0"/>
            </w:tcBorders>
            <w:vAlign w:val="center"/>
          </w:tcPr>
          <w:p w14:paraId="6627FDDD">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584E17C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8.22</w:t>
            </w:r>
          </w:p>
        </w:tc>
      </w:tr>
      <w:tr w14:paraId="7F1E021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1080E58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4EA24B8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14:paraId="4B00F3B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物业管理费</w:t>
            </w:r>
          </w:p>
        </w:tc>
        <w:tc>
          <w:tcPr>
            <w:tcW w:w="1701" w:type="dxa"/>
            <w:gridSpan w:val="2"/>
            <w:tcBorders>
              <w:top w:val="nil"/>
              <w:left w:val="nil"/>
              <w:bottom w:val="single" w:color="auto" w:sz="4" w:space="0"/>
              <w:right w:val="single" w:color="auto" w:sz="4" w:space="0"/>
            </w:tcBorders>
            <w:vAlign w:val="center"/>
          </w:tcPr>
          <w:p w14:paraId="424E475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3.44</w:t>
            </w:r>
          </w:p>
        </w:tc>
        <w:tc>
          <w:tcPr>
            <w:tcW w:w="1701" w:type="dxa"/>
            <w:gridSpan w:val="2"/>
            <w:tcBorders>
              <w:top w:val="nil"/>
              <w:left w:val="nil"/>
              <w:bottom w:val="single" w:color="auto" w:sz="4" w:space="0"/>
              <w:right w:val="single" w:color="auto" w:sz="4" w:space="0"/>
            </w:tcBorders>
            <w:vAlign w:val="center"/>
          </w:tcPr>
          <w:p w14:paraId="65B0BC52">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595E78C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3.44</w:t>
            </w:r>
          </w:p>
        </w:tc>
      </w:tr>
      <w:tr w14:paraId="7DEF00E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2B4E66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436BA71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14:paraId="16A9E15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维修（护）费</w:t>
            </w:r>
          </w:p>
        </w:tc>
        <w:tc>
          <w:tcPr>
            <w:tcW w:w="1701" w:type="dxa"/>
            <w:gridSpan w:val="2"/>
            <w:tcBorders>
              <w:top w:val="nil"/>
              <w:left w:val="nil"/>
              <w:bottom w:val="single" w:color="auto" w:sz="4" w:space="0"/>
              <w:right w:val="single" w:color="auto" w:sz="4" w:space="0"/>
            </w:tcBorders>
            <w:vAlign w:val="center"/>
          </w:tcPr>
          <w:p w14:paraId="1C91779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8.92</w:t>
            </w:r>
          </w:p>
        </w:tc>
        <w:tc>
          <w:tcPr>
            <w:tcW w:w="1701" w:type="dxa"/>
            <w:gridSpan w:val="2"/>
            <w:tcBorders>
              <w:top w:val="nil"/>
              <w:left w:val="nil"/>
              <w:bottom w:val="single" w:color="auto" w:sz="4" w:space="0"/>
              <w:right w:val="single" w:color="auto" w:sz="4" w:space="0"/>
            </w:tcBorders>
            <w:vAlign w:val="center"/>
          </w:tcPr>
          <w:p w14:paraId="4752150B">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48A6B49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8.92</w:t>
            </w:r>
          </w:p>
        </w:tc>
      </w:tr>
      <w:tr w14:paraId="7BDF107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7C6FEB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021EA3A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w:t>
            </w:r>
          </w:p>
        </w:tc>
        <w:tc>
          <w:tcPr>
            <w:tcW w:w="2891" w:type="dxa"/>
            <w:tcBorders>
              <w:top w:val="nil"/>
              <w:left w:val="nil"/>
              <w:bottom w:val="single" w:color="auto" w:sz="4" w:space="0"/>
              <w:right w:val="single" w:color="auto" w:sz="4" w:space="0"/>
            </w:tcBorders>
            <w:vAlign w:val="center"/>
          </w:tcPr>
          <w:p w14:paraId="3DF83FB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培训费</w:t>
            </w: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14:paraId="1F5CF19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4.63</w:t>
            </w:r>
          </w:p>
        </w:tc>
        <w:tc>
          <w:tcPr>
            <w:tcW w:w="1701" w:type="dxa"/>
            <w:gridSpan w:val="2"/>
            <w:tcBorders>
              <w:top w:val="nil"/>
              <w:left w:val="nil"/>
              <w:bottom w:val="single" w:color="auto" w:sz="4" w:space="0"/>
              <w:right w:val="single" w:color="auto" w:sz="4" w:space="0"/>
            </w:tcBorders>
            <w:vAlign w:val="center"/>
          </w:tcPr>
          <w:p w14:paraId="5AFFA68C">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510A6A9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4.63</w:t>
            </w:r>
          </w:p>
        </w:tc>
      </w:tr>
      <w:tr w14:paraId="5019616C">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630C73D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single" w:color="auto" w:sz="4" w:space="0"/>
              <w:left w:val="single" w:color="auto" w:sz="4" w:space="0"/>
              <w:bottom w:val="single" w:color="auto" w:sz="4" w:space="0"/>
              <w:right w:val="single" w:color="auto" w:sz="4" w:space="0"/>
            </w:tcBorders>
            <w:vAlign w:val="center"/>
          </w:tcPr>
          <w:p w14:paraId="39E7768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w:t>
            </w:r>
          </w:p>
        </w:tc>
        <w:tc>
          <w:tcPr>
            <w:tcW w:w="2891" w:type="dxa"/>
            <w:tcBorders>
              <w:top w:val="single" w:color="auto" w:sz="4" w:space="0"/>
              <w:left w:val="single" w:color="auto" w:sz="4" w:space="0"/>
              <w:bottom w:val="single" w:color="auto" w:sz="4" w:space="0"/>
              <w:right w:val="single" w:color="auto" w:sz="4" w:space="0"/>
            </w:tcBorders>
            <w:vAlign w:val="center"/>
          </w:tcPr>
          <w:p w14:paraId="2B8E6C78">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专用材料费</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512FA8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4040F15">
            <w:pPr>
              <w:widowControl/>
              <w:jc w:val="center"/>
              <w:rPr>
                <w:rFonts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ED4118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1.65</w:t>
            </w:r>
          </w:p>
        </w:tc>
      </w:tr>
      <w:tr w14:paraId="5471BC5F">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49D2B47B">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single" w:color="auto" w:sz="4" w:space="0"/>
              <w:left w:val="single" w:color="auto" w:sz="4" w:space="0"/>
              <w:bottom w:val="single" w:color="auto" w:sz="4" w:space="0"/>
              <w:right w:val="single" w:color="auto" w:sz="4" w:space="0"/>
            </w:tcBorders>
            <w:vAlign w:val="center"/>
          </w:tcPr>
          <w:p w14:paraId="7235FE13">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2891" w:type="dxa"/>
            <w:tcBorders>
              <w:top w:val="single" w:color="auto" w:sz="4" w:space="0"/>
              <w:left w:val="single" w:color="auto" w:sz="4" w:space="0"/>
              <w:bottom w:val="single" w:color="auto" w:sz="4" w:space="0"/>
              <w:right w:val="single" w:color="auto" w:sz="4" w:space="0"/>
            </w:tcBorders>
            <w:vAlign w:val="center"/>
          </w:tcPr>
          <w:p w14:paraId="6B8FB049">
            <w:pPr>
              <w:widowControl/>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劳务费</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2248309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88.83</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727B30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54.72</w:t>
            </w:r>
          </w:p>
        </w:tc>
        <w:tc>
          <w:tcPr>
            <w:tcW w:w="1701" w:type="dxa"/>
            <w:tcBorders>
              <w:top w:val="single" w:color="auto" w:sz="4" w:space="0"/>
              <w:left w:val="single" w:color="auto" w:sz="4" w:space="0"/>
              <w:bottom w:val="single" w:color="auto" w:sz="4" w:space="0"/>
              <w:right w:val="single" w:color="auto" w:sz="4" w:space="0"/>
            </w:tcBorders>
            <w:vAlign w:val="center"/>
          </w:tcPr>
          <w:p w14:paraId="5E4EBE7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34.11</w:t>
            </w:r>
          </w:p>
        </w:tc>
      </w:tr>
      <w:tr w14:paraId="42D75246">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67B59F24">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single" w:color="auto" w:sz="4" w:space="0"/>
              <w:left w:val="single" w:color="auto" w:sz="4" w:space="0"/>
              <w:bottom w:val="single" w:color="auto" w:sz="4" w:space="0"/>
              <w:right w:val="single" w:color="auto" w:sz="4" w:space="0"/>
            </w:tcBorders>
            <w:vAlign w:val="center"/>
          </w:tcPr>
          <w:p w14:paraId="75728F08">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single" w:color="auto" w:sz="4" w:space="0"/>
              <w:left w:val="single" w:color="auto" w:sz="4" w:space="0"/>
              <w:bottom w:val="single" w:color="auto" w:sz="4" w:space="0"/>
              <w:right w:val="single" w:color="auto" w:sz="4" w:space="0"/>
            </w:tcBorders>
            <w:vAlign w:val="center"/>
          </w:tcPr>
          <w:p w14:paraId="46014164">
            <w:pPr>
              <w:widowControl/>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工会经费</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BF5D09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9.49</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69B4D89">
            <w:pPr>
              <w:widowControl/>
              <w:jc w:val="center"/>
              <w:rPr>
                <w:rFonts w:hint="eastAsia" w:ascii="宋体" w:hAnsi="宋体" w:cs="宋体"/>
                <w:color w:val="auto"/>
                <w:kern w:val="0"/>
                <w:sz w:val="20"/>
                <w:szCs w:val="20"/>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F3C4F6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9.49</w:t>
            </w:r>
          </w:p>
        </w:tc>
      </w:tr>
      <w:tr w14:paraId="59FDB0B4">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45E04EC3">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single" w:color="auto" w:sz="4" w:space="0"/>
              <w:left w:val="nil"/>
              <w:bottom w:val="single" w:color="auto" w:sz="4" w:space="0"/>
              <w:right w:val="single" w:color="auto" w:sz="4" w:space="0"/>
            </w:tcBorders>
            <w:vAlign w:val="center"/>
          </w:tcPr>
          <w:p w14:paraId="4A3E21B7">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single" w:color="auto" w:sz="4" w:space="0"/>
              <w:left w:val="nil"/>
              <w:bottom w:val="single" w:color="auto" w:sz="4" w:space="0"/>
              <w:right w:val="single" w:color="auto" w:sz="4" w:space="0"/>
            </w:tcBorders>
            <w:vAlign w:val="center"/>
          </w:tcPr>
          <w:p w14:paraId="79ECEA98">
            <w:pPr>
              <w:widowControl/>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其他商品和服务支出</w:t>
            </w:r>
          </w:p>
        </w:tc>
        <w:tc>
          <w:tcPr>
            <w:tcW w:w="1701" w:type="dxa"/>
            <w:gridSpan w:val="2"/>
            <w:tcBorders>
              <w:top w:val="single" w:color="auto" w:sz="4" w:space="0"/>
              <w:left w:val="nil"/>
              <w:bottom w:val="single" w:color="auto" w:sz="4" w:space="0"/>
              <w:right w:val="single" w:color="auto" w:sz="4" w:space="0"/>
            </w:tcBorders>
            <w:vAlign w:val="center"/>
          </w:tcPr>
          <w:p w14:paraId="19DB0ED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103.92</w:t>
            </w:r>
          </w:p>
        </w:tc>
        <w:tc>
          <w:tcPr>
            <w:tcW w:w="1701" w:type="dxa"/>
            <w:gridSpan w:val="2"/>
            <w:tcBorders>
              <w:top w:val="single" w:color="auto" w:sz="4" w:space="0"/>
              <w:left w:val="nil"/>
              <w:bottom w:val="single" w:color="auto" w:sz="4" w:space="0"/>
              <w:right w:val="single" w:color="auto" w:sz="4" w:space="0"/>
            </w:tcBorders>
            <w:vAlign w:val="center"/>
          </w:tcPr>
          <w:p w14:paraId="2A3B31FA">
            <w:pPr>
              <w:widowControl/>
              <w:jc w:val="center"/>
              <w:rPr>
                <w:rFonts w:hint="eastAsia" w:ascii="宋体" w:hAnsi="宋体" w:cs="宋体"/>
                <w:color w:val="auto"/>
                <w:kern w:val="0"/>
                <w:sz w:val="20"/>
                <w:szCs w:val="20"/>
                <w:highlight w:val="none"/>
              </w:rPr>
            </w:pPr>
          </w:p>
        </w:tc>
        <w:tc>
          <w:tcPr>
            <w:tcW w:w="1701" w:type="dxa"/>
            <w:tcBorders>
              <w:top w:val="single" w:color="auto" w:sz="4" w:space="0"/>
              <w:left w:val="nil"/>
              <w:bottom w:val="single" w:color="auto" w:sz="4" w:space="0"/>
              <w:right w:val="single" w:color="auto" w:sz="4" w:space="0"/>
            </w:tcBorders>
            <w:vAlign w:val="center"/>
          </w:tcPr>
          <w:p w14:paraId="62D653F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103.92</w:t>
            </w:r>
          </w:p>
        </w:tc>
      </w:tr>
      <w:tr w14:paraId="791EC7E6">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77B577B5">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nil"/>
              <w:bottom w:val="single" w:color="auto" w:sz="4" w:space="0"/>
              <w:right w:val="single" w:color="auto" w:sz="4" w:space="0"/>
            </w:tcBorders>
            <w:vAlign w:val="center"/>
          </w:tcPr>
          <w:p w14:paraId="5FE17CF7">
            <w:pPr>
              <w:widowControl/>
              <w:jc w:val="center"/>
              <w:rPr>
                <w:rFonts w:hint="eastAsia" w:ascii="宋体" w:hAnsi="宋体" w:cs="宋体"/>
                <w:color w:val="auto"/>
                <w:kern w:val="0"/>
                <w:sz w:val="20"/>
                <w:szCs w:val="20"/>
                <w:highlight w:val="none"/>
                <w:lang w:val="en-US" w:eastAsia="zh-CN"/>
              </w:rPr>
            </w:pPr>
          </w:p>
        </w:tc>
        <w:tc>
          <w:tcPr>
            <w:tcW w:w="2891" w:type="dxa"/>
            <w:tcBorders>
              <w:top w:val="single" w:color="auto" w:sz="4" w:space="0"/>
              <w:left w:val="nil"/>
              <w:bottom w:val="single" w:color="auto" w:sz="4" w:space="0"/>
              <w:right w:val="single" w:color="auto" w:sz="4" w:space="0"/>
            </w:tcBorders>
            <w:vAlign w:val="center"/>
          </w:tcPr>
          <w:p w14:paraId="4D3EE916">
            <w:pPr>
              <w:widowControl/>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对个人和家庭的补助</w:t>
            </w:r>
          </w:p>
        </w:tc>
        <w:tc>
          <w:tcPr>
            <w:tcW w:w="1701" w:type="dxa"/>
            <w:gridSpan w:val="2"/>
            <w:tcBorders>
              <w:top w:val="single" w:color="auto" w:sz="4" w:space="0"/>
              <w:left w:val="nil"/>
              <w:bottom w:val="single" w:color="auto" w:sz="4" w:space="0"/>
              <w:right w:val="single" w:color="auto" w:sz="4" w:space="0"/>
            </w:tcBorders>
            <w:vAlign w:val="center"/>
          </w:tcPr>
          <w:p w14:paraId="4DA1051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31.15</w:t>
            </w:r>
          </w:p>
        </w:tc>
        <w:tc>
          <w:tcPr>
            <w:tcW w:w="1701" w:type="dxa"/>
            <w:gridSpan w:val="2"/>
            <w:tcBorders>
              <w:top w:val="single" w:color="auto" w:sz="4" w:space="0"/>
              <w:left w:val="nil"/>
              <w:bottom w:val="single" w:color="auto" w:sz="4" w:space="0"/>
              <w:right w:val="single" w:color="auto" w:sz="4" w:space="0"/>
            </w:tcBorders>
            <w:vAlign w:val="center"/>
          </w:tcPr>
          <w:p w14:paraId="088BBB5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31.15</w:t>
            </w:r>
          </w:p>
        </w:tc>
        <w:tc>
          <w:tcPr>
            <w:tcW w:w="1701" w:type="dxa"/>
            <w:tcBorders>
              <w:top w:val="single" w:color="auto" w:sz="4" w:space="0"/>
              <w:left w:val="nil"/>
              <w:bottom w:val="single" w:color="auto" w:sz="4" w:space="0"/>
              <w:right w:val="single" w:color="auto" w:sz="4" w:space="0"/>
            </w:tcBorders>
            <w:vAlign w:val="center"/>
          </w:tcPr>
          <w:p w14:paraId="23917D36">
            <w:pPr>
              <w:widowControl/>
              <w:jc w:val="center"/>
              <w:rPr>
                <w:rFonts w:hint="eastAsia" w:ascii="宋体" w:hAnsi="宋体" w:cs="宋体"/>
                <w:color w:val="auto"/>
                <w:kern w:val="0"/>
                <w:sz w:val="20"/>
                <w:szCs w:val="20"/>
                <w:highlight w:val="none"/>
              </w:rPr>
            </w:pPr>
          </w:p>
        </w:tc>
      </w:tr>
      <w:tr w14:paraId="3AB4C376">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61A933C6">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nil"/>
              <w:bottom w:val="single" w:color="auto" w:sz="4" w:space="0"/>
              <w:right w:val="single" w:color="auto" w:sz="4" w:space="0"/>
            </w:tcBorders>
            <w:vAlign w:val="center"/>
          </w:tcPr>
          <w:p w14:paraId="2D249F54">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single" w:color="auto" w:sz="4" w:space="0"/>
              <w:left w:val="nil"/>
              <w:bottom w:val="single" w:color="auto" w:sz="4" w:space="0"/>
              <w:right w:val="single" w:color="auto" w:sz="4" w:space="0"/>
            </w:tcBorders>
            <w:vAlign w:val="center"/>
          </w:tcPr>
          <w:p w14:paraId="5FD050CA">
            <w:pPr>
              <w:widowControl/>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退休费</w:t>
            </w:r>
          </w:p>
        </w:tc>
        <w:tc>
          <w:tcPr>
            <w:tcW w:w="1701" w:type="dxa"/>
            <w:gridSpan w:val="2"/>
            <w:tcBorders>
              <w:top w:val="single" w:color="auto" w:sz="4" w:space="0"/>
              <w:left w:val="nil"/>
              <w:bottom w:val="single" w:color="auto" w:sz="4" w:space="0"/>
              <w:right w:val="single" w:color="auto" w:sz="4" w:space="0"/>
            </w:tcBorders>
            <w:vAlign w:val="center"/>
          </w:tcPr>
          <w:p w14:paraId="36F71B6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29.67</w:t>
            </w:r>
          </w:p>
        </w:tc>
        <w:tc>
          <w:tcPr>
            <w:tcW w:w="1701" w:type="dxa"/>
            <w:gridSpan w:val="2"/>
            <w:tcBorders>
              <w:top w:val="single" w:color="auto" w:sz="4" w:space="0"/>
              <w:left w:val="nil"/>
              <w:bottom w:val="single" w:color="auto" w:sz="4" w:space="0"/>
              <w:right w:val="single" w:color="auto" w:sz="4" w:space="0"/>
            </w:tcBorders>
            <w:vAlign w:val="center"/>
          </w:tcPr>
          <w:p w14:paraId="6F9C88A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29.67</w:t>
            </w:r>
          </w:p>
        </w:tc>
        <w:tc>
          <w:tcPr>
            <w:tcW w:w="1701" w:type="dxa"/>
            <w:tcBorders>
              <w:top w:val="single" w:color="auto" w:sz="4" w:space="0"/>
              <w:left w:val="nil"/>
              <w:bottom w:val="single" w:color="auto" w:sz="4" w:space="0"/>
              <w:right w:val="single" w:color="auto" w:sz="4" w:space="0"/>
            </w:tcBorders>
            <w:vAlign w:val="center"/>
          </w:tcPr>
          <w:p w14:paraId="069B38D9">
            <w:pPr>
              <w:widowControl/>
              <w:jc w:val="center"/>
              <w:rPr>
                <w:rFonts w:hint="eastAsia" w:ascii="宋体" w:hAnsi="宋体" w:cs="宋体"/>
                <w:color w:val="auto"/>
                <w:kern w:val="0"/>
                <w:sz w:val="20"/>
                <w:szCs w:val="20"/>
                <w:highlight w:val="none"/>
              </w:rPr>
            </w:pPr>
          </w:p>
        </w:tc>
      </w:tr>
      <w:tr w14:paraId="778D7184">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64E77F7D">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single" w:color="auto" w:sz="4" w:space="0"/>
              <w:left w:val="nil"/>
              <w:bottom w:val="single" w:color="auto" w:sz="4" w:space="0"/>
              <w:right w:val="single" w:color="auto" w:sz="4" w:space="0"/>
            </w:tcBorders>
            <w:vAlign w:val="center"/>
          </w:tcPr>
          <w:p w14:paraId="4CC6FA76">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single" w:color="auto" w:sz="4" w:space="0"/>
              <w:left w:val="nil"/>
              <w:bottom w:val="single" w:color="auto" w:sz="4" w:space="0"/>
              <w:right w:val="single" w:color="auto" w:sz="4" w:space="0"/>
            </w:tcBorders>
            <w:vAlign w:val="center"/>
          </w:tcPr>
          <w:p w14:paraId="32E5EB9C">
            <w:pPr>
              <w:widowControl/>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奖励金</w:t>
            </w:r>
          </w:p>
        </w:tc>
        <w:tc>
          <w:tcPr>
            <w:tcW w:w="1701" w:type="dxa"/>
            <w:gridSpan w:val="2"/>
            <w:tcBorders>
              <w:top w:val="single" w:color="auto" w:sz="4" w:space="0"/>
              <w:left w:val="nil"/>
              <w:bottom w:val="single" w:color="auto" w:sz="4" w:space="0"/>
              <w:right w:val="single" w:color="auto" w:sz="4" w:space="0"/>
            </w:tcBorders>
            <w:vAlign w:val="center"/>
          </w:tcPr>
          <w:p w14:paraId="35B3B5B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1.48</w:t>
            </w:r>
          </w:p>
        </w:tc>
        <w:tc>
          <w:tcPr>
            <w:tcW w:w="1701" w:type="dxa"/>
            <w:gridSpan w:val="2"/>
            <w:tcBorders>
              <w:top w:val="single" w:color="auto" w:sz="4" w:space="0"/>
              <w:left w:val="nil"/>
              <w:bottom w:val="single" w:color="auto" w:sz="4" w:space="0"/>
              <w:right w:val="single" w:color="auto" w:sz="4" w:space="0"/>
            </w:tcBorders>
            <w:vAlign w:val="center"/>
          </w:tcPr>
          <w:p w14:paraId="3EB4AF6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1.48</w:t>
            </w:r>
          </w:p>
        </w:tc>
        <w:tc>
          <w:tcPr>
            <w:tcW w:w="1701" w:type="dxa"/>
            <w:tcBorders>
              <w:top w:val="single" w:color="auto" w:sz="4" w:space="0"/>
              <w:left w:val="nil"/>
              <w:bottom w:val="single" w:color="auto" w:sz="4" w:space="0"/>
              <w:right w:val="single" w:color="auto" w:sz="4" w:space="0"/>
            </w:tcBorders>
            <w:vAlign w:val="center"/>
          </w:tcPr>
          <w:p w14:paraId="6466A9CF">
            <w:pPr>
              <w:widowControl/>
              <w:jc w:val="center"/>
              <w:rPr>
                <w:rFonts w:hint="eastAsia" w:ascii="宋体" w:hAnsi="宋体" w:cs="宋体"/>
                <w:color w:val="auto"/>
                <w:kern w:val="0"/>
                <w:sz w:val="20"/>
                <w:szCs w:val="20"/>
                <w:highlight w:val="none"/>
              </w:rPr>
            </w:pPr>
          </w:p>
        </w:tc>
      </w:tr>
      <w:tr w14:paraId="5CB943A7">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14:paraId="08C8F17A">
            <w:pPr>
              <w:widowControl/>
              <w:jc w:val="center"/>
              <w:rPr>
                <w:rFonts w:hint="eastAsia" w:ascii="宋体" w:hAnsi="宋体" w:cs="宋体"/>
                <w:color w:val="auto"/>
                <w:kern w:val="0"/>
                <w:sz w:val="20"/>
                <w:szCs w:val="20"/>
                <w:highlight w:val="none"/>
                <w:lang w:val="en-US" w:eastAsia="zh-CN"/>
              </w:rPr>
            </w:pPr>
          </w:p>
        </w:tc>
        <w:tc>
          <w:tcPr>
            <w:tcW w:w="577" w:type="dxa"/>
            <w:tcBorders>
              <w:top w:val="single" w:color="auto" w:sz="4" w:space="0"/>
              <w:left w:val="nil"/>
              <w:bottom w:val="single" w:color="auto" w:sz="4" w:space="0"/>
              <w:right w:val="single" w:color="auto" w:sz="4" w:space="0"/>
            </w:tcBorders>
            <w:vAlign w:val="center"/>
          </w:tcPr>
          <w:p w14:paraId="3D26780B">
            <w:pPr>
              <w:widowControl/>
              <w:jc w:val="center"/>
              <w:rPr>
                <w:rFonts w:hint="eastAsia" w:ascii="宋体" w:hAnsi="宋体" w:cs="宋体"/>
                <w:color w:val="auto"/>
                <w:kern w:val="0"/>
                <w:sz w:val="20"/>
                <w:szCs w:val="20"/>
                <w:highlight w:val="none"/>
                <w:lang w:val="en-US" w:eastAsia="zh-CN"/>
              </w:rPr>
            </w:pPr>
          </w:p>
        </w:tc>
        <w:tc>
          <w:tcPr>
            <w:tcW w:w="2891" w:type="dxa"/>
            <w:tcBorders>
              <w:top w:val="single" w:color="auto" w:sz="4" w:space="0"/>
              <w:left w:val="nil"/>
              <w:bottom w:val="single" w:color="auto" w:sz="4" w:space="0"/>
              <w:right w:val="single" w:color="auto" w:sz="4" w:space="0"/>
            </w:tcBorders>
            <w:vAlign w:val="center"/>
          </w:tcPr>
          <w:p w14:paraId="7B69329E">
            <w:pPr>
              <w:widowControl/>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合计</w:t>
            </w:r>
          </w:p>
        </w:tc>
        <w:tc>
          <w:tcPr>
            <w:tcW w:w="1701" w:type="dxa"/>
            <w:gridSpan w:val="2"/>
            <w:tcBorders>
              <w:top w:val="single" w:color="auto" w:sz="4" w:space="0"/>
              <w:left w:val="nil"/>
              <w:bottom w:val="single" w:color="auto" w:sz="4" w:space="0"/>
              <w:right w:val="single" w:color="auto" w:sz="4" w:space="0"/>
            </w:tcBorders>
            <w:vAlign w:val="center"/>
          </w:tcPr>
          <w:p w14:paraId="15DF0EA7">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1224.54</w:t>
            </w:r>
          </w:p>
        </w:tc>
        <w:tc>
          <w:tcPr>
            <w:tcW w:w="1701" w:type="dxa"/>
            <w:gridSpan w:val="2"/>
            <w:tcBorders>
              <w:top w:val="single" w:color="auto" w:sz="4" w:space="0"/>
              <w:left w:val="nil"/>
              <w:bottom w:val="single" w:color="auto" w:sz="4" w:space="0"/>
              <w:right w:val="single" w:color="auto" w:sz="4" w:space="0"/>
            </w:tcBorders>
            <w:vAlign w:val="center"/>
          </w:tcPr>
          <w:p w14:paraId="5ABD36E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1036.64</w:t>
            </w:r>
          </w:p>
        </w:tc>
        <w:tc>
          <w:tcPr>
            <w:tcW w:w="1701" w:type="dxa"/>
            <w:tcBorders>
              <w:top w:val="single" w:color="auto" w:sz="4" w:space="0"/>
              <w:left w:val="nil"/>
              <w:bottom w:val="single" w:color="auto" w:sz="4" w:space="0"/>
              <w:right w:val="single" w:color="auto" w:sz="4" w:space="0"/>
            </w:tcBorders>
            <w:vAlign w:val="center"/>
          </w:tcPr>
          <w:p w14:paraId="2178398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187.90</w:t>
            </w:r>
          </w:p>
        </w:tc>
      </w:tr>
    </w:tbl>
    <w:p w14:paraId="115A206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539F2B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75AC0B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2B8BB15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362A369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135E89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368428F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393557B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7C6098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4D304D0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27B1932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3229F53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B7F97B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560828E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BA2DB9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99082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83A348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D5F6B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87AD17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E5583E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421CB10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3D190ED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13A0C3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FD3AAE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0AD5C8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4FBB285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7D42F5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4438AE2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2571638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3A1E5A8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593D750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A73616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FFE0E7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5E00C1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C295B3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2DC78F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85BB1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73E2F7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53C8F12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323E92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AF8205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r>
        <w:rPr>
          <w:rFonts w:hint="eastAsia" w:ascii="宋体" w:hAnsi="宋体" w:eastAsia="宋体" w:cs="宋体"/>
          <w:i w:val="0"/>
          <w:color w:val="auto"/>
          <w:kern w:val="0"/>
          <w:sz w:val="20"/>
          <w:szCs w:val="20"/>
          <w:highlight w:val="none"/>
          <w:u w:val="none"/>
          <w:lang w:val="en-US" w:eastAsia="zh-CN"/>
        </w:rPr>
        <w:t>表7</w:t>
      </w:r>
    </w:p>
    <w:tbl>
      <w:tblPr>
        <w:tblStyle w:val="5"/>
        <w:tblW w:w="9540" w:type="dxa"/>
        <w:tblInd w:w="-360" w:type="dxa"/>
        <w:tblLayout w:type="fixed"/>
        <w:tblCellMar>
          <w:top w:w="0" w:type="dxa"/>
          <w:left w:w="108" w:type="dxa"/>
          <w:bottom w:w="0" w:type="dxa"/>
          <w:right w:w="108" w:type="dxa"/>
        </w:tblCellMar>
      </w:tblPr>
      <w:tblGrid>
        <w:gridCol w:w="10"/>
        <w:gridCol w:w="521"/>
        <w:gridCol w:w="426"/>
        <w:gridCol w:w="426"/>
        <w:gridCol w:w="657"/>
        <w:gridCol w:w="1155"/>
        <w:gridCol w:w="677"/>
        <w:gridCol w:w="167"/>
        <w:gridCol w:w="641"/>
        <w:gridCol w:w="708"/>
        <w:gridCol w:w="792"/>
        <w:gridCol w:w="431"/>
        <w:gridCol w:w="404"/>
        <w:gridCol w:w="125"/>
        <w:gridCol w:w="507"/>
        <w:gridCol w:w="618"/>
        <w:gridCol w:w="418"/>
        <w:gridCol w:w="418"/>
        <w:gridCol w:w="379"/>
        <w:gridCol w:w="60"/>
      </w:tblGrid>
      <w:tr w14:paraId="6FDBE123">
        <w:tblPrEx>
          <w:tblCellMar>
            <w:top w:w="0" w:type="dxa"/>
            <w:left w:w="108" w:type="dxa"/>
            <w:bottom w:w="0" w:type="dxa"/>
            <w:right w:w="108" w:type="dxa"/>
          </w:tblCellMar>
        </w:tblPrEx>
        <w:trPr>
          <w:gridBefore w:val="1"/>
          <w:gridAfter w:val="1"/>
          <w:wBefore w:w="10" w:type="dxa"/>
          <w:wAfter w:w="60" w:type="dxa"/>
          <w:trHeight w:val="375" w:hRule="atLeast"/>
        </w:trPr>
        <w:tc>
          <w:tcPr>
            <w:tcW w:w="9470" w:type="dxa"/>
            <w:gridSpan w:val="18"/>
            <w:tcBorders>
              <w:top w:val="nil"/>
              <w:left w:val="nil"/>
              <w:bottom w:val="nil"/>
              <w:right w:val="nil"/>
            </w:tcBorders>
            <w:vAlign w:val="center"/>
          </w:tcPr>
          <w:p w14:paraId="50359A6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2B1A8BF8">
        <w:tblPrEx>
          <w:tblCellMar>
            <w:top w:w="0" w:type="dxa"/>
            <w:left w:w="108" w:type="dxa"/>
            <w:bottom w:w="0" w:type="dxa"/>
            <w:right w:w="108" w:type="dxa"/>
          </w:tblCellMar>
        </w:tblPrEx>
        <w:trPr>
          <w:gridBefore w:val="1"/>
          <w:gridAfter w:val="1"/>
          <w:wBefore w:w="10" w:type="dxa"/>
          <w:wAfter w:w="60" w:type="dxa"/>
          <w:trHeight w:val="405" w:hRule="atLeast"/>
        </w:trPr>
        <w:tc>
          <w:tcPr>
            <w:tcW w:w="4029" w:type="dxa"/>
            <w:gridSpan w:val="7"/>
            <w:tcBorders>
              <w:top w:val="nil"/>
              <w:left w:val="nil"/>
              <w:bottom w:val="nil"/>
              <w:right w:val="nil"/>
            </w:tcBorders>
            <w:vAlign w:val="center"/>
          </w:tcPr>
          <w:p w14:paraId="7019CA2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w:t>
            </w:r>
          </w:p>
        </w:tc>
        <w:tc>
          <w:tcPr>
            <w:tcW w:w="1349" w:type="dxa"/>
            <w:gridSpan w:val="2"/>
            <w:tcBorders>
              <w:top w:val="nil"/>
              <w:left w:val="nil"/>
              <w:bottom w:val="nil"/>
              <w:right w:val="nil"/>
            </w:tcBorders>
            <w:vAlign w:val="center"/>
          </w:tcPr>
          <w:p w14:paraId="4A8DC04E">
            <w:pPr>
              <w:widowControl/>
              <w:jc w:val="left"/>
              <w:rPr>
                <w:rFonts w:ascii="仿宋_GB2312" w:hAnsi="宋体" w:eastAsia="仿宋_GB2312" w:cs="宋体"/>
                <w:color w:val="auto"/>
                <w:kern w:val="0"/>
                <w:sz w:val="24"/>
                <w:highlight w:val="none"/>
              </w:rPr>
            </w:pPr>
          </w:p>
        </w:tc>
        <w:tc>
          <w:tcPr>
            <w:tcW w:w="1627" w:type="dxa"/>
            <w:gridSpan w:val="3"/>
            <w:tcBorders>
              <w:top w:val="nil"/>
              <w:left w:val="nil"/>
              <w:bottom w:val="nil"/>
              <w:right w:val="nil"/>
            </w:tcBorders>
            <w:vAlign w:val="center"/>
          </w:tcPr>
          <w:p w14:paraId="67CF7E49">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65" w:type="dxa"/>
            <w:gridSpan w:val="6"/>
            <w:tcBorders>
              <w:top w:val="nil"/>
              <w:left w:val="nil"/>
              <w:bottom w:val="nil"/>
              <w:right w:val="nil"/>
            </w:tcBorders>
            <w:vAlign w:val="center"/>
          </w:tcPr>
          <w:p w14:paraId="6D17C4AF">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4FB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3" w:type="dxa"/>
            <w:gridSpan w:val="4"/>
            <w:vAlign w:val="center"/>
          </w:tcPr>
          <w:p w14:paraId="651300D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57" w:type="dxa"/>
            <w:vMerge w:val="restart"/>
            <w:vAlign w:val="center"/>
          </w:tcPr>
          <w:p w14:paraId="5DA022B2">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71443505">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55" w:type="dxa"/>
            <w:vMerge w:val="restart"/>
            <w:vAlign w:val="center"/>
          </w:tcPr>
          <w:p w14:paraId="49BBE262">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77" w:type="dxa"/>
            <w:vMerge w:val="restart"/>
            <w:vAlign w:val="center"/>
          </w:tcPr>
          <w:p w14:paraId="19BD6E2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808" w:type="dxa"/>
            <w:gridSpan w:val="2"/>
            <w:vMerge w:val="restart"/>
            <w:vAlign w:val="center"/>
          </w:tcPr>
          <w:p w14:paraId="784AAE4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08" w:type="dxa"/>
            <w:vMerge w:val="restart"/>
            <w:vAlign w:val="center"/>
          </w:tcPr>
          <w:p w14:paraId="03EF535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92" w:type="dxa"/>
            <w:vMerge w:val="restart"/>
            <w:vAlign w:val="center"/>
          </w:tcPr>
          <w:p w14:paraId="0347F32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31" w:type="dxa"/>
            <w:vMerge w:val="restart"/>
            <w:vAlign w:val="center"/>
          </w:tcPr>
          <w:p w14:paraId="4EDBF39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9" w:type="dxa"/>
            <w:gridSpan w:val="2"/>
            <w:vMerge w:val="restart"/>
            <w:vAlign w:val="center"/>
          </w:tcPr>
          <w:p w14:paraId="298D1BC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07" w:type="dxa"/>
            <w:vMerge w:val="restart"/>
            <w:vAlign w:val="center"/>
          </w:tcPr>
          <w:p w14:paraId="4BB15FA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62B88B8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8" w:type="dxa"/>
            <w:vMerge w:val="restart"/>
            <w:vAlign w:val="center"/>
          </w:tcPr>
          <w:p w14:paraId="26A0864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8" w:type="dxa"/>
            <w:vMerge w:val="restart"/>
            <w:vAlign w:val="center"/>
          </w:tcPr>
          <w:p w14:paraId="503C5B3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39" w:type="dxa"/>
            <w:gridSpan w:val="2"/>
            <w:vMerge w:val="restart"/>
            <w:vAlign w:val="center"/>
          </w:tcPr>
          <w:p w14:paraId="65309DE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488C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31" w:type="dxa"/>
            <w:gridSpan w:val="2"/>
            <w:tcBorders>
              <w:bottom w:val="single" w:color="auto" w:sz="4" w:space="0"/>
            </w:tcBorders>
            <w:vAlign w:val="center"/>
          </w:tcPr>
          <w:p w14:paraId="33EF2F13">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6" w:type="dxa"/>
            <w:tcBorders>
              <w:bottom w:val="single" w:color="auto" w:sz="4" w:space="0"/>
            </w:tcBorders>
            <w:vAlign w:val="center"/>
          </w:tcPr>
          <w:p w14:paraId="3407F75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6" w:type="dxa"/>
            <w:tcBorders>
              <w:bottom w:val="single" w:color="auto" w:sz="4" w:space="0"/>
            </w:tcBorders>
            <w:vAlign w:val="center"/>
          </w:tcPr>
          <w:p w14:paraId="07CE674D">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57" w:type="dxa"/>
            <w:vMerge w:val="continue"/>
            <w:tcBorders>
              <w:bottom w:val="single" w:color="auto" w:sz="4" w:space="0"/>
            </w:tcBorders>
            <w:vAlign w:val="center"/>
          </w:tcPr>
          <w:p w14:paraId="44327B66">
            <w:pPr>
              <w:widowControl/>
              <w:jc w:val="left"/>
              <w:outlineLvl w:val="1"/>
              <w:rPr>
                <w:rFonts w:ascii="仿宋_GB2312" w:hAnsi="宋体" w:eastAsia="仿宋_GB2312"/>
                <w:b/>
                <w:color w:val="auto"/>
                <w:kern w:val="0"/>
                <w:sz w:val="20"/>
                <w:szCs w:val="20"/>
                <w:highlight w:val="none"/>
              </w:rPr>
            </w:pPr>
          </w:p>
        </w:tc>
        <w:tc>
          <w:tcPr>
            <w:tcW w:w="1155" w:type="dxa"/>
            <w:vMerge w:val="continue"/>
            <w:tcBorders>
              <w:bottom w:val="single" w:color="auto" w:sz="4" w:space="0"/>
            </w:tcBorders>
          </w:tcPr>
          <w:p w14:paraId="536457A4">
            <w:pPr>
              <w:widowControl/>
              <w:jc w:val="left"/>
              <w:outlineLvl w:val="1"/>
              <w:rPr>
                <w:rFonts w:ascii="仿宋_GB2312" w:hAnsi="宋体" w:eastAsia="仿宋_GB2312"/>
                <w:b/>
                <w:color w:val="auto"/>
                <w:kern w:val="0"/>
                <w:sz w:val="20"/>
                <w:szCs w:val="20"/>
                <w:highlight w:val="none"/>
              </w:rPr>
            </w:pPr>
          </w:p>
        </w:tc>
        <w:tc>
          <w:tcPr>
            <w:tcW w:w="677" w:type="dxa"/>
            <w:vMerge w:val="continue"/>
            <w:tcBorders>
              <w:bottom w:val="single" w:color="auto" w:sz="4" w:space="0"/>
            </w:tcBorders>
          </w:tcPr>
          <w:p w14:paraId="1266ACBE">
            <w:pPr>
              <w:widowControl/>
              <w:jc w:val="left"/>
              <w:outlineLvl w:val="1"/>
              <w:rPr>
                <w:rFonts w:ascii="仿宋_GB2312" w:hAnsi="宋体" w:eastAsia="仿宋_GB2312"/>
                <w:b/>
                <w:color w:val="auto"/>
                <w:kern w:val="0"/>
                <w:sz w:val="20"/>
                <w:szCs w:val="20"/>
                <w:highlight w:val="none"/>
              </w:rPr>
            </w:pPr>
          </w:p>
        </w:tc>
        <w:tc>
          <w:tcPr>
            <w:tcW w:w="808" w:type="dxa"/>
            <w:gridSpan w:val="2"/>
            <w:vMerge w:val="continue"/>
            <w:tcBorders>
              <w:bottom w:val="single" w:color="auto" w:sz="4" w:space="0"/>
            </w:tcBorders>
          </w:tcPr>
          <w:p w14:paraId="2BC66857">
            <w:pPr>
              <w:widowControl/>
              <w:jc w:val="left"/>
              <w:outlineLvl w:val="1"/>
              <w:rPr>
                <w:rFonts w:ascii="仿宋_GB2312" w:hAnsi="宋体" w:eastAsia="仿宋_GB2312"/>
                <w:b/>
                <w:color w:val="auto"/>
                <w:kern w:val="0"/>
                <w:sz w:val="20"/>
                <w:szCs w:val="20"/>
                <w:highlight w:val="none"/>
              </w:rPr>
            </w:pPr>
          </w:p>
        </w:tc>
        <w:tc>
          <w:tcPr>
            <w:tcW w:w="708" w:type="dxa"/>
            <w:vMerge w:val="continue"/>
            <w:tcBorders>
              <w:bottom w:val="single" w:color="auto" w:sz="4" w:space="0"/>
            </w:tcBorders>
          </w:tcPr>
          <w:p w14:paraId="380ED044">
            <w:pPr>
              <w:widowControl/>
              <w:jc w:val="left"/>
              <w:outlineLvl w:val="1"/>
              <w:rPr>
                <w:rFonts w:ascii="仿宋_GB2312" w:hAnsi="宋体" w:eastAsia="仿宋_GB2312"/>
                <w:b/>
                <w:color w:val="auto"/>
                <w:kern w:val="0"/>
                <w:sz w:val="20"/>
                <w:szCs w:val="20"/>
                <w:highlight w:val="none"/>
              </w:rPr>
            </w:pPr>
          </w:p>
        </w:tc>
        <w:tc>
          <w:tcPr>
            <w:tcW w:w="792" w:type="dxa"/>
            <w:vMerge w:val="continue"/>
            <w:tcBorders>
              <w:bottom w:val="single" w:color="auto" w:sz="4" w:space="0"/>
            </w:tcBorders>
          </w:tcPr>
          <w:p w14:paraId="519C8E16">
            <w:pPr>
              <w:widowControl/>
              <w:jc w:val="left"/>
              <w:outlineLvl w:val="1"/>
              <w:rPr>
                <w:rFonts w:ascii="仿宋_GB2312" w:hAnsi="宋体" w:eastAsia="仿宋_GB2312"/>
                <w:b/>
                <w:color w:val="auto"/>
                <w:kern w:val="0"/>
                <w:sz w:val="20"/>
                <w:szCs w:val="20"/>
                <w:highlight w:val="none"/>
              </w:rPr>
            </w:pPr>
          </w:p>
        </w:tc>
        <w:tc>
          <w:tcPr>
            <w:tcW w:w="431" w:type="dxa"/>
            <w:vMerge w:val="continue"/>
            <w:tcBorders>
              <w:bottom w:val="single" w:color="auto" w:sz="4" w:space="0"/>
            </w:tcBorders>
          </w:tcPr>
          <w:p w14:paraId="664295AF">
            <w:pPr>
              <w:widowControl/>
              <w:jc w:val="left"/>
              <w:outlineLvl w:val="1"/>
              <w:rPr>
                <w:rFonts w:ascii="仿宋_GB2312" w:hAnsi="宋体" w:eastAsia="仿宋_GB2312"/>
                <w:b/>
                <w:color w:val="auto"/>
                <w:kern w:val="0"/>
                <w:sz w:val="20"/>
                <w:szCs w:val="20"/>
                <w:highlight w:val="none"/>
              </w:rPr>
            </w:pPr>
          </w:p>
        </w:tc>
        <w:tc>
          <w:tcPr>
            <w:tcW w:w="529" w:type="dxa"/>
            <w:gridSpan w:val="2"/>
            <w:vMerge w:val="continue"/>
            <w:tcBorders>
              <w:bottom w:val="single" w:color="auto" w:sz="4" w:space="0"/>
            </w:tcBorders>
          </w:tcPr>
          <w:p w14:paraId="64E7AAD1">
            <w:pPr>
              <w:widowControl/>
              <w:jc w:val="left"/>
              <w:outlineLvl w:val="1"/>
              <w:rPr>
                <w:rFonts w:ascii="仿宋_GB2312" w:hAnsi="宋体" w:eastAsia="仿宋_GB2312"/>
                <w:b/>
                <w:color w:val="auto"/>
                <w:kern w:val="0"/>
                <w:sz w:val="20"/>
                <w:szCs w:val="20"/>
                <w:highlight w:val="none"/>
              </w:rPr>
            </w:pPr>
          </w:p>
        </w:tc>
        <w:tc>
          <w:tcPr>
            <w:tcW w:w="507" w:type="dxa"/>
            <w:vMerge w:val="continue"/>
            <w:tcBorders>
              <w:bottom w:val="single" w:color="auto" w:sz="4" w:space="0"/>
            </w:tcBorders>
          </w:tcPr>
          <w:p w14:paraId="741F92DE">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tcPr>
          <w:p w14:paraId="78CE2AB2">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tcPr>
          <w:p w14:paraId="5A35B397">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tcPr>
          <w:p w14:paraId="1A1423FB">
            <w:pPr>
              <w:widowControl/>
              <w:jc w:val="left"/>
              <w:outlineLvl w:val="1"/>
              <w:rPr>
                <w:rFonts w:ascii="仿宋_GB2312" w:hAnsi="宋体" w:eastAsia="仿宋_GB2312"/>
                <w:b/>
                <w:color w:val="auto"/>
                <w:kern w:val="0"/>
                <w:sz w:val="20"/>
                <w:szCs w:val="20"/>
                <w:highlight w:val="none"/>
              </w:rPr>
            </w:pPr>
          </w:p>
        </w:tc>
        <w:tc>
          <w:tcPr>
            <w:tcW w:w="439" w:type="dxa"/>
            <w:gridSpan w:val="2"/>
            <w:vMerge w:val="continue"/>
            <w:tcBorders>
              <w:bottom w:val="single" w:color="auto" w:sz="4" w:space="0"/>
            </w:tcBorders>
          </w:tcPr>
          <w:p w14:paraId="409B3FB2">
            <w:pPr>
              <w:widowControl/>
              <w:jc w:val="left"/>
              <w:outlineLvl w:val="1"/>
              <w:rPr>
                <w:rFonts w:ascii="仿宋_GB2312" w:hAnsi="宋体" w:eastAsia="仿宋_GB2312"/>
                <w:b/>
                <w:color w:val="auto"/>
                <w:kern w:val="0"/>
                <w:sz w:val="20"/>
                <w:szCs w:val="20"/>
                <w:highlight w:val="none"/>
              </w:rPr>
            </w:pPr>
          </w:p>
        </w:tc>
      </w:tr>
      <w:tr w14:paraId="4F48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131B8BE6">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205</w:t>
            </w:r>
          </w:p>
        </w:tc>
        <w:tc>
          <w:tcPr>
            <w:tcW w:w="426" w:type="dxa"/>
          </w:tcPr>
          <w:p w14:paraId="43AEFC86">
            <w:pPr>
              <w:widowControl/>
              <w:jc w:val="center"/>
              <w:outlineLvl w:val="1"/>
              <w:rPr>
                <w:rFonts w:hint="eastAsia" w:ascii="仿宋_GB2312" w:hAnsi="宋体" w:eastAsia="仿宋_GB2312"/>
                <w:color w:val="auto"/>
                <w:kern w:val="0"/>
                <w:sz w:val="21"/>
                <w:szCs w:val="21"/>
                <w:highlight w:val="none"/>
              </w:rPr>
            </w:pPr>
          </w:p>
        </w:tc>
        <w:tc>
          <w:tcPr>
            <w:tcW w:w="426" w:type="dxa"/>
          </w:tcPr>
          <w:p w14:paraId="6838DFE4">
            <w:pPr>
              <w:widowControl/>
              <w:jc w:val="center"/>
              <w:outlineLvl w:val="1"/>
              <w:rPr>
                <w:rFonts w:ascii="仿宋_GB2312" w:hAnsi="宋体" w:eastAsia="仿宋_GB2312"/>
                <w:color w:val="auto"/>
                <w:kern w:val="0"/>
                <w:sz w:val="21"/>
                <w:szCs w:val="21"/>
                <w:highlight w:val="none"/>
              </w:rPr>
            </w:pPr>
          </w:p>
        </w:tc>
        <w:tc>
          <w:tcPr>
            <w:tcW w:w="657" w:type="dxa"/>
          </w:tcPr>
          <w:p w14:paraId="1DD04015">
            <w:pPr>
              <w:widowControl/>
              <w:jc w:val="left"/>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教育支出</w:t>
            </w:r>
          </w:p>
        </w:tc>
        <w:tc>
          <w:tcPr>
            <w:tcW w:w="1155" w:type="dxa"/>
          </w:tcPr>
          <w:p w14:paraId="531CAA6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7" w:type="dxa"/>
          </w:tcPr>
          <w:p w14:paraId="0714C961">
            <w:pPr>
              <w:widowControl/>
              <w:jc w:val="center"/>
              <w:outlineLvl w:val="1"/>
              <w:rPr>
                <w:rFonts w:hint="default" w:ascii="仿宋_GB2312" w:hAnsi="宋体" w:eastAsia="仿宋_GB2312"/>
                <w:color w:val="auto"/>
                <w:kern w:val="0"/>
                <w:sz w:val="21"/>
                <w:szCs w:val="21"/>
                <w:highlight w:val="none"/>
                <w:lang w:val="en-US"/>
              </w:rPr>
            </w:pPr>
            <w:r>
              <w:rPr>
                <w:rFonts w:hint="eastAsia" w:ascii="仿宋_GB2312" w:hAnsi="宋体" w:eastAsia="仿宋_GB2312"/>
                <w:color w:val="auto"/>
                <w:kern w:val="0"/>
                <w:sz w:val="21"/>
                <w:szCs w:val="21"/>
                <w:highlight w:val="none"/>
                <w:lang w:val="en-US" w:eastAsia="zh-CN"/>
              </w:rPr>
              <w:t>81.83</w:t>
            </w:r>
          </w:p>
        </w:tc>
        <w:tc>
          <w:tcPr>
            <w:tcW w:w="808" w:type="dxa"/>
            <w:gridSpan w:val="2"/>
          </w:tcPr>
          <w:p w14:paraId="57157AF6">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19.08</w:t>
            </w:r>
          </w:p>
        </w:tc>
        <w:tc>
          <w:tcPr>
            <w:tcW w:w="708" w:type="dxa"/>
          </w:tcPr>
          <w:p w14:paraId="78718439">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39.84</w:t>
            </w:r>
          </w:p>
        </w:tc>
        <w:tc>
          <w:tcPr>
            <w:tcW w:w="792" w:type="dxa"/>
          </w:tcPr>
          <w:p w14:paraId="0A9A7ED6">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22.91</w:t>
            </w:r>
          </w:p>
        </w:tc>
        <w:tc>
          <w:tcPr>
            <w:tcW w:w="431" w:type="dxa"/>
          </w:tcPr>
          <w:p w14:paraId="2430C9AC">
            <w:pPr>
              <w:widowControl/>
              <w:jc w:val="center"/>
              <w:outlineLvl w:val="1"/>
              <w:rPr>
                <w:rFonts w:ascii="仿宋_GB2312" w:hAnsi="宋体" w:eastAsia="仿宋_GB2312"/>
                <w:color w:val="auto"/>
                <w:kern w:val="0"/>
                <w:sz w:val="21"/>
                <w:szCs w:val="21"/>
                <w:highlight w:val="none"/>
              </w:rPr>
            </w:pPr>
          </w:p>
        </w:tc>
        <w:tc>
          <w:tcPr>
            <w:tcW w:w="529" w:type="dxa"/>
            <w:gridSpan w:val="2"/>
          </w:tcPr>
          <w:p w14:paraId="43306263">
            <w:pPr>
              <w:widowControl/>
              <w:jc w:val="center"/>
              <w:outlineLvl w:val="1"/>
              <w:rPr>
                <w:rFonts w:ascii="仿宋_GB2312" w:hAnsi="宋体" w:eastAsia="仿宋_GB2312"/>
                <w:color w:val="auto"/>
                <w:kern w:val="0"/>
                <w:sz w:val="21"/>
                <w:szCs w:val="21"/>
                <w:highlight w:val="none"/>
              </w:rPr>
            </w:pPr>
          </w:p>
        </w:tc>
        <w:tc>
          <w:tcPr>
            <w:tcW w:w="507" w:type="dxa"/>
          </w:tcPr>
          <w:p w14:paraId="50DB690F">
            <w:pPr>
              <w:widowControl/>
              <w:jc w:val="center"/>
              <w:outlineLvl w:val="1"/>
              <w:rPr>
                <w:rFonts w:ascii="仿宋_GB2312" w:hAnsi="宋体" w:eastAsia="仿宋_GB2312"/>
                <w:color w:val="auto"/>
                <w:kern w:val="0"/>
                <w:sz w:val="21"/>
                <w:szCs w:val="21"/>
                <w:highlight w:val="none"/>
              </w:rPr>
            </w:pPr>
          </w:p>
        </w:tc>
        <w:tc>
          <w:tcPr>
            <w:tcW w:w="618" w:type="dxa"/>
          </w:tcPr>
          <w:p w14:paraId="5F2578BE">
            <w:pPr>
              <w:widowControl/>
              <w:jc w:val="center"/>
              <w:outlineLvl w:val="1"/>
              <w:rPr>
                <w:rFonts w:ascii="仿宋_GB2312" w:hAnsi="宋体" w:eastAsia="仿宋_GB2312"/>
                <w:color w:val="auto"/>
                <w:kern w:val="0"/>
                <w:sz w:val="21"/>
                <w:szCs w:val="21"/>
                <w:highlight w:val="none"/>
              </w:rPr>
            </w:pPr>
          </w:p>
        </w:tc>
        <w:tc>
          <w:tcPr>
            <w:tcW w:w="418" w:type="dxa"/>
          </w:tcPr>
          <w:p w14:paraId="7BFD0B42">
            <w:pPr>
              <w:widowControl/>
              <w:jc w:val="center"/>
              <w:outlineLvl w:val="1"/>
              <w:rPr>
                <w:rFonts w:ascii="仿宋_GB2312" w:hAnsi="宋体" w:eastAsia="仿宋_GB2312"/>
                <w:color w:val="auto"/>
                <w:kern w:val="0"/>
                <w:sz w:val="21"/>
                <w:szCs w:val="21"/>
                <w:highlight w:val="none"/>
              </w:rPr>
            </w:pPr>
          </w:p>
        </w:tc>
        <w:tc>
          <w:tcPr>
            <w:tcW w:w="418" w:type="dxa"/>
          </w:tcPr>
          <w:p w14:paraId="78B6A684">
            <w:pPr>
              <w:widowControl/>
              <w:jc w:val="center"/>
              <w:outlineLvl w:val="1"/>
              <w:rPr>
                <w:rFonts w:ascii="仿宋_GB2312" w:hAnsi="宋体" w:eastAsia="仿宋_GB2312"/>
                <w:color w:val="auto"/>
                <w:kern w:val="0"/>
                <w:sz w:val="21"/>
                <w:szCs w:val="21"/>
                <w:highlight w:val="none"/>
              </w:rPr>
            </w:pPr>
          </w:p>
        </w:tc>
        <w:tc>
          <w:tcPr>
            <w:tcW w:w="439" w:type="dxa"/>
            <w:gridSpan w:val="2"/>
          </w:tcPr>
          <w:p w14:paraId="4F553A3D">
            <w:pPr>
              <w:widowControl/>
              <w:jc w:val="center"/>
              <w:outlineLvl w:val="1"/>
              <w:rPr>
                <w:rFonts w:ascii="仿宋_GB2312" w:hAnsi="宋体" w:eastAsia="仿宋_GB2312"/>
                <w:color w:val="auto"/>
                <w:kern w:val="0"/>
                <w:sz w:val="21"/>
                <w:szCs w:val="21"/>
                <w:highlight w:val="none"/>
              </w:rPr>
            </w:pPr>
          </w:p>
        </w:tc>
      </w:tr>
      <w:tr w14:paraId="08A2E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721D3291">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205</w:t>
            </w:r>
          </w:p>
        </w:tc>
        <w:tc>
          <w:tcPr>
            <w:tcW w:w="426" w:type="dxa"/>
          </w:tcPr>
          <w:p w14:paraId="755313E1">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426" w:type="dxa"/>
          </w:tcPr>
          <w:p w14:paraId="63DABDC9">
            <w:pPr>
              <w:widowControl/>
              <w:jc w:val="center"/>
              <w:outlineLvl w:val="1"/>
              <w:rPr>
                <w:rFonts w:ascii="仿宋_GB2312" w:hAnsi="宋体" w:eastAsia="仿宋_GB2312"/>
                <w:color w:val="auto"/>
                <w:kern w:val="0"/>
                <w:sz w:val="21"/>
                <w:szCs w:val="21"/>
                <w:highlight w:val="none"/>
              </w:rPr>
            </w:pPr>
          </w:p>
        </w:tc>
        <w:tc>
          <w:tcPr>
            <w:tcW w:w="657" w:type="dxa"/>
          </w:tcPr>
          <w:p w14:paraId="3940D75C">
            <w:pPr>
              <w:widowControl/>
              <w:jc w:val="left"/>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普通教育</w:t>
            </w:r>
          </w:p>
        </w:tc>
        <w:tc>
          <w:tcPr>
            <w:tcW w:w="1155" w:type="dxa"/>
          </w:tcPr>
          <w:p w14:paraId="4D90E75A">
            <w:pPr>
              <w:widowControl/>
              <w:jc w:val="left"/>
              <w:outlineLvl w:val="1"/>
              <w:rPr>
                <w:rFonts w:hint="eastAsia" w:ascii="仿宋_GB2312" w:hAnsi="宋体" w:eastAsia="仿宋_GB2312"/>
                <w:color w:val="auto"/>
                <w:kern w:val="0"/>
                <w:sz w:val="32"/>
                <w:szCs w:val="32"/>
                <w:highlight w:val="none"/>
              </w:rPr>
            </w:pPr>
          </w:p>
        </w:tc>
        <w:tc>
          <w:tcPr>
            <w:tcW w:w="677" w:type="dxa"/>
          </w:tcPr>
          <w:p w14:paraId="6A46534B">
            <w:pPr>
              <w:widowControl/>
              <w:jc w:val="both"/>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81.83</w:t>
            </w:r>
          </w:p>
        </w:tc>
        <w:tc>
          <w:tcPr>
            <w:tcW w:w="808" w:type="dxa"/>
            <w:gridSpan w:val="2"/>
          </w:tcPr>
          <w:p w14:paraId="4E05B50E">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19.08</w:t>
            </w:r>
          </w:p>
        </w:tc>
        <w:tc>
          <w:tcPr>
            <w:tcW w:w="708" w:type="dxa"/>
          </w:tcPr>
          <w:p w14:paraId="1F3323F3">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39.84</w:t>
            </w:r>
          </w:p>
        </w:tc>
        <w:tc>
          <w:tcPr>
            <w:tcW w:w="792" w:type="dxa"/>
          </w:tcPr>
          <w:p w14:paraId="667C1D0D">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22.91</w:t>
            </w:r>
          </w:p>
        </w:tc>
        <w:tc>
          <w:tcPr>
            <w:tcW w:w="431" w:type="dxa"/>
          </w:tcPr>
          <w:p w14:paraId="47298277">
            <w:pPr>
              <w:widowControl/>
              <w:jc w:val="center"/>
              <w:outlineLvl w:val="1"/>
              <w:rPr>
                <w:rFonts w:ascii="仿宋_GB2312" w:hAnsi="宋体" w:eastAsia="仿宋_GB2312"/>
                <w:color w:val="auto"/>
                <w:kern w:val="0"/>
                <w:sz w:val="21"/>
                <w:szCs w:val="21"/>
                <w:highlight w:val="none"/>
              </w:rPr>
            </w:pPr>
          </w:p>
        </w:tc>
        <w:tc>
          <w:tcPr>
            <w:tcW w:w="529" w:type="dxa"/>
            <w:gridSpan w:val="2"/>
          </w:tcPr>
          <w:p w14:paraId="267839E5">
            <w:pPr>
              <w:widowControl/>
              <w:jc w:val="center"/>
              <w:outlineLvl w:val="1"/>
              <w:rPr>
                <w:rFonts w:ascii="仿宋_GB2312" w:hAnsi="宋体" w:eastAsia="仿宋_GB2312"/>
                <w:color w:val="auto"/>
                <w:kern w:val="0"/>
                <w:sz w:val="21"/>
                <w:szCs w:val="21"/>
                <w:highlight w:val="none"/>
              </w:rPr>
            </w:pPr>
          </w:p>
        </w:tc>
        <w:tc>
          <w:tcPr>
            <w:tcW w:w="507" w:type="dxa"/>
          </w:tcPr>
          <w:p w14:paraId="6EAED1F9">
            <w:pPr>
              <w:widowControl/>
              <w:jc w:val="center"/>
              <w:outlineLvl w:val="1"/>
              <w:rPr>
                <w:rFonts w:ascii="仿宋_GB2312" w:hAnsi="宋体" w:eastAsia="仿宋_GB2312"/>
                <w:color w:val="auto"/>
                <w:kern w:val="0"/>
                <w:sz w:val="21"/>
                <w:szCs w:val="21"/>
                <w:highlight w:val="none"/>
              </w:rPr>
            </w:pPr>
          </w:p>
        </w:tc>
        <w:tc>
          <w:tcPr>
            <w:tcW w:w="618" w:type="dxa"/>
          </w:tcPr>
          <w:p w14:paraId="7BC55110">
            <w:pPr>
              <w:widowControl/>
              <w:jc w:val="center"/>
              <w:outlineLvl w:val="1"/>
              <w:rPr>
                <w:rFonts w:ascii="仿宋_GB2312" w:hAnsi="宋体" w:eastAsia="仿宋_GB2312"/>
                <w:color w:val="auto"/>
                <w:kern w:val="0"/>
                <w:sz w:val="21"/>
                <w:szCs w:val="21"/>
                <w:highlight w:val="none"/>
              </w:rPr>
            </w:pPr>
          </w:p>
        </w:tc>
        <w:tc>
          <w:tcPr>
            <w:tcW w:w="418" w:type="dxa"/>
          </w:tcPr>
          <w:p w14:paraId="08DA0EAD">
            <w:pPr>
              <w:widowControl/>
              <w:jc w:val="center"/>
              <w:outlineLvl w:val="1"/>
              <w:rPr>
                <w:rFonts w:ascii="仿宋_GB2312" w:hAnsi="宋体" w:eastAsia="仿宋_GB2312"/>
                <w:color w:val="auto"/>
                <w:kern w:val="0"/>
                <w:sz w:val="21"/>
                <w:szCs w:val="21"/>
                <w:highlight w:val="none"/>
              </w:rPr>
            </w:pPr>
          </w:p>
        </w:tc>
        <w:tc>
          <w:tcPr>
            <w:tcW w:w="418" w:type="dxa"/>
          </w:tcPr>
          <w:p w14:paraId="4D40CFB1">
            <w:pPr>
              <w:widowControl/>
              <w:jc w:val="center"/>
              <w:outlineLvl w:val="1"/>
              <w:rPr>
                <w:rFonts w:ascii="仿宋_GB2312" w:hAnsi="宋体" w:eastAsia="仿宋_GB2312"/>
                <w:color w:val="auto"/>
                <w:kern w:val="0"/>
                <w:sz w:val="21"/>
                <w:szCs w:val="21"/>
                <w:highlight w:val="none"/>
              </w:rPr>
            </w:pPr>
          </w:p>
        </w:tc>
        <w:tc>
          <w:tcPr>
            <w:tcW w:w="439" w:type="dxa"/>
            <w:gridSpan w:val="2"/>
          </w:tcPr>
          <w:p w14:paraId="1AA426A5">
            <w:pPr>
              <w:widowControl/>
              <w:jc w:val="center"/>
              <w:outlineLvl w:val="1"/>
              <w:rPr>
                <w:rFonts w:ascii="仿宋_GB2312" w:hAnsi="宋体" w:eastAsia="仿宋_GB2312"/>
                <w:color w:val="auto"/>
                <w:kern w:val="0"/>
                <w:sz w:val="21"/>
                <w:szCs w:val="21"/>
                <w:highlight w:val="none"/>
              </w:rPr>
            </w:pPr>
          </w:p>
        </w:tc>
      </w:tr>
      <w:tr w14:paraId="4DD9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0E30AF5B">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205</w:t>
            </w:r>
          </w:p>
        </w:tc>
        <w:tc>
          <w:tcPr>
            <w:tcW w:w="426" w:type="dxa"/>
          </w:tcPr>
          <w:p w14:paraId="3981E899">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426" w:type="dxa"/>
          </w:tcPr>
          <w:p w14:paraId="67912FBA">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657" w:type="dxa"/>
          </w:tcPr>
          <w:p w14:paraId="5FB2BFB8">
            <w:pPr>
              <w:widowControl/>
              <w:jc w:val="left"/>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学前教育</w:t>
            </w:r>
          </w:p>
        </w:tc>
        <w:tc>
          <w:tcPr>
            <w:tcW w:w="1155" w:type="dxa"/>
          </w:tcPr>
          <w:p w14:paraId="4A053716">
            <w:pPr>
              <w:widowControl/>
              <w:jc w:val="left"/>
              <w:outlineLvl w:val="1"/>
              <w:rPr>
                <w:rFonts w:hint="eastAsia" w:ascii="仿宋_GB2312" w:hAnsi="宋体" w:eastAsia="仿宋_GB2312"/>
                <w:color w:val="auto"/>
                <w:kern w:val="0"/>
                <w:sz w:val="32"/>
                <w:szCs w:val="32"/>
                <w:highlight w:val="none"/>
              </w:rPr>
            </w:pPr>
          </w:p>
        </w:tc>
        <w:tc>
          <w:tcPr>
            <w:tcW w:w="677" w:type="dxa"/>
          </w:tcPr>
          <w:p w14:paraId="6906B5BC">
            <w:pPr>
              <w:widowControl/>
              <w:jc w:val="both"/>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81.83</w:t>
            </w:r>
          </w:p>
        </w:tc>
        <w:tc>
          <w:tcPr>
            <w:tcW w:w="808" w:type="dxa"/>
            <w:gridSpan w:val="2"/>
          </w:tcPr>
          <w:p w14:paraId="79D9D667">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19.08</w:t>
            </w:r>
          </w:p>
        </w:tc>
        <w:tc>
          <w:tcPr>
            <w:tcW w:w="708" w:type="dxa"/>
          </w:tcPr>
          <w:p w14:paraId="65C490EF">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39.84</w:t>
            </w:r>
          </w:p>
        </w:tc>
        <w:tc>
          <w:tcPr>
            <w:tcW w:w="792" w:type="dxa"/>
          </w:tcPr>
          <w:p w14:paraId="03E61EDC">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22.91</w:t>
            </w:r>
          </w:p>
        </w:tc>
        <w:tc>
          <w:tcPr>
            <w:tcW w:w="431" w:type="dxa"/>
          </w:tcPr>
          <w:p w14:paraId="41559DA6">
            <w:pPr>
              <w:widowControl/>
              <w:jc w:val="center"/>
              <w:outlineLvl w:val="1"/>
              <w:rPr>
                <w:rFonts w:ascii="仿宋_GB2312" w:hAnsi="宋体" w:eastAsia="仿宋_GB2312"/>
                <w:color w:val="auto"/>
                <w:kern w:val="0"/>
                <w:sz w:val="21"/>
                <w:szCs w:val="21"/>
                <w:highlight w:val="none"/>
              </w:rPr>
            </w:pPr>
          </w:p>
        </w:tc>
        <w:tc>
          <w:tcPr>
            <w:tcW w:w="529" w:type="dxa"/>
            <w:gridSpan w:val="2"/>
          </w:tcPr>
          <w:p w14:paraId="596C6CCA">
            <w:pPr>
              <w:widowControl/>
              <w:jc w:val="center"/>
              <w:outlineLvl w:val="1"/>
              <w:rPr>
                <w:rFonts w:ascii="仿宋_GB2312" w:hAnsi="宋体" w:eastAsia="仿宋_GB2312"/>
                <w:color w:val="auto"/>
                <w:kern w:val="0"/>
                <w:sz w:val="21"/>
                <w:szCs w:val="21"/>
                <w:highlight w:val="none"/>
              </w:rPr>
            </w:pPr>
          </w:p>
        </w:tc>
        <w:tc>
          <w:tcPr>
            <w:tcW w:w="507" w:type="dxa"/>
          </w:tcPr>
          <w:p w14:paraId="1A321FFF">
            <w:pPr>
              <w:widowControl/>
              <w:jc w:val="center"/>
              <w:outlineLvl w:val="1"/>
              <w:rPr>
                <w:rFonts w:ascii="仿宋_GB2312" w:hAnsi="宋体" w:eastAsia="仿宋_GB2312"/>
                <w:color w:val="auto"/>
                <w:kern w:val="0"/>
                <w:sz w:val="21"/>
                <w:szCs w:val="21"/>
                <w:highlight w:val="none"/>
              </w:rPr>
            </w:pPr>
          </w:p>
        </w:tc>
        <w:tc>
          <w:tcPr>
            <w:tcW w:w="618" w:type="dxa"/>
          </w:tcPr>
          <w:p w14:paraId="066A8C22">
            <w:pPr>
              <w:widowControl/>
              <w:jc w:val="center"/>
              <w:outlineLvl w:val="1"/>
              <w:rPr>
                <w:rFonts w:ascii="仿宋_GB2312" w:hAnsi="宋体" w:eastAsia="仿宋_GB2312"/>
                <w:color w:val="auto"/>
                <w:kern w:val="0"/>
                <w:sz w:val="21"/>
                <w:szCs w:val="21"/>
                <w:highlight w:val="none"/>
              </w:rPr>
            </w:pPr>
          </w:p>
        </w:tc>
        <w:tc>
          <w:tcPr>
            <w:tcW w:w="418" w:type="dxa"/>
          </w:tcPr>
          <w:p w14:paraId="5A316F82">
            <w:pPr>
              <w:widowControl/>
              <w:jc w:val="center"/>
              <w:outlineLvl w:val="1"/>
              <w:rPr>
                <w:rFonts w:ascii="仿宋_GB2312" w:hAnsi="宋体" w:eastAsia="仿宋_GB2312"/>
                <w:color w:val="auto"/>
                <w:kern w:val="0"/>
                <w:sz w:val="21"/>
                <w:szCs w:val="21"/>
                <w:highlight w:val="none"/>
              </w:rPr>
            </w:pPr>
          </w:p>
        </w:tc>
        <w:tc>
          <w:tcPr>
            <w:tcW w:w="418" w:type="dxa"/>
          </w:tcPr>
          <w:p w14:paraId="11326A0B">
            <w:pPr>
              <w:widowControl/>
              <w:jc w:val="center"/>
              <w:outlineLvl w:val="1"/>
              <w:rPr>
                <w:rFonts w:ascii="仿宋_GB2312" w:hAnsi="宋体" w:eastAsia="仿宋_GB2312"/>
                <w:color w:val="auto"/>
                <w:kern w:val="0"/>
                <w:sz w:val="21"/>
                <w:szCs w:val="21"/>
                <w:highlight w:val="none"/>
              </w:rPr>
            </w:pPr>
          </w:p>
        </w:tc>
        <w:tc>
          <w:tcPr>
            <w:tcW w:w="439" w:type="dxa"/>
            <w:gridSpan w:val="2"/>
          </w:tcPr>
          <w:p w14:paraId="11FDF435">
            <w:pPr>
              <w:widowControl/>
              <w:jc w:val="center"/>
              <w:outlineLvl w:val="1"/>
              <w:rPr>
                <w:rFonts w:ascii="仿宋_GB2312" w:hAnsi="宋体" w:eastAsia="仿宋_GB2312"/>
                <w:color w:val="auto"/>
                <w:kern w:val="0"/>
                <w:sz w:val="21"/>
                <w:szCs w:val="21"/>
                <w:highlight w:val="none"/>
              </w:rPr>
            </w:pPr>
          </w:p>
        </w:tc>
      </w:tr>
      <w:tr w14:paraId="7C03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2B80DC95">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205</w:t>
            </w:r>
          </w:p>
        </w:tc>
        <w:tc>
          <w:tcPr>
            <w:tcW w:w="426" w:type="dxa"/>
          </w:tcPr>
          <w:p w14:paraId="2E3648B6">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02</w:t>
            </w:r>
          </w:p>
        </w:tc>
        <w:tc>
          <w:tcPr>
            <w:tcW w:w="426" w:type="dxa"/>
          </w:tcPr>
          <w:p w14:paraId="49771A9F">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01</w:t>
            </w:r>
          </w:p>
        </w:tc>
        <w:tc>
          <w:tcPr>
            <w:tcW w:w="657" w:type="dxa"/>
          </w:tcPr>
          <w:p w14:paraId="64AF3C07">
            <w:pPr>
              <w:widowControl/>
              <w:jc w:val="left"/>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学前教育</w:t>
            </w:r>
          </w:p>
        </w:tc>
        <w:tc>
          <w:tcPr>
            <w:tcW w:w="1155" w:type="dxa"/>
          </w:tcPr>
          <w:p w14:paraId="2903898D">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2024年新疆西藏等地区教育特殊补助资金（保障经费）</w:t>
            </w:r>
            <w:r>
              <w:rPr>
                <w:rFonts w:hint="eastAsia" w:ascii="仿宋_GB2312" w:hAnsi="宋体" w:eastAsia="仿宋_GB2312"/>
                <w:color w:val="auto"/>
                <w:kern w:val="0"/>
                <w:sz w:val="18"/>
                <w:szCs w:val="18"/>
                <w:highlight w:val="none"/>
              </w:rPr>
              <w:t>　　</w:t>
            </w:r>
          </w:p>
        </w:tc>
        <w:tc>
          <w:tcPr>
            <w:tcW w:w="677" w:type="dxa"/>
          </w:tcPr>
          <w:p w14:paraId="2B3EE96C">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62.75</w:t>
            </w:r>
          </w:p>
        </w:tc>
        <w:tc>
          <w:tcPr>
            <w:tcW w:w="808" w:type="dxa"/>
            <w:gridSpan w:val="2"/>
          </w:tcPr>
          <w:p w14:paraId="5576C5E2">
            <w:pPr>
              <w:widowControl/>
              <w:jc w:val="center"/>
              <w:outlineLvl w:val="1"/>
              <w:rPr>
                <w:rFonts w:ascii="仿宋_GB2312" w:hAnsi="宋体" w:eastAsia="仿宋_GB2312"/>
                <w:color w:val="auto"/>
                <w:kern w:val="0"/>
                <w:sz w:val="21"/>
                <w:szCs w:val="21"/>
                <w:highlight w:val="none"/>
              </w:rPr>
            </w:pPr>
          </w:p>
        </w:tc>
        <w:tc>
          <w:tcPr>
            <w:tcW w:w="708" w:type="dxa"/>
          </w:tcPr>
          <w:p w14:paraId="16DA1355">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39.84</w:t>
            </w:r>
          </w:p>
        </w:tc>
        <w:tc>
          <w:tcPr>
            <w:tcW w:w="792" w:type="dxa"/>
          </w:tcPr>
          <w:p w14:paraId="7A0DC99B">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22.91</w:t>
            </w:r>
          </w:p>
        </w:tc>
        <w:tc>
          <w:tcPr>
            <w:tcW w:w="431" w:type="dxa"/>
          </w:tcPr>
          <w:p w14:paraId="236ADE21">
            <w:pPr>
              <w:widowControl/>
              <w:jc w:val="center"/>
              <w:outlineLvl w:val="1"/>
              <w:rPr>
                <w:rFonts w:ascii="仿宋_GB2312" w:hAnsi="宋体" w:eastAsia="仿宋_GB2312"/>
                <w:color w:val="auto"/>
                <w:kern w:val="0"/>
                <w:sz w:val="21"/>
                <w:szCs w:val="21"/>
                <w:highlight w:val="none"/>
              </w:rPr>
            </w:pPr>
          </w:p>
        </w:tc>
        <w:tc>
          <w:tcPr>
            <w:tcW w:w="529" w:type="dxa"/>
            <w:gridSpan w:val="2"/>
          </w:tcPr>
          <w:p w14:paraId="62F223E2">
            <w:pPr>
              <w:widowControl/>
              <w:jc w:val="center"/>
              <w:outlineLvl w:val="1"/>
              <w:rPr>
                <w:rFonts w:ascii="仿宋_GB2312" w:hAnsi="宋体" w:eastAsia="仿宋_GB2312"/>
                <w:color w:val="auto"/>
                <w:kern w:val="0"/>
                <w:sz w:val="21"/>
                <w:szCs w:val="21"/>
                <w:highlight w:val="none"/>
              </w:rPr>
            </w:pPr>
          </w:p>
        </w:tc>
        <w:tc>
          <w:tcPr>
            <w:tcW w:w="507" w:type="dxa"/>
          </w:tcPr>
          <w:p w14:paraId="258550F9">
            <w:pPr>
              <w:widowControl/>
              <w:jc w:val="center"/>
              <w:outlineLvl w:val="1"/>
              <w:rPr>
                <w:rFonts w:ascii="仿宋_GB2312" w:hAnsi="宋体" w:eastAsia="仿宋_GB2312"/>
                <w:color w:val="auto"/>
                <w:kern w:val="0"/>
                <w:sz w:val="21"/>
                <w:szCs w:val="21"/>
                <w:highlight w:val="none"/>
              </w:rPr>
            </w:pPr>
          </w:p>
        </w:tc>
        <w:tc>
          <w:tcPr>
            <w:tcW w:w="618" w:type="dxa"/>
          </w:tcPr>
          <w:p w14:paraId="7FA8A54F">
            <w:pPr>
              <w:widowControl/>
              <w:jc w:val="center"/>
              <w:outlineLvl w:val="1"/>
              <w:rPr>
                <w:rFonts w:ascii="仿宋_GB2312" w:hAnsi="宋体" w:eastAsia="仿宋_GB2312"/>
                <w:color w:val="auto"/>
                <w:kern w:val="0"/>
                <w:sz w:val="21"/>
                <w:szCs w:val="21"/>
                <w:highlight w:val="none"/>
              </w:rPr>
            </w:pPr>
          </w:p>
        </w:tc>
        <w:tc>
          <w:tcPr>
            <w:tcW w:w="418" w:type="dxa"/>
          </w:tcPr>
          <w:p w14:paraId="65AB7765">
            <w:pPr>
              <w:widowControl/>
              <w:jc w:val="center"/>
              <w:outlineLvl w:val="1"/>
              <w:rPr>
                <w:rFonts w:ascii="仿宋_GB2312" w:hAnsi="宋体" w:eastAsia="仿宋_GB2312"/>
                <w:color w:val="auto"/>
                <w:kern w:val="0"/>
                <w:sz w:val="21"/>
                <w:szCs w:val="21"/>
                <w:highlight w:val="none"/>
              </w:rPr>
            </w:pPr>
          </w:p>
        </w:tc>
        <w:tc>
          <w:tcPr>
            <w:tcW w:w="418" w:type="dxa"/>
          </w:tcPr>
          <w:p w14:paraId="079E6053">
            <w:pPr>
              <w:widowControl/>
              <w:jc w:val="center"/>
              <w:outlineLvl w:val="1"/>
              <w:rPr>
                <w:rFonts w:ascii="仿宋_GB2312" w:hAnsi="宋体" w:eastAsia="仿宋_GB2312"/>
                <w:color w:val="auto"/>
                <w:kern w:val="0"/>
                <w:sz w:val="21"/>
                <w:szCs w:val="21"/>
                <w:highlight w:val="none"/>
              </w:rPr>
            </w:pPr>
          </w:p>
        </w:tc>
        <w:tc>
          <w:tcPr>
            <w:tcW w:w="439" w:type="dxa"/>
            <w:gridSpan w:val="2"/>
          </w:tcPr>
          <w:p w14:paraId="5DE32DCD">
            <w:pPr>
              <w:widowControl/>
              <w:jc w:val="center"/>
              <w:outlineLvl w:val="1"/>
              <w:rPr>
                <w:rFonts w:ascii="仿宋_GB2312" w:hAnsi="宋体" w:eastAsia="仿宋_GB2312"/>
                <w:color w:val="auto"/>
                <w:kern w:val="0"/>
                <w:sz w:val="21"/>
                <w:szCs w:val="21"/>
                <w:highlight w:val="none"/>
              </w:rPr>
            </w:pPr>
          </w:p>
        </w:tc>
      </w:tr>
      <w:tr w14:paraId="01A14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15819612">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205</w:t>
            </w:r>
          </w:p>
        </w:tc>
        <w:tc>
          <w:tcPr>
            <w:tcW w:w="426" w:type="dxa"/>
          </w:tcPr>
          <w:p w14:paraId="140A6146">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02</w:t>
            </w:r>
          </w:p>
        </w:tc>
        <w:tc>
          <w:tcPr>
            <w:tcW w:w="426" w:type="dxa"/>
          </w:tcPr>
          <w:p w14:paraId="29116E8B">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01</w:t>
            </w:r>
          </w:p>
        </w:tc>
        <w:tc>
          <w:tcPr>
            <w:tcW w:w="657" w:type="dxa"/>
          </w:tcPr>
          <w:p w14:paraId="16BC4EE8">
            <w:pPr>
              <w:widowControl/>
              <w:jc w:val="left"/>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学前教育</w:t>
            </w:r>
          </w:p>
        </w:tc>
        <w:tc>
          <w:tcPr>
            <w:tcW w:w="1155" w:type="dxa"/>
          </w:tcPr>
          <w:p w14:paraId="6A5053D9">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2024年自治区教育项目经费（自聘教师工资补助）</w:t>
            </w:r>
            <w:r>
              <w:rPr>
                <w:rFonts w:hint="eastAsia" w:ascii="仿宋_GB2312" w:hAnsi="宋体" w:eastAsia="仿宋_GB2312"/>
                <w:color w:val="auto"/>
                <w:kern w:val="0"/>
                <w:sz w:val="18"/>
                <w:szCs w:val="18"/>
                <w:highlight w:val="none"/>
              </w:rPr>
              <w:t>　　</w:t>
            </w:r>
          </w:p>
        </w:tc>
        <w:tc>
          <w:tcPr>
            <w:tcW w:w="677" w:type="dxa"/>
          </w:tcPr>
          <w:p w14:paraId="137A94AE">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19.08</w:t>
            </w:r>
          </w:p>
        </w:tc>
        <w:tc>
          <w:tcPr>
            <w:tcW w:w="808" w:type="dxa"/>
            <w:gridSpan w:val="2"/>
          </w:tcPr>
          <w:p w14:paraId="4C6D334F">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19.08</w:t>
            </w:r>
          </w:p>
        </w:tc>
        <w:tc>
          <w:tcPr>
            <w:tcW w:w="708" w:type="dxa"/>
          </w:tcPr>
          <w:p w14:paraId="57E3A55E">
            <w:pPr>
              <w:widowControl/>
              <w:jc w:val="center"/>
              <w:outlineLvl w:val="1"/>
              <w:rPr>
                <w:rFonts w:ascii="仿宋_GB2312" w:hAnsi="宋体" w:eastAsia="仿宋_GB2312"/>
                <w:color w:val="auto"/>
                <w:kern w:val="0"/>
                <w:sz w:val="21"/>
                <w:szCs w:val="21"/>
                <w:highlight w:val="none"/>
              </w:rPr>
            </w:pPr>
          </w:p>
        </w:tc>
        <w:tc>
          <w:tcPr>
            <w:tcW w:w="792" w:type="dxa"/>
          </w:tcPr>
          <w:p w14:paraId="55658D2D">
            <w:pPr>
              <w:widowControl/>
              <w:jc w:val="center"/>
              <w:outlineLvl w:val="1"/>
              <w:rPr>
                <w:rFonts w:ascii="仿宋_GB2312" w:hAnsi="宋体" w:eastAsia="仿宋_GB2312"/>
                <w:color w:val="auto"/>
                <w:kern w:val="0"/>
                <w:sz w:val="21"/>
                <w:szCs w:val="21"/>
                <w:highlight w:val="none"/>
              </w:rPr>
            </w:pPr>
          </w:p>
        </w:tc>
        <w:tc>
          <w:tcPr>
            <w:tcW w:w="431" w:type="dxa"/>
          </w:tcPr>
          <w:p w14:paraId="32196648">
            <w:pPr>
              <w:widowControl/>
              <w:jc w:val="center"/>
              <w:outlineLvl w:val="1"/>
              <w:rPr>
                <w:rFonts w:ascii="仿宋_GB2312" w:hAnsi="宋体" w:eastAsia="仿宋_GB2312"/>
                <w:color w:val="auto"/>
                <w:kern w:val="0"/>
                <w:sz w:val="21"/>
                <w:szCs w:val="21"/>
                <w:highlight w:val="none"/>
              </w:rPr>
            </w:pPr>
          </w:p>
        </w:tc>
        <w:tc>
          <w:tcPr>
            <w:tcW w:w="529" w:type="dxa"/>
            <w:gridSpan w:val="2"/>
          </w:tcPr>
          <w:p w14:paraId="670E1CB4">
            <w:pPr>
              <w:widowControl/>
              <w:jc w:val="center"/>
              <w:outlineLvl w:val="1"/>
              <w:rPr>
                <w:rFonts w:ascii="仿宋_GB2312" w:hAnsi="宋体" w:eastAsia="仿宋_GB2312"/>
                <w:color w:val="auto"/>
                <w:kern w:val="0"/>
                <w:sz w:val="21"/>
                <w:szCs w:val="21"/>
                <w:highlight w:val="none"/>
              </w:rPr>
            </w:pPr>
          </w:p>
        </w:tc>
        <w:tc>
          <w:tcPr>
            <w:tcW w:w="507" w:type="dxa"/>
          </w:tcPr>
          <w:p w14:paraId="20F6A62D">
            <w:pPr>
              <w:widowControl/>
              <w:jc w:val="center"/>
              <w:outlineLvl w:val="1"/>
              <w:rPr>
                <w:rFonts w:ascii="仿宋_GB2312" w:hAnsi="宋体" w:eastAsia="仿宋_GB2312"/>
                <w:color w:val="auto"/>
                <w:kern w:val="0"/>
                <w:sz w:val="21"/>
                <w:szCs w:val="21"/>
                <w:highlight w:val="none"/>
              </w:rPr>
            </w:pPr>
          </w:p>
        </w:tc>
        <w:tc>
          <w:tcPr>
            <w:tcW w:w="618" w:type="dxa"/>
          </w:tcPr>
          <w:p w14:paraId="3951EEF0">
            <w:pPr>
              <w:widowControl/>
              <w:jc w:val="center"/>
              <w:outlineLvl w:val="1"/>
              <w:rPr>
                <w:rFonts w:ascii="仿宋_GB2312" w:hAnsi="宋体" w:eastAsia="仿宋_GB2312"/>
                <w:color w:val="auto"/>
                <w:kern w:val="0"/>
                <w:sz w:val="21"/>
                <w:szCs w:val="21"/>
                <w:highlight w:val="none"/>
              </w:rPr>
            </w:pPr>
          </w:p>
        </w:tc>
        <w:tc>
          <w:tcPr>
            <w:tcW w:w="418" w:type="dxa"/>
          </w:tcPr>
          <w:p w14:paraId="5DE02EAA">
            <w:pPr>
              <w:widowControl/>
              <w:jc w:val="center"/>
              <w:outlineLvl w:val="1"/>
              <w:rPr>
                <w:rFonts w:ascii="仿宋_GB2312" w:hAnsi="宋体" w:eastAsia="仿宋_GB2312"/>
                <w:color w:val="auto"/>
                <w:kern w:val="0"/>
                <w:sz w:val="21"/>
                <w:szCs w:val="21"/>
                <w:highlight w:val="none"/>
              </w:rPr>
            </w:pPr>
          </w:p>
        </w:tc>
        <w:tc>
          <w:tcPr>
            <w:tcW w:w="418" w:type="dxa"/>
          </w:tcPr>
          <w:p w14:paraId="57974872">
            <w:pPr>
              <w:widowControl/>
              <w:jc w:val="center"/>
              <w:outlineLvl w:val="1"/>
              <w:rPr>
                <w:rFonts w:ascii="仿宋_GB2312" w:hAnsi="宋体" w:eastAsia="仿宋_GB2312"/>
                <w:color w:val="auto"/>
                <w:kern w:val="0"/>
                <w:sz w:val="21"/>
                <w:szCs w:val="21"/>
                <w:highlight w:val="none"/>
              </w:rPr>
            </w:pPr>
          </w:p>
        </w:tc>
        <w:tc>
          <w:tcPr>
            <w:tcW w:w="439" w:type="dxa"/>
            <w:gridSpan w:val="2"/>
          </w:tcPr>
          <w:p w14:paraId="6BE36E74">
            <w:pPr>
              <w:widowControl/>
              <w:jc w:val="center"/>
              <w:outlineLvl w:val="1"/>
              <w:rPr>
                <w:rFonts w:ascii="仿宋_GB2312" w:hAnsi="宋体" w:eastAsia="仿宋_GB2312"/>
                <w:color w:val="auto"/>
                <w:kern w:val="0"/>
                <w:sz w:val="21"/>
                <w:szCs w:val="21"/>
                <w:highlight w:val="none"/>
              </w:rPr>
            </w:pPr>
          </w:p>
        </w:tc>
      </w:tr>
      <w:tr w14:paraId="3618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69181F99">
            <w:pPr>
              <w:widowControl/>
              <w:jc w:val="center"/>
              <w:outlineLvl w:val="1"/>
              <w:rPr>
                <w:rFonts w:ascii="仿宋_GB2312" w:hAnsi="宋体" w:eastAsia="仿宋_GB2312"/>
                <w:color w:val="auto"/>
                <w:kern w:val="0"/>
                <w:sz w:val="21"/>
                <w:szCs w:val="21"/>
                <w:highlight w:val="none"/>
              </w:rPr>
            </w:pPr>
          </w:p>
        </w:tc>
        <w:tc>
          <w:tcPr>
            <w:tcW w:w="426" w:type="dxa"/>
          </w:tcPr>
          <w:p w14:paraId="15B00B0E">
            <w:pPr>
              <w:widowControl/>
              <w:jc w:val="center"/>
              <w:outlineLvl w:val="1"/>
              <w:rPr>
                <w:rFonts w:ascii="仿宋_GB2312" w:hAnsi="宋体" w:eastAsia="仿宋_GB2312"/>
                <w:color w:val="auto"/>
                <w:kern w:val="0"/>
                <w:sz w:val="21"/>
                <w:szCs w:val="21"/>
                <w:highlight w:val="none"/>
              </w:rPr>
            </w:pPr>
          </w:p>
        </w:tc>
        <w:tc>
          <w:tcPr>
            <w:tcW w:w="426" w:type="dxa"/>
          </w:tcPr>
          <w:p w14:paraId="4DE4C643">
            <w:pPr>
              <w:widowControl/>
              <w:jc w:val="center"/>
              <w:outlineLvl w:val="1"/>
              <w:rPr>
                <w:rFonts w:ascii="仿宋_GB2312" w:hAnsi="宋体" w:eastAsia="仿宋_GB2312"/>
                <w:color w:val="auto"/>
                <w:kern w:val="0"/>
                <w:sz w:val="21"/>
                <w:szCs w:val="21"/>
                <w:highlight w:val="none"/>
              </w:rPr>
            </w:pPr>
          </w:p>
        </w:tc>
        <w:tc>
          <w:tcPr>
            <w:tcW w:w="657" w:type="dxa"/>
          </w:tcPr>
          <w:p w14:paraId="1D899AD9">
            <w:pPr>
              <w:widowControl/>
              <w:jc w:val="left"/>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rPr>
              <w:t>　</w:t>
            </w:r>
          </w:p>
        </w:tc>
        <w:tc>
          <w:tcPr>
            <w:tcW w:w="1155" w:type="dxa"/>
          </w:tcPr>
          <w:p w14:paraId="045B51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7" w:type="dxa"/>
          </w:tcPr>
          <w:p w14:paraId="111EFEF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8" w:type="dxa"/>
            <w:gridSpan w:val="2"/>
          </w:tcPr>
          <w:p w14:paraId="3224E74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8" w:type="dxa"/>
          </w:tcPr>
          <w:p w14:paraId="4989D4C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2" w:type="dxa"/>
          </w:tcPr>
          <w:p w14:paraId="7A4C06F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1" w:type="dxa"/>
          </w:tcPr>
          <w:p w14:paraId="339474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gridSpan w:val="2"/>
          </w:tcPr>
          <w:p w14:paraId="654E2CF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7" w:type="dxa"/>
          </w:tcPr>
          <w:p w14:paraId="151E01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4FDFE8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2975AE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436D92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9" w:type="dxa"/>
            <w:gridSpan w:val="2"/>
          </w:tcPr>
          <w:p w14:paraId="7EBDB3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5299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69ADBFE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11DE72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3B41432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7" w:type="dxa"/>
          </w:tcPr>
          <w:p w14:paraId="66725DA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5" w:type="dxa"/>
          </w:tcPr>
          <w:p w14:paraId="032208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7" w:type="dxa"/>
          </w:tcPr>
          <w:p w14:paraId="7BEF3E4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8" w:type="dxa"/>
            <w:gridSpan w:val="2"/>
          </w:tcPr>
          <w:p w14:paraId="7D14FD4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8" w:type="dxa"/>
          </w:tcPr>
          <w:p w14:paraId="392EF0B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2" w:type="dxa"/>
          </w:tcPr>
          <w:p w14:paraId="3A8E98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1" w:type="dxa"/>
          </w:tcPr>
          <w:p w14:paraId="0B552A4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gridSpan w:val="2"/>
          </w:tcPr>
          <w:p w14:paraId="6A89E32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7" w:type="dxa"/>
          </w:tcPr>
          <w:p w14:paraId="46ABAF6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37E28C8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3AD6C7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65B10E1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9" w:type="dxa"/>
            <w:gridSpan w:val="2"/>
          </w:tcPr>
          <w:p w14:paraId="49CC15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66E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5662115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5DCD11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4398484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7" w:type="dxa"/>
          </w:tcPr>
          <w:p w14:paraId="6C4496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5" w:type="dxa"/>
          </w:tcPr>
          <w:p w14:paraId="753DE9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7" w:type="dxa"/>
          </w:tcPr>
          <w:p w14:paraId="09F124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8" w:type="dxa"/>
            <w:gridSpan w:val="2"/>
          </w:tcPr>
          <w:p w14:paraId="09FE18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8" w:type="dxa"/>
          </w:tcPr>
          <w:p w14:paraId="6C09B96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2" w:type="dxa"/>
          </w:tcPr>
          <w:p w14:paraId="66B00E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1" w:type="dxa"/>
          </w:tcPr>
          <w:p w14:paraId="2C0EC6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gridSpan w:val="2"/>
          </w:tcPr>
          <w:p w14:paraId="4C3E77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7" w:type="dxa"/>
          </w:tcPr>
          <w:p w14:paraId="731A8C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60E213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2B6B7E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048E96E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9" w:type="dxa"/>
            <w:gridSpan w:val="2"/>
          </w:tcPr>
          <w:p w14:paraId="09E951B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BC2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3E0BD2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1FA6DA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2A8179D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7" w:type="dxa"/>
          </w:tcPr>
          <w:p w14:paraId="0219F62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5" w:type="dxa"/>
          </w:tcPr>
          <w:p w14:paraId="1D03E2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7" w:type="dxa"/>
          </w:tcPr>
          <w:p w14:paraId="0F865D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8" w:type="dxa"/>
            <w:gridSpan w:val="2"/>
          </w:tcPr>
          <w:p w14:paraId="62C429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8" w:type="dxa"/>
          </w:tcPr>
          <w:p w14:paraId="2E0F277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2" w:type="dxa"/>
          </w:tcPr>
          <w:p w14:paraId="646808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1" w:type="dxa"/>
          </w:tcPr>
          <w:p w14:paraId="4DCB20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gridSpan w:val="2"/>
          </w:tcPr>
          <w:p w14:paraId="1A7E07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7" w:type="dxa"/>
          </w:tcPr>
          <w:p w14:paraId="086774F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557608C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2CC2DB9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1D8F7D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9" w:type="dxa"/>
            <w:gridSpan w:val="2"/>
          </w:tcPr>
          <w:p w14:paraId="450DDD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9A6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2D68FBC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5DD932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447FC0D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7" w:type="dxa"/>
          </w:tcPr>
          <w:p w14:paraId="595272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5" w:type="dxa"/>
          </w:tcPr>
          <w:p w14:paraId="620691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77" w:type="dxa"/>
          </w:tcPr>
          <w:p w14:paraId="72F6315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8" w:type="dxa"/>
            <w:gridSpan w:val="2"/>
          </w:tcPr>
          <w:p w14:paraId="3F4074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8" w:type="dxa"/>
          </w:tcPr>
          <w:p w14:paraId="12E0606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2" w:type="dxa"/>
          </w:tcPr>
          <w:p w14:paraId="4BFD2AE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1" w:type="dxa"/>
          </w:tcPr>
          <w:p w14:paraId="32D6931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gridSpan w:val="2"/>
          </w:tcPr>
          <w:p w14:paraId="50614FD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7" w:type="dxa"/>
          </w:tcPr>
          <w:p w14:paraId="15D8937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4F707FB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229029E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4DB8A0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9" w:type="dxa"/>
            <w:gridSpan w:val="2"/>
          </w:tcPr>
          <w:p w14:paraId="628E6E8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1013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tcPr>
          <w:p w14:paraId="2C11A4C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373091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tcPr>
          <w:p w14:paraId="03CE0A7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57" w:type="dxa"/>
          </w:tcPr>
          <w:p w14:paraId="6ED1B19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5" w:type="dxa"/>
            <w:vAlign w:val="center"/>
          </w:tcPr>
          <w:p w14:paraId="2C988423">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677" w:type="dxa"/>
            <w:vAlign w:val="center"/>
          </w:tcPr>
          <w:p w14:paraId="2E3877E9">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81.83</w:t>
            </w:r>
          </w:p>
        </w:tc>
        <w:tc>
          <w:tcPr>
            <w:tcW w:w="808" w:type="dxa"/>
            <w:gridSpan w:val="2"/>
          </w:tcPr>
          <w:p w14:paraId="6DFF2283">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21"/>
                <w:szCs w:val="21"/>
                <w:highlight w:val="none"/>
                <w:lang w:val="en-US" w:eastAsia="zh-CN"/>
              </w:rPr>
              <w:t>19.08</w:t>
            </w:r>
          </w:p>
        </w:tc>
        <w:tc>
          <w:tcPr>
            <w:tcW w:w="708" w:type="dxa"/>
          </w:tcPr>
          <w:p w14:paraId="50A7C334">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21"/>
                <w:szCs w:val="21"/>
                <w:highlight w:val="none"/>
                <w:lang w:val="en-US" w:eastAsia="zh-CN"/>
              </w:rPr>
              <w:t>39.84</w:t>
            </w:r>
          </w:p>
        </w:tc>
        <w:tc>
          <w:tcPr>
            <w:tcW w:w="792" w:type="dxa"/>
          </w:tcPr>
          <w:p w14:paraId="43E8A078">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21"/>
                <w:szCs w:val="21"/>
                <w:highlight w:val="none"/>
                <w:lang w:val="en-US" w:eastAsia="zh-CN"/>
              </w:rPr>
              <w:t>22.91</w:t>
            </w:r>
          </w:p>
        </w:tc>
        <w:tc>
          <w:tcPr>
            <w:tcW w:w="431" w:type="dxa"/>
          </w:tcPr>
          <w:p w14:paraId="20BBA30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9" w:type="dxa"/>
            <w:gridSpan w:val="2"/>
          </w:tcPr>
          <w:p w14:paraId="012189E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7" w:type="dxa"/>
          </w:tcPr>
          <w:p w14:paraId="5756AC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tcPr>
          <w:p w14:paraId="1EAB404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07E302B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tcPr>
          <w:p w14:paraId="1CF5F4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9" w:type="dxa"/>
            <w:gridSpan w:val="2"/>
          </w:tcPr>
          <w:p w14:paraId="511557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3D46226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3B5A3A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017F080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CC784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374025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1D7396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8</w:t>
      </w:r>
    </w:p>
    <w:p w14:paraId="2E86A9D2">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4ED182AB">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0A89E02A">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003796C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036A79F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690CAF27">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3ED42B2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2FC603EA">
            <w:pPr>
              <w:widowControl/>
              <w:spacing w:line="280" w:lineRule="exact"/>
              <w:jc w:val="center"/>
              <w:rPr>
                <w:rFonts w:hint="eastAsia" w:ascii="仿宋_GB2312" w:hAnsi="宋体" w:eastAsia="仿宋_GB2312" w:cs="宋体"/>
                <w:b/>
                <w:bCs/>
                <w:color w:val="auto"/>
                <w:kern w:val="0"/>
                <w:sz w:val="20"/>
                <w:szCs w:val="20"/>
                <w:highlight w:val="none"/>
              </w:rPr>
            </w:pPr>
          </w:p>
          <w:p w14:paraId="42DE721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626747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7237FCFF">
            <w:pPr>
              <w:widowControl/>
              <w:spacing w:line="280" w:lineRule="exact"/>
              <w:jc w:val="center"/>
              <w:rPr>
                <w:rFonts w:hint="eastAsia" w:ascii="仿宋_GB2312" w:hAnsi="宋体" w:eastAsia="仿宋_GB2312" w:cs="宋体"/>
                <w:b/>
                <w:bCs/>
                <w:color w:val="auto"/>
                <w:kern w:val="0"/>
                <w:sz w:val="20"/>
                <w:szCs w:val="20"/>
                <w:highlight w:val="none"/>
              </w:rPr>
            </w:pPr>
          </w:p>
          <w:p w14:paraId="64E9715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01621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5A44FFF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5393358B">
            <w:pPr>
              <w:widowControl/>
              <w:spacing w:line="280" w:lineRule="exact"/>
              <w:jc w:val="center"/>
              <w:rPr>
                <w:rFonts w:hint="eastAsia" w:ascii="仿宋_GB2312" w:hAnsi="宋体" w:eastAsia="仿宋_GB2312" w:cs="宋体"/>
                <w:b/>
                <w:bCs/>
                <w:color w:val="auto"/>
                <w:kern w:val="0"/>
                <w:sz w:val="20"/>
                <w:szCs w:val="20"/>
                <w:highlight w:val="none"/>
              </w:rPr>
            </w:pPr>
          </w:p>
          <w:p w14:paraId="0DC1B03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7E92690">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E089381">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4557A39C">
            <w:pPr>
              <w:widowControl/>
              <w:spacing w:line="280" w:lineRule="exact"/>
              <w:jc w:val="center"/>
              <w:rPr>
                <w:rFonts w:hint="eastAsia" w:ascii="仿宋_GB2312" w:hAnsi="宋体" w:eastAsia="仿宋_GB2312" w:cs="宋体"/>
                <w:b/>
                <w:bCs/>
                <w:color w:val="auto"/>
                <w:kern w:val="0"/>
                <w:sz w:val="20"/>
                <w:szCs w:val="20"/>
                <w:highlight w:val="none"/>
              </w:rPr>
            </w:pPr>
          </w:p>
          <w:p w14:paraId="04D6763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85F83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9F73234">
            <w:pPr>
              <w:widowControl/>
              <w:spacing w:line="280" w:lineRule="exact"/>
              <w:jc w:val="center"/>
              <w:rPr>
                <w:rFonts w:hint="eastAsia" w:ascii="仿宋_GB2312" w:hAnsi="宋体" w:eastAsia="仿宋_GB2312" w:cs="宋体"/>
                <w:b/>
                <w:bCs/>
                <w:color w:val="auto"/>
                <w:kern w:val="0"/>
                <w:sz w:val="20"/>
                <w:szCs w:val="20"/>
                <w:highlight w:val="none"/>
              </w:rPr>
            </w:pPr>
          </w:p>
          <w:p w14:paraId="676DA18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B2C74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ADF2AE0">
            <w:pPr>
              <w:widowControl/>
              <w:spacing w:line="280" w:lineRule="exact"/>
              <w:jc w:val="center"/>
              <w:rPr>
                <w:rFonts w:hint="eastAsia" w:ascii="仿宋_GB2312" w:hAnsi="宋体" w:eastAsia="仿宋_GB2312" w:cs="宋体"/>
                <w:b/>
                <w:bCs/>
                <w:color w:val="auto"/>
                <w:kern w:val="0"/>
                <w:sz w:val="20"/>
                <w:szCs w:val="20"/>
                <w:highlight w:val="none"/>
              </w:rPr>
            </w:pPr>
          </w:p>
          <w:p w14:paraId="5F5E191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1D822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5FF99759">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34D6348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18C75B1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3E8CCD6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5018B55A">
            <w:pPr>
              <w:widowControl/>
              <w:spacing w:line="280" w:lineRule="exact"/>
              <w:jc w:val="left"/>
              <w:rPr>
                <w:rFonts w:ascii="仿宋_GB2312" w:hAnsi="宋体" w:eastAsia="仿宋_GB2312" w:cs="宋体"/>
                <w:b/>
                <w:bCs/>
                <w:color w:val="auto"/>
                <w:kern w:val="0"/>
                <w:sz w:val="20"/>
                <w:szCs w:val="20"/>
                <w:highlight w:val="none"/>
              </w:rPr>
            </w:pPr>
          </w:p>
        </w:tc>
      </w:tr>
      <w:tr w14:paraId="56DBFC88">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5F6F07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3AB076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02EC3A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01E315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2D803F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A5A1B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E2D5F3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47BA18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8042C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BC476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A77DD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E43A2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0263D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2565F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2470E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9422D5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4C54F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32A01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A9301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7181D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C3236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16CC4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854A2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FCAF9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6A0C6C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35893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9A2BF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22AA8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6DD9A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91D01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60A698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31B97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0401E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3F0F56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D353A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F63BA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389C6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F30AB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7A9C9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44129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50114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3BA176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8640B4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975C8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CB4AC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03AEB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66572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7486A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7D763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FBE74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CB5B1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BE9763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642E2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36B409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0F1F2E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E3640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A9A31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24406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496AF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0E9A6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486110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B3F59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7F9B9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7CCA5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C718D6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B1202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252BC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DD1F2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F612D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C1B565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29A3C3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0AB3B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E7894E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C5186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3EF274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47EAA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40ED11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22A67F0">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3EDC39F">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D4851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938DA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9BBE09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654864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84AC96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F29E48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57464F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7C6AD7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FCF9D5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5A1049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EEFDD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6351BE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3B8F20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87A974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6CCB56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80AE6E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48AB17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EB7809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5DB1C5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6E712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07E96C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5643BD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E13921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82D98E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6C1A37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7390A3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8145CD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C66FD3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3243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A5AC4A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AD3425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20682B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7B7D1A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75A3503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5AB9CC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8AF840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A62C03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02D2B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0EAEBE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06EBA5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D49B08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5DDD6C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124009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04E0B9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F92496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DA498D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AE33AC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AE7342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A9887C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BF57AB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5E92E38">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41E4215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20EA866">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76DDD85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BCEC8B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5EC60601">
      <w:pPr>
        <w:widowControl/>
        <w:spacing w:line="280" w:lineRule="exact"/>
        <w:outlineLvl w:val="1"/>
        <w:rPr>
          <w:rFonts w:hint="eastAsia" w:ascii="仿宋_GB2312" w:hAnsi="宋体" w:eastAsia="仿宋_GB2312"/>
          <w:b/>
          <w:color w:val="auto"/>
          <w:kern w:val="0"/>
          <w:sz w:val="28"/>
          <w:szCs w:val="32"/>
          <w:highlight w:val="none"/>
        </w:rPr>
      </w:pPr>
    </w:p>
    <w:p w14:paraId="3AC5CD14">
      <w:pPr>
        <w:spacing w:line="560" w:lineRule="exact"/>
        <w:rPr>
          <w:rFonts w:hint="eastAsia" w:ascii="仿宋_GB2312" w:hAnsi="仿宋_GB2312" w:eastAsia="仿宋_GB2312" w:cs="仿宋_GB2312"/>
          <w:kern w:val="0"/>
          <w:sz w:val="32"/>
          <w:szCs w:val="32"/>
        </w:rPr>
      </w:pPr>
      <w:r>
        <w:rPr>
          <w:rFonts w:hint="eastAsia" w:ascii="仿宋_GB2312" w:hAnsi="宋体" w:eastAsia="仿宋_GB2312"/>
          <w:b/>
          <w:color w:val="auto"/>
          <w:kern w:val="0"/>
          <w:sz w:val="28"/>
          <w:szCs w:val="32"/>
          <w:highlight w:val="none"/>
          <w:lang w:val="en-US" w:eastAsia="zh-CN"/>
        </w:rPr>
        <w:t>备注：本单位2024年没有政府性基金预算拨款支出，此表为空表。</w:t>
      </w:r>
    </w:p>
    <w:p w14:paraId="7AA91B1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EBC774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4C4CD5F">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rPr>
        <w:t>表</w:t>
      </w:r>
      <w:r>
        <w:rPr>
          <w:rFonts w:hint="eastAsia" w:ascii="宋体" w:hAnsi="宋体" w:cs="宋体"/>
          <w:i w:val="0"/>
          <w:color w:val="auto"/>
          <w:kern w:val="0"/>
          <w:sz w:val="20"/>
          <w:szCs w:val="20"/>
          <w:highlight w:val="none"/>
          <w:u w:val="none"/>
          <w:lang w:val="en-US" w:eastAsia="zh-CN"/>
        </w:rPr>
        <w:t>9</w:t>
      </w:r>
    </w:p>
    <w:p w14:paraId="4913E57D">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36C09782">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0CA3A581">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7EEB24E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4E21B14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4AE56E74">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430AE56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3F9E7BC5">
            <w:pPr>
              <w:widowControl/>
              <w:spacing w:line="280" w:lineRule="exact"/>
              <w:jc w:val="center"/>
              <w:rPr>
                <w:rFonts w:hint="eastAsia" w:ascii="仿宋_GB2312" w:hAnsi="宋体" w:eastAsia="仿宋_GB2312" w:cs="宋体"/>
                <w:b/>
                <w:bCs/>
                <w:color w:val="auto"/>
                <w:kern w:val="0"/>
                <w:sz w:val="20"/>
                <w:szCs w:val="20"/>
                <w:highlight w:val="none"/>
              </w:rPr>
            </w:pPr>
          </w:p>
          <w:p w14:paraId="2BB3B76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14AD1D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7623E296">
            <w:pPr>
              <w:widowControl/>
              <w:spacing w:line="280" w:lineRule="exact"/>
              <w:jc w:val="center"/>
              <w:rPr>
                <w:rFonts w:hint="eastAsia" w:ascii="仿宋_GB2312" w:hAnsi="宋体" w:eastAsia="仿宋_GB2312" w:cs="宋体"/>
                <w:b/>
                <w:bCs/>
                <w:color w:val="auto"/>
                <w:kern w:val="0"/>
                <w:sz w:val="20"/>
                <w:szCs w:val="20"/>
                <w:highlight w:val="none"/>
              </w:rPr>
            </w:pPr>
          </w:p>
          <w:p w14:paraId="71DF607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91283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53EF7D5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390C676B">
            <w:pPr>
              <w:widowControl/>
              <w:spacing w:line="280" w:lineRule="exact"/>
              <w:jc w:val="center"/>
              <w:rPr>
                <w:rFonts w:hint="eastAsia" w:ascii="仿宋_GB2312" w:hAnsi="宋体" w:eastAsia="仿宋_GB2312" w:cs="宋体"/>
                <w:b/>
                <w:bCs/>
                <w:color w:val="auto"/>
                <w:kern w:val="0"/>
                <w:sz w:val="20"/>
                <w:szCs w:val="20"/>
                <w:highlight w:val="none"/>
              </w:rPr>
            </w:pPr>
          </w:p>
          <w:p w14:paraId="5B8D54F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79120EA1">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D8594FF">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194D6701">
            <w:pPr>
              <w:widowControl/>
              <w:spacing w:line="280" w:lineRule="exact"/>
              <w:jc w:val="center"/>
              <w:rPr>
                <w:rFonts w:hint="eastAsia" w:ascii="仿宋_GB2312" w:hAnsi="宋体" w:eastAsia="仿宋_GB2312" w:cs="宋体"/>
                <w:b/>
                <w:bCs/>
                <w:color w:val="auto"/>
                <w:kern w:val="0"/>
                <w:sz w:val="20"/>
                <w:szCs w:val="20"/>
                <w:highlight w:val="none"/>
              </w:rPr>
            </w:pPr>
          </w:p>
          <w:p w14:paraId="7BF467F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314ADE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A986A77">
            <w:pPr>
              <w:widowControl/>
              <w:spacing w:line="280" w:lineRule="exact"/>
              <w:jc w:val="center"/>
              <w:rPr>
                <w:rFonts w:hint="eastAsia" w:ascii="仿宋_GB2312" w:hAnsi="宋体" w:eastAsia="仿宋_GB2312" w:cs="宋体"/>
                <w:b/>
                <w:bCs/>
                <w:color w:val="auto"/>
                <w:kern w:val="0"/>
                <w:sz w:val="20"/>
                <w:szCs w:val="20"/>
                <w:highlight w:val="none"/>
              </w:rPr>
            </w:pPr>
          </w:p>
          <w:p w14:paraId="54D51DD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67C41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E920B43">
            <w:pPr>
              <w:widowControl/>
              <w:spacing w:line="280" w:lineRule="exact"/>
              <w:jc w:val="center"/>
              <w:rPr>
                <w:rFonts w:hint="eastAsia" w:ascii="仿宋_GB2312" w:hAnsi="宋体" w:eastAsia="仿宋_GB2312" w:cs="宋体"/>
                <w:b/>
                <w:bCs/>
                <w:color w:val="auto"/>
                <w:kern w:val="0"/>
                <w:sz w:val="20"/>
                <w:szCs w:val="20"/>
                <w:highlight w:val="none"/>
              </w:rPr>
            </w:pPr>
          </w:p>
          <w:p w14:paraId="04588A1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B2EE1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1681DD2A">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43FC88C5">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7DC00C8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2EFB8A5E">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38CD30EB">
            <w:pPr>
              <w:widowControl/>
              <w:spacing w:line="280" w:lineRule="exact"/>
              <w:jc w:val="left"/>
              <w:rPr>
                <w:rFonts w:ascii="仿宋_GB2312" w:hAnsi="宋体" w:eastAsia="仿宋_GB2312" w:cs="宋体"/>
                <w:b/>
                <w:bCs/>
                <w:color w:val="auto"/>
                <w:kern w:val="0"/>
                <w:sz w:val="20"/>
                <w:szCs w:val="20"/>
                <w:highlight w:val="none"/>
              </w:rPr>
            </w:pPr>
          </w:p>
        </w:tc>
      </w:tr>
      <w:tr w14:paraId="2B1B9F37">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0163FB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1F5DBE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5953CE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2567B5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211B28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79747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71D086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5F76E1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A4488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CAC8B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ED9DFC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CBB7A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4F381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5A4BDB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33AC4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588B4F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13DB4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69A39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04357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C5CD8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1E1E7E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DE95C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DB05A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69A53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3182DB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10AA8E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BE65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6F8A38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7896A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D0EBE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3601E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5D9E5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5BDF1D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9FDCA0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C8F47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E7443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6C58ED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3D26A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BC633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3AEF7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58AEE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C3571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F06812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4DB643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C90A9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429BB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1EC54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5B74D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63607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2B7CD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A0E45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5C29A2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0EC26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F8E57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0D653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3E404AC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7E2BA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AD51E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0AB48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07273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DF061B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A83EC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BAF88A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226B3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37C57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88A69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9BF1D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DFC39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17608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08457E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669C4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EC73D0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60FA3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3892C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8A13F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F8A4D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5D6D6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439D6AF">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A28D5CC">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039B9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1A9DC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ACB8E9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4191CD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4E6831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7BA4A7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9EB6BA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308915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DA8947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D62D62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E02DCC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26077B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0FF68D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5FDC9C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1B5A8B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294C2F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D4361F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F866B5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3D3D03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C8717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01BFBF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66CC00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BB727F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0B1414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096C69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DB8192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1E22A9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CC72E8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B1B59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000038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58C1D4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F94905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AB957E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0491F9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C928F2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64F59B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AB404B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8B5251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D8770F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55025C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0A2B6D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93DB99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F16B7E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E8D2BB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723C8D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AEC752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F1451C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BEA576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F9B2A3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0AE765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0F110C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2BD56B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6E6E06B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142D25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C58976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3B206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EF919B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B75D5C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A8DF9A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91A4EE9">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4F95DED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FC93831">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27366AAC">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322432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6520907">
      <w:pPr>
        <w:widowControl/>
        <w:spacing w:line="280" w:lineRule="exact"/>
        <w:outlineLvl w:val="1"/>
        <w:rPr>
          <w:rFonts w:hint="eastAsia" w:ascii="仿宋_GB2312" w:hAnsi="宋体" w:eastAsia="仿宋_GB2312"/>
          <w:b/>
          <w:color w:val="auto"/>
          <w:kern w:val="0"/>
          <w:sz w:val="28"/>
          <w:szCs w:val="32"/>
          <w:highlight w:val="none"/>
          <w:lang w:eastAsia="zh-CN"/>
        </w:rPr>
      </w:pPr>
    </w:p>
    <w:p w14:paraId="27D32D60">
      <w:pPr>
        <w:spacing w:line="560" w:lineRule="exact"/>
        <w:rPr>
          <w:rFonts w:hint="eastAsia" w:ascii="宋体" w:hAnsi="宋体" w:eastAsia="宋体" w:cs="宋体"/>
          <w:i w:val="0"/>
          <w:color w:val="auto"/>
          <w:kern w:val="0"/>
          <w:sz w:val="20"/>
          <w:szCs w:val="20"/>
          <w:highlight w:val="none"/>
          <w:u w:val="none"/>
          <w:lang w:val="en-US" w:eastAsia="zh-CN"/>
        </w:rPr>
      </w:pPr>
      <w:r>
        <w:rPr>
          <w:rFonts w:hint="eastAsia" w:ascii="仿宋_GB2312" w:hAnsi="宋体" w:eastAsia="仿宋_GB2312"/>
          <w:b/>
          <w:color w:val="auto"/>
          <w:kern w:val="0"/>
          <w:sz w:val="28"/>
          <w:szCs w:val="32"/>
          <w:highlight w:val="none"/>
          <w:lang w:val="en-US" w:eastAsia="zh-CN"/>
        </w:rPr>
        <w:t>备注：本单位2024年没有国有资本经营预算拨款支出，此表为空表。</w:t>
      </w:r>
    </w:p>
    <w:p w14:paraId="673C9A2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84B128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10</w:t>
      </w:r>
    </w:p>
    <w:p w14:paraId="1E07DF4A">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rPr>
        <w:t>财政拨款</w:t>
      </w:r>
      <w:r>
        <w:rPr>
          <w:rFonts w:hint="eastAsia" w:ascii="仿宋_GB2312" w:hAnsi="宋体" w:eastAsia="仿宋_GB2312"/>
          <w:b/>
          <w:color w:val="auto"/>
          <w:kern w:val="0"/>
          <w:sz w:val="32"/>
          <w:szCs w:val="32"/>
          <w:highlight w:val="none"/>
        </w:rPr>
        <w:t>“三公”经费支出情况表</w:t>
      </w:r>
    </w:p>
    <w:p w14:paraId="6BD47BE8">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单位：万元</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3C82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140653D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7E410A3A">
            <w:pPr>
              <w:widowControl/>
              <w:jc w:val="center"/>
              <w:outlineLvl w:val="1"/>
              <w:rPr>
                <w:rFonts w:hint="eastAsia"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rPr>
              <w:t>合计</w:t>
            </w:r>
          </w:p>
        </w:tc>
        <w:tc>
          <w:tcPr>
            <w:tcW w:w="4530" w:type="dxa"/>
            <w:gridSpan w:val="3"/>
            <w:vAlign w:val="center"/>
          </w:tcPr>
          <w:p w14:paraId="6B940184">
            <w:pPr>
              <w:widowControl/>
              <w:jc w:val="center"/>
              <w:outlineLvl w:val="1"/>
              <w:rPr>
                <w:rFonts w:hint="eastAsia"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rPr>
              <w:t>资金来源</w:t>
            </w:r>
          </w:p>
        </w:tc>
      </w:tr>
      <w:tr w14:paraId="0C42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14:paraId="49D797A1">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tcPr>
          <w:p w14:paraId="05EDD186">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6E7B144B">
            <w:pPr>
              <w:widowControl/>
              <w:jc w:val="center"/>
              <w:outlineLvl w:val="1"/>
              <w:rPr>
                <w:rFonts w:hint="eastAsia" w:ascii="仿宋_GB2312" w:hAnsi="宋体" w:eastAsia="仿宋_GB2312"/>
                <w:b/>
                <w:color w:val="auto"/>
                <w:kern w:val="0"/>
                <w:sz w:val="28"/>
                <w:szCs w:val="32"/>
                <w:highlight w:val="none"/>
                <w:vertAlign w:val="baseline"/>
                <w:lang w:val="en-US"/>
              </w:rPr>
            </w:pPr>
            <w:r>
              <w:rPr>
                <w:rFonts w:hint="eastAsia" w:ascii="仿宋_GB2312" w:hAnsi="宋体" w:eastAsia="仿宋_GB2312"/>
                <w:b/>
                <w:color w:val="auto"/>
                <w:kern w:val="0"/>
                <w:sz w:val="28"/>
                <w:szCs w:val="32"/>
                <w:highlight w:val="none"/>
                <w:vertAlign w:val="baseline"/>
                <w:lang w:val="en-US"/>
              </w:rPr>
              <w:t>一般公共预算</w:t>
            </w:r>
          </w:p>
        </w:tc>
        <w:tc>
          <w:tcPr>
            <w:tcW w:w="1595" w:type="dxa"/>
            <w:vAlign w:val="center"/>
          </w:tcPr>
          <w:p w14:paraId="2BF95CA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2D713D4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472E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0C1DE4C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tcPr>
          <w:p w14:paraId="57E4F762">
            <w:pPr>
              <w:widowControl/>
              <w:outlineLvl w:val="1"/>
              <w:rPr>
                <w:rFonts w:hint="eastAsia" w:ascii="仿宋_GB2312" w:hAnsi="宋体" w:eastAsia="仿宋_GB2312"/>
                <w:b/>
                <w:color w:val="auto"/>
                <w:kern w:val="0"/>
                <w:sz w:val="28"/>
                <w:szCs w:val="32"/>
                <w:highlight w:val="none"/>
                <w:vertAlign w:val="baseline"/>
              </w:rPr>
            </w:pPr>
          </w:p>
        </w:tc>
        <w:tc>
          <w:tcPr>
            <w:tcW w:w="1314" w:type="dxa"/>
          </w:tcPr>
          <w:p w14:paraId="7726D6AD">
            <w:pPr>
              <w:widowControl/>
              <w:outlineLvl w:val="1"/>
              <w:rPr>
                <w:rFonts w:hint="eastAsia" w:ascii="仿宋_GB2312" w:hAnsi="宋体" w:eastAsia="仿宋_GB2312"/>
                <w:b/>
                <w:color w:val="auto"/>
                <w:kern w:val="0"/>
                <w:sz w:val="28"/>
                <w:szCs w:val="32"/>
                <w:highlight w:val="none"/>
                <w:vertAlign w:val="baseline"/>
              </w:rPr>
            </w:pPr>
          </w:p>
        </w:tc>
        <w:tc>
          <w:tcPr>
            <w:tcW w:w="1595" w:type="dxa"/>
          </w:tcPr>
          <w:p w14:paraId="23295306">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7B12E71A">
            <w:pPr>
              <w:widowControl/>
              <w:outlineLvl w:val="1"/>
              <w:rPr>
                <w:rFonts w:hint="eastAsia" w:ascii="仿宋_GB2312" w:hAnsi="宋体" w:eastAsia="仿宋_GB2312"/>
                <w:b/>
                <w:color w:val="auto"/>
                <w:kern w:val="0"/>
                <w:sz w:val="28"/>
                <w:szCs w:val="32"/>
                <w:highlight w:val="none"/>
                <w:vertAlign w:val="baseline"/>
              </w:rPr>
            </w:pPr>
          </w:p>
        </w:tc>
      </w:tr>
      <w:tr w14:paraId="29BE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52C646F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tcPr>
          <w:p w14:paraId="25645135">
            <w:pPr>
              <w:widowControl/>
              <w:outlineLvl w:val="1"/>
              <w:rPr>
                <w:rFonts w:hint="eastAsia" w:ascii="仿宋_GB2312" w:hAnsi="宋体" w:eastAsia="仿宋_GB2312"/>
                <w:b/>
                <w:color w:val="auto"/>
                <w:kern w:val="0"/>
                <w:sz w:val="28"/>
                <w:szCs w:val="32"/>
                <w:highlight w:val="none"/>
                <w:vertAlign w:val="baseline"/>
              </w:rPr>
            </w:pPr>
          </w:p>
        </w:tc>
        <w:tc>
          <w:tcPr>
            <w:tcW w:w="1314" w:type="dxa"/>
          </w:tcPr>
          <w:p w14:paraId="7886FC82">
            <w:pPr>
              <w:widowControl/>
              <w:outlineLvl w:val="1"/>
              <w:rPr>
                <w:rFonts w:hint="eastAsia" w:ascii="仿宋_GB2312" w:hAnsi="宋体" w:eastAsia="仿宋_GB2312"/>
                <w:b/>
                <w:color w:val="auto"/>
                <w:kern w:val="0"/>
                <w:sz w:val="28"/>
                <w:szCs w:val="32"/>
                <w:highlight w:val="none"/>
                <w:vertAlign w:val="baseline"/>
              </w:rPr>
            </w:pPr>
          </w:p>
        </w:tc>
        <w:tc>
          <w:tcPr>
            <w:tcW w:w="1595" w:type="dxa"/>
          </w:tcPr>
          <w:p w14:paraId="20AC177E">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65998EA5">
            <w:pPr>
              <w:widowControl/>
              <w:outlineLvl w:val="1"/>
              <w:rPr>
                <w:rFonts w:hint="eastAsia" w:ascii="仿宋_GB2312" w:hAnsi="宋体" w:eastAsia="仿宋_GB2312"/>
                <w:b/>
                <w:color w:val="auto"/>
                <w:kern w:val="0"/>
                <w:sz w:val="28"/>
                <w:szCs w:val="32"/>
                <w:highlight w:val="none"/>
                <w:vertAlign w:val="baseline"/>
              </w:rPr>
            </w:pPr>
          </w:p>
        </w:tc>
      </w:tr>
      <w:tr w14:paraId="4D3A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67EFD88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tcPr>
          <w:p w14:paraId="0C868DAB">
            <w:pPr>
              <w:widowControl/>
              <w:outlineLvl w:val="1"/>
              <w:rPr>
                <w:rFonts w:hint="eastAsia" w:ascii="仿宋_GB2312" w:hAnsi="宋体" w:eastAsia="仿宋_GB2312"/>
                <w:b/>
                <w:color w:val="auto"/>
                <w:kern w:val="0"/>
                <w:sz w:val="28"/>
                <w:szCs w:val="32"/>
                <w:highlight w:val="none"/>
                <w:vertAlign w:val="baseline"/>
              </w:rPr>
            </w:pPr>
          </w:p>
        </w:tc>
        <w:tc>
          <w:tcPr>
            <w:tcW w:w="1314" w:type="dxa"/>
          </w:tcPr>
          <w:p w14:paraId="29425D43">
            <w:pPr>
              <w:widowControl/>
              <w:outlineLvl w:val="1"/>
              <w:rPr>
                <w:rFonts w:hint="eastAsia" w:ascii="仿宋_GB2312" w:hAnsi="宋体" w:eastAsia="仿宋_GB2312"/>
                <w:b/>
                <w:color w:val="auto"/>
                <w:kern w:val="0"/>
                <w:sz w:val="28"/>
                <w:szCs w:val="32"/>
                <w:highlight w:val="none"/>
                <w:vertAlign w:val="baseline"/>
              </w:rPr>
            </w:pPr>
          </w:p>
        </w:tc>
        <w:tc>
          <w:tcPr>
            <w:tcW w:w="1595" w:type="dxa"/>
          </w:tcPr>
          <w:p w14:paraId="7A8703F4">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4AD8B1E9">
            <w:pPr>
              <w:widowControl/>
              <w:outlineLvl w:val="1"/>
              <w:rPr>
                <w:rFonts w:hint="eastAsia" w:ascii="仿宋_GB2312" w:hAnsi="宋体" w:eastAsia="仿宋_GB2312"/>
                <w:b/>
                <w:color w:val="auto"/>
                <w:kern w:val="0"/>
                <w:sz w:val="28"/>
                <w:szCs w:val="32"/>
                <w:highlight w:val="none"/>
                <w:vertAlign w:val="baseline"/>
              </w:rPr>
            </w:pPr>
          </w:p>
        </w:tc>
      </w:tr>
      <w:tr w14:paraId="0C7F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0912695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168949A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tcPr>
          <w:p w14:paraId="27D70BBF">
            <w:pPr>
              <w:widowControl/>
              <w:outlineLvl w:val="1"/>
              <w:rPr>
                <w:rFonts w:hint="default" w:ascii="仿宋_GB2312" w:hAnsi="宋体" w:eastAsia="仿宋_GB2312"/>
                <w:b/>
                <w:color w:val="auto"/>
                <w:kern w:val="0"/>
                <w:sz w:val="28"/>
                <w:szCs w:val="32"/>
                <w:highlight w:val="none"/>
                <w:vertAlign w:val="baseline"/>
              </w:rPr>
            </w:pPr>
          </w:p>
        </w:tc>
        <w:tc>
          <w:tcPr>
            <w:tcW w:w="1314" w:type="dxa"/>
          </w:tcPr>
          <w:p w14:paraId="681DC0DA">
            <w:pPr>
              <w:widowControl/>
              <w:outlineLvl w:val="1"/>
              <w:rPr>
                <w:rFonts w:hint="default" w:ascii="仿宋_GB2312" w:hAnsi="宋体" w:eastAsia="仿宋_GB2312"/>
                <w:b/>
                <w:color w:val="auto"/>
                <w:kern w:val="0"/>
                <w:sz w:val="28"/>
                <w:szCs w:val="32"/>
                <w:highlight w:val="none"/>
                <w:vertAlign w:val="baseline"/>
              </w:rPr>
            </w:pPr>
          </w:p>
        </w:tc>
        <w:tc>
          <w:tcPr>
            <w:tcW w:w="1595" w:type="dxa"/>
          </w:tcPr>
          <w:p w14:paraId="69B044D9">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1DB2AE3B">
            <w:pPr>
              <w:widowControl/>
              <w:outlineLvl w:val="1"/>
              <w:rPr>
                <w:rFonts w:hint="eastAsia" w:ascii="仿宋_GB2312" w:hAnsi="宋体" w:eastAsia="仿宋_GB2312"/>
                <w:b/>
                <w:color w:val="auto"/>
                <w:kern w:val="0"/>
                <w:sz w:val="28"/>
                <w:szCs w:val="32"/>
                <w:highlight w:val="none"/>
                <w:vertAlign w:val="baseline"/>
              </w:rPr>
            </w:pPr>
          </w:p>
        </w:tc>
      </w:tr>
      <w:tr w14:paraId="4B7D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14:paraId="1D3A1185">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tcPr>
          <w:p w14:paraId="1F93EFC8">
            <w:pPr>
              <w:widowControl/>
              <w:outlineLvl w:val="1"/>
              <w:rPr>
                <w:rFonts w:hint="default" w:ascii="仿宋_GB2312" w:hAnsi="宋体" w:eastAsia="仿宋_GB2312"/>
                <w:b/>
                <w:color w:val="auto"/>
                <w:kern w:val="0"/>
                <w:sz w:val="28"/>
                <w:szCs w:val="32"/>
                <w:highlight w:val="none"/>
                <w:vertAlign w:val="baseline"/>
              </w:rPr>
            </w:pPr>
          </w:p>
        </w:tc>
        <w:tc>
          <w:tcPr>
            <w:tcW w:w="1314" w:type="dxa"/>
          </w:tcPr>
          <w:p w14:paraId="2293DBA8">
            <w:pPr>
              <w:widowControl/>
              <w:outlineLvl w:val="1"/>
              <w:rPr>
                <w:rFonts w:hint="default" w:ascii="仿宋_GB2312" w:hAnsi="宋体" w:eastAsia="仿宋_GB2312"/>
                <w:b/>
                <w:color w:val="auto"/>
                <w:kern w:val="0"/>
                <w:sz w:val="28"/>
                <w:szCs w:val="32"/>
                <w:highlight w:val="none"/>
                <w:vertAlign w:val="baseline"/>
              </w:rPr>
            </w:pPr>
          </w:p>
        </w:tc>
        <w:tc>
          <w:tcPr>
            <w:tcW w:w="1595" w:type="dxa"/>
          </w:tcPr>
          <w:p w14:paraId="64D6C510">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543E0383">
            <w:pPr>
              <w:widowControl/>
              <w:outlineLvl w:val="1"/>
              <w:rPr>
                <w:rFonts w:hint="eastAsia" w:ascii="仿宋_GB2312" w:hAnsi="宋体" w:eastAsia="仿宋_GB2312"/>
                <w:b/>
                <w:color w:val="auto"/>
                <w:kern w:val="0"/>
                <w:sz w:val="28"/>
                <w:szCs w:val="32"/>
                <w:highlight w:val="none"/>
                <w:vertAlign w:val="baseline"/>
              </w:rPr>
            </w:pPr>
          </w:p>
        </w:tc>
      </w:tr>
      <w:tr w14:paraId="7E65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14:paraId="5B2CBC25">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tcPr>
          <w:p w14:paraId="59C7C683">
            <w:pPr>
              <w:widowControl/>
              <w:outlineLvl w:val="1"/>
              <w:rPr>
                <w:rFonts w:hint="default" w:ascii="仿宋_GB2312" w:hAnsi="宋体" w:eastAsia="仿宋_GB2312"/>
                <w:b/>
                <w:color w:val="auto"/>
                <w:kern w:val="0"/>
                <w:sz w:val="28"/>
                <w:szCs w:val="32"/>
                <w:highlight w:val="none"/>
                <w:vertAlign w:val="baseline"/>
              </w:rPr>
            </w:pPr>
          </w:p>
        </w:tc>
        <w:tc>
          <w:tcPr>
            <w:tcW w:w="1314" w:type="dxa"/>
          </w:tcPr>
          <w:p w14:paraId="1275B700">
            <w:pPr>
              <w:widowControl/>
              <w:outlineLvl w:val="1"/>
              <w:rPr>
                <w:rFonts w:hint="default" w:ascii="仿宋_GB2312" w:hAnsi="宋体" w:eastAsia="仿宋_GB2312"/>
                <w:b/>
                <w:color w:val="auto"/>
                <w:kern w:val="0"/>
                <w:sz w:val="28"/>
                <w:szCs w:val="32"/>
                <w:highlight w:val="none"/>
                <w:vertAlign w:val="baseline"/>
              </w:rPr>
            </w:pPr>
          </w:p>
        </w:tc>
        <w:tc>
          <w:tcPr>
            <w:tcW w:w="1595" w:type="dxa"/>
          </w:tcPr>
          <w:p w14:paraId="3A5A2FEB">
            <w:pPr>
              <w:widowControl/>
              <w:outlineLvl w:val="1"/>
              <w:rPr>
                <w:rFonts w:hint="eastAsia" w:ascii="仿宋_GB2312" w:hAnsi="宋体" w:eastAsia="仿宋_GB2312"/>
                <w:b/>
                <w:color w:val="auto"/>
                <w:kern w:val="0"/>
                <w:sz w:val="28"/>
                <w:szCs w:val="32"/>
                <w:highlight w:val="none"/>
                <w:vertAlign w:val="baseline"/>
              </w:rPr>
            </w:pPr>
          </w:p>
        </w:tc>
        <w:tc>
          <w:tcPr>
            <w:tcW w:w="1621" w:type="dxa"/>
          </w:tcPr>
          <w:p w14:paraId="7CC98E72">
            <w:pPr>
              <w:widowControl/>
              <w:outlineLvl w:val="1"/>
              <w:rPr>
                <w:rFonts w:hint="eastAsia" w:ascii="仿宋_GB2312" w:hAnsi="宋体" w:eastAsia="仿宋_GB2312"/>
                <w:b/>
                <w:color w:val="auto"/>
                <w:kern w:val="0"/>
                <w:sz w:val="28"/>
                <w:szCs w:val="32"/>
                <w:highlight w:val="none"/>
                <w:vertAlign w:val="baseline"/>
              </w:rPr>
            </w:pPr>
          </w:p>
        </w:tc>
      </w:tr>
    </w:tbl>
    <w:p w14:paraId="2226E28D">
      <w:pPr>
        <w:spacing w:line="560" w:lineRule="exact"/>
        <w:rPr>
          <w:rFonts w:hint="eastAsia" w:ascii="仿宋_GB2312" w:hAnsi="仿宋_GB2312" w:eastAsia="仿宋_GB2312" w:cs="仿宋_GB2312"/>
          <w:kern w:val="0"/>
          <w:sz w:val="32"/>
          <w:szCs w:val="32"/>
        </w:rPr>
      </w:pPr>
      <w:r>
        <w:rPr>
          <w:rFonts w:hint="eastAsia" w:ascii="仿宋_GB2312" w:hAnsi="宋体" w:eastAsia="仿宋_GB2312"/>
          <w:b/>
          <w:color w:val="auto"/>
          <w:kern w:val="0"/>
          <w:sz w:val="28"/>
          <w:szCs w:val="32"/>
          <w:highlight w:val="none"/>
          <w:lang w:val="en-US" w:eastAsia="zh-CN"/>
        </w:rPr>
        <w:t>备注：本单位2024年没有“三公”经费预算拨款支出，此表为空表。</w:t>
      </w:r>
    </w:p>
    <w:p w14:paraId="6600CD13">
      <w:pPr>
        <w:widowControl/>
        <w:outlineLvl w:val="1"/>
        <w:rPr>
          <w:rFonts w:hint="eastAsia" w:ascii="仿宋_GB2312" w:hAnsi="宋体" w:eastAsia="仿宋_GB2312"/>
          <w:b/>
          <w:color w:val="auto"/>
          <w:kern w:val="0"/>
          <w:sz w:val="28"/>
          <w:szCs w:val="32"/>
          <w:highlight w:val="none"/>
        </w:rPr>
      </w:pPr>
    </w:p>
    <w:p w14:paraId="179A503B">
      <w:pPr>
        <w:spacing w:line="600" w:lineRule="exact"/>
        <w:ind w:left="640"/>
        <w:jc w:val="center"/>
        <w:rPr>
          <w:rFonts w:hint="eastAsia" w:ascii="仿宋" w:hAnsi="仿宋" w:eastAsia="仿宋" w:cs="仿宋_GB2312"/>
          <w:bCs/>
          <w:color w:val="auto"/>
          <w:kern w:val="0"/>
          <w:sz w:val="28"/>
          <w:szCs w:val="28"/>
          <w:highlight w:val="none"/>
        </w:rPr>
      </w:pPr>
    </w:p>
    <w:p w14:paraId="4B3BC44B">
      <w:pPr>
        <w:spacing w:line="600" w:lineRule="exact"/>
        <w:ind w:left="640"/>
        <w:jc w:val="center"/>
        <w:rPr>
          <w:rFonts w:hint="eastAsia" w:ascii="仿宋" w:hAnsi="仿宋" w:eastAsia="仿宋" w:cs="仿宋_GB2312"/>
          <w:bCs/>
          <w:color w:val="auto"/>
          <w:kern w:val="0"/>
          <w:sz w:val="28"/>
          <w:szCs w:val="28"/>
          <w:highlight w:val="none"/>
        </w:rPr>
      </w:pPr>
    </w:p>
    <w:p w14:paraId="1316E229">
      <w:pPr>
        <w:spacing w:line="600" w:lineRule="exact"/>
        <w:ind w:left="640"/>
        <w:jc w:val="center"/>
        <w:rPr>
          <w:rFonts w:hint="eastAsia" w:ascii="仿宋" w:hAnsi="仿宋" w:eastAsia="仿宋" w:cs="仿宋_GB2312"/>
          <w:bCs/>
          <w:color w:val="auto"/>
          <w:kern w:val="0"/>
          <w:sz w:val="28"/>
          <w:szCs w:val="28"/>
          <w:highlight w:val="none"/>
        </w:rPr>
      </w:pPr>
    </w:p>
    <w:p w14:paraId="092D1587">
      <w:pPr>
        <w:spacing w:line="600" w:lineRule="exact"/>
        <w:ind w:left="640"/>
        <w:jc w:val="center"/>
        <w:rPr>
          <w:rFonts w:hint="eastAsia" w:ascii="仿宋" w:hAnsi="仿宋" w:eastAsia="仿宋" w:cs="仿宋_GB2312"/>
          <w:bCs/>
          <w:color w:val="auto"/>
          <w:kern w:val="0"/>
          <w:sz w:val="28"/>
          <w:szCs w:val="28"/>
          <w:highlight w:val="none"/>
        </w:rPr>
      </w:pPr>
    </w:p>
    <w:p w14:paraId="55E1B235">
      <w:pPr>
        <w:spacing w:line="600" w:lineRule="exact"/>
        <w:ind w:left="640"/>
        <w:jc w:val="center"/>
        <w:rPr>
          <w:rFonts w:hint="eastAsia" w:ascii="仿宋" w:hAnsi="仿宋" w:eastAsia="仿宋" w:cs="仿宋_GB2312"/>
          <w:bCs/>
          <w:color w:val="auto"/>
          <w:kern w:val="0"/>
          <w:sz w:val="28"/>
          <w:szCs w:val="28"/>
          <w:highlight w:val="none"/>
        </w:rPr>
      </w:pPr>
    </w:p>
    <w:p w14:paraId="0AAFE766">
      <w:pPr>
        <w:spacing w:line="600" w:lineRule="exact"/>
        <w:ind w:left="640"/>
        <w:jc w:val="center"/>
        <w:rPr>
          <w:rFonts w:hint="eastAsia" w:ascii="仿宋" w:hAnsi="仿宋" w:eastAsia="仿宋" w:cs="仿宋_GB2312"/>
          <w:bCs/>
          <w:color w:val="auto"/>
          <w:kern w:val="0"/>
          <w:sz w:val="28"/>
          <w:szCs w:val="28"/>
          <w:highlight w:val="none"/>
        </w:rPr>
      </w:pPr>
    </w:p>
    <w:p w14:paraId="1E853FEA">
      <w:pPr>
        <w:spacing w:line="600" w:lineRule="exact"/>
        <w:ind w:left="640"/>
        <w:jc w:val="center"/>
        <w:rPr>
          <w:rFonts w:hint="eastAsia" w:ascii="仿宋" w:hAnsi="仿宋" w:eastAsia="仿宋" w:cs="仿宋_GB2312"/>
          <w:bCs/>
          <w:color w:val="auto"/>
          <w:kern w:val="0"/>
          <w:sz w:val="28"/>
          <w:szCs w:val="28"/>
          <w:highlight w:val="none"/>
        </w:rPr>
      </w:pPr>
    </w:p>
    <w:p w14:paraId="0386FD45">
      <w:pPr>
        <w:spacing w:line="600" w:lineRule="exact"/>
        <w:ind w:left="640"/>
        <w:jc w:val="center"/>
        <w:rPr>
          <w:rFonts w:hint="eastAsia" w:ascii="仿宋" w:hAnsi="仿宋" w:eastAsia="仿宋" w:cs="仿宋_GB2312"/>
          <w:bCs/>
          <w:color w:val="auto"/>
          <w:kern w:val="0"/>
          <w:sz w:val="28"/>
          <w:szCs w:val="28"/>
          <w:highlight w:val="none"/>
        </w:rPr>
      </w:pPr>
    </w:p>
    <w:p w14:paraId="7F4AF0A1">
      <w:pPr>
        <w:spacing w:line="600" w:lineRule="exact"/>
        <w:ind w:left="640"/>
        <w:jc w:val="center"/>
        <w:rPr>
          <w:rFonts w:hint="eastAsia" w:ascii="仿宋" w:hAnsi="仿宋" w:eastAsia="仿宋" w:cs="仿宋_GB2312"/>
          <w:bCs/>
          <w:color w:val="auto"/>
          <w:kern w:val="0"/>
          <w:sz w:val="28"/>
          <w:szCs w:val="28"/>
          <w:highlight w:val="none"/>
        </w:rPr>
      </w:pPr>
    </w:p>
    <w:p w14:paraId="0750CF34">
      <w:pPr>
        <w:spacing w:line="600" w:lineRule="exact"/>
        <w:jc w:val="both"/>
        <w:rPr>
          <w:rFonts w:hint="eastAsia" w:ascii="仿宋" w:hAnsi="仿宋" w:eastAsia="仿宋" w:cs="仿宋_GB2312"/>
          <w:bCs/>
          <w:color w:val="auto"/>
          <w:kern w:val="0"/>
          <w:sz w:val="28"/>
          <w:szCs w:val="28"/>
          <w:highlight w:val="none"/>
        </w:rPr>
      </w:pPr>
    </w:p>
    <w:p w14:paraId="41885FA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24787E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62FEA0E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704EB91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rPr>
      </w:pPr>
    </w:p>
    <w:p w14:paraId="11CFFD6C">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rPr>
        <w:t>表</w:t>
      </w:r>
      <w:r>
        <w:rPr>
          <w:rFonts w:hint="default" w:ascii="宋体" w:hAnsi="宋体" w:eastAsia="宋体" w:cs="宋体"/>
          <w:i w:val="0"/>
          <w:color w:val="auto"/>
          <w:kern w:val="0"/>
          <w:sz w:val="20"/>
          <w:szCs w:val="20"/>
          <w:highlight w:val="none"/>
          <w:u w:val="none"/>
          <w:lang w:eastAsia="zh-CN"/>
        </w:rPr>
        <w:t>1</w:t>
      </w:r>
      <w:r>
        <w:rPr>
          <w:rFonts w:hint="eastAsia" w:ascii="宋体" w:hAnsi="宋体" w:cs="宋体"/>
          <w:i w:val="0"/>
          <w:color w:val="auto"/>
          <w:kern w:val="0"/>
          <w:sz w:val="20"/>
          <w:szCs w:val="20"/>
          <w:highlight w:val="none"/>
          <w:u w:val="none"/>
          <w:lang w:val="en-US" w:eastAsia="zh-CN"/>
        </w:rPr>
        <w:t>1</w:t>
      </w:r>
    </w:p>
    <w:p w14:paraId="6DB5543F">
      <w:pPr>
        <w:spacing w:line="600" w:lineRule="exact"/>
        <w:ind w:firstLine="2520" w:firstLineChars="900"/>
        <w:jc w:val="both"/>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p w14:paraId="4BCA9A6C">
      <w:pPr>
        <w:spacing w:line="600" w:lineRule="exact"/>
        <w:jc w:val="both"/>
        <w:rPr>
          <w:rFonts w:hint="eastAsia" w:ascii="仿宋" w:hAnsi="仿宋" w:eastAsia="仿宋" w:cs="仿宋_GB2312"/>
          <w:bCs/>
          <w:color w:val="auto"/>
          <w:kern w:val="0"/>
          <w:sz w:val="28"/>
          <w:szCs w:val="28"/>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呼图壁县第二幼儿园</w:t>
      </w:r>
      <w:r>
        <w:rPr>
          <w:rFonts w:hint="eastAsia" w:ascii="仿宋_GB2312" w:hAnsi="宋体" w:eastAsia="仿宋_GB2312"/>
          <w:color w:val="auto"/>
          <w:kern w:val="0"/>
          <w:sz w:val="24"/>
          <w:highlight w:val="none"/>
        </w:rPr>
        <w:t xml:space="preserve">                                 单位：万元</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3B7C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14:paraId="28671C4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14:paraId="640A878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14:paraId="3B74D818">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6F9D732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50801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951841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14:paraId="328BBAE9">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14:paraId="5D458A0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31E93FA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251E730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2A54F6BB">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08CB5A8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55CF7A0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0C24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F18FB68">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14:paraId="11B78071">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14:paraId="33688C8E">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6E64B154">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08DF23B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07B9EE9C">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18673AC3">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8622DFC">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25AD499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0525F10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2715F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238484D">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18"/>
                <w:szCs w:val="18"/>
                <w:highlight w:val="none"/>
                <w:lang w:val="en-US" w:eastAsia="zh-CN"/>
              </w:rPr>
              <w:t>昌州财教【2023】40号-2023年中小学和幼儿园自聘教师工资补助资金</w:t>
            </w:r>
          </w:p>
        </w:tc>
        <w:tc>
          <w:tcPr>
            <w:tcW w:w="850" w:type="dxa"/>
            <w:vAlign w:val="center"/>
          </w:tcPr>
          <w:p w14:paraId="34E14AEE">
            <w:pPr>
              <w:spacing w:line="600" w:lineRule="exact"/>
              <w:jc w:val="both"/>
              <w:rPr>
                <w:rFonts w:hint="default" w:ascii="仿宋" w:hAnsi="仿宋" w:eastAsia="仿宋" w:cs="仿宋_GB2312"/>
                <w:b w:val="0"/>
                <w:bCs/>
                <w:color w:val="auto"/>
                <w:kern w:val="0"/>
                <w:sz w:val="21"/>
                <w:szCs w:val="21"/>
                <w:highlight w:val="none"/>
                <w:lang w:val="en-US" w:eastAsia="zh-CN"/>
              </w:rPr>
            </w:pPr>
            <w:r>
              <w:rPr>
                <w:rFonts w:hint="eastAsia" w:ascii="仿宋" w:hAnsi="仿宋" w:eastAsia="仿宋" w:cs="仿宋_GB2312"/>
                <w:b w:val="0"/>
                <w:bCs/>
                <w:color w:val="auto"/>
                <w:kern w:val="0"/>
                <w:sz w:val="21"/>
                <w:szCs w:val="21"/>
                <w:highlight w:val="none"/>
                <w:lang w:val="en-US" w:eastAsia="zh-CN"/>
              </w:rPr>
              <w:t>8.86</w:t>
            </w:r>
          </w:p>
        </w:tc>
        <w:tc>
          <w:tcPr>
            <w:tcW w:w="1054" w:type="dxa"/>
            <w:vAlign w:val="center"/>
          </w:tcPr>
          <w:p w14:paraId="36548F59">
            <w:pPr>
              <w:spacing w:line="600" w:lineRule="exact"/>
              <w:jc w:val="both"/>
              <w:rPr>
                <w:rFonts w:hint="default" w:ascii="仿宋" w:hAnsi="仿宋" w:eastAsia="仿宋" w:cs="仿宋_GB2312"/>
                <w:b w:val="0"/>
                <w:bCs/>
                <w:color w:val="auto"/>
                <w:kern w:val="0"/>
                <w:sz w:val="21"/>
                <w:szCs w:val="21"/>
                <w:highlight w:val="none"/>
                <w:lang w:val="en-US" w:eastAsia="zh-CN"/>
              </w:rPr>
            </w:pPr>
            <w:r>
              <w:rPr>
                <w:rFonts w:hint="eastAsia" w:ascii="仿宋" w:hAnsi="仿宋" w:eastAsia="仿宋" w:cs="仿宋_GB2312"/>
                <w:b w:val="0"/>
                <w:bCs/>
                <w:color w:val="auto"/>
                <w:kern w:val="0"/>
                <w:sz w:val="21"/>
                <w:szCs w:val="21"/>
                <w:highlight w:val="none"/>
                <w:lang w:val="en-US" w:eastAsia="zh-CN"/>
              </w:rPr>
              <w:t>8.86</w:t>
            </w:r>
          </w:p>
        </w:tc>
        <w:tc>
          <w:tcPr>
            <w:tcW w:w="890" w:type="dxa"/>
            <w:vAlign w:val="center"/>
          </w:tcPr>
          <w:p w14:paraId="5B51DD4E">
            <w:pPr>
              <w:widowControl/>
              <w:spacing w:line="280" w:lineRule="exact"/>
              <w:jc w:val="both"/>
              <w:rPr>
                <w:rFonts w:hint="default" w:ascii="仿宋_GB2312" w:hAnsi="宋体" w:eastAsia="仿宋_GB2312" w:cs="宋体"/>
                <w:b w:val="0"/>
                <w:bCs/>
                <w:color w:val="auto"/>
                <w:kern w:val="0"/>
                <w:sz w:val="21"/>
                <w:szCs w:val="21"/>
                <w:highlight w:val="none"/>
                <w:lang w:val="en-US" w:eastAsia="zh-CN"/>
              </w:rPr>
            </w:pPr>
            <w:r>
              <w:rPr>
                <w:rFonts w:hint="eastAsia" w:ascii="仿宋_GB2312" w:hAnsi="宋体" w:eastAsia="仿宋_GB2312" w:cs="宋体"/>
                <w:b w:val="0"/>
                <w:bCs/>
                <w:color w:val="auto"/>
                <w:kern w:val="0"/>
                <w:sz w:val="21"/>
                <w:szCs w:val="21"/>
                <w:highlight w:val="none"/>
                <w:lang w:val="en-US" w:eastAsia="zh-CN"/>
              </w:rPr>
              <w:t>8.86</w:t>
            </w:r>
          </w:p>
        </w:tc>
        <w:tc>
          <w:tcPr>
            <w:tcW w:w="714" w:type="dxa"/>
            <w:vAlign w:val="center"/>
          </w:tcPr>
          <w:p w14:paraId="55ACFD51">
            <w:pPr>
              <w:widowControl/>
              <w:spacing w:line="280" w:lineRule="exact"/>
              <w:jc w:val="both"/>
              <w:rPr>
                <w:rFonts w:hint="eastAsia" w:ascii="仿宋_GB2312" w:hAnsi="宋体" w:eastAsia="仿宋_GB2312" w:cs="宋体"/>
                <w:b w:val="0"/>
                <w:bCs/>
                <w:color w:val="auto"/>
                <w:kern w:val="0"/>
                <w:sz w:val="21"/>
                <w:szCs w:val="21"/>
                <w:highlight w:val="none"/>
                <w:lang w:val="en-US" w:eastAsia="zh-CN"/>
              </w:rPr>
            </w:pPr>
          </w:p>
        </w:tc>
        <w:tc>
          <w:tcPr>
            <w:tcW w:w="1211" w:type="dxa"/>
            <w:vAlign w:val="center"/>
          </w:tcPr>
          <w:p w14:paraId="16B11E52">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018F39C5">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0D87A93E">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64B672AF">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1DEFC6C4">
            <w:pPr>
              <w:spacing w:line="600" w:lineRule="exact"/>
              <w:jc w:val="center"/>
              <w:rPr>
                <w:rFonts w:ascii="仿宋" w:hAnsi="仿宋" w:eastAsia="仿宋" w:cs="仿宋_GB2312"/>
                <w:bCs/>
                <w:color w:val="auto"/>
                <w:kern w:val="0"/>
                <w:sz w:val="28"/>
                <w:szCs w:val="28"/>
                <w:highlight w:val="none"/>
              </w:rPr>
            </w:pPr>
          </w:p>
        </w:tc>
      </w:tr>
      <w:tr w14:paraId="2A01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9415ED6">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1E93B768">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036BBD86">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625FC25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19DC7A4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5A08A692">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46F95EFF">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AA49F0D">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1C3E83C7">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77719935">
            <w:pPr>
              <w:spacing w:line="600" w:lineRule="exact"/>
              <w:jc w:val="center"/>
              <w:rPr>
                <w:rFonts w:ascii="仿宋" w:hAnsi="仿宋" w:eastAsia="仿宋" w:cs="仿宋_GB2312"/>
                <w:bCs/>
                <w:color w:val="auto"/>
                <w:kern w:val="0"/>
                <w:sz w:val="28"/>
                <w:szCs w:val="28"/>
                <w:highlight w:val="none"/>
              </w:rPr>
            </w:pPr>
          </w:p>
        </w:tc>
      </w:tr>
      <w:tr w14:paraId="4E00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65BB26E">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704B57D7">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400DD3AC">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253F674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156D951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2A28D319">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21F045CA">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50AAE2A0">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5F210B31">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576801E8">
            <w:pPr>
              <w:spacing w:line="600" w:lineRule="exact"/>
              <w:jc w:val="center"/>
              <w:rPr>
                <w:rFonts w:ascii="仿宋" w:hAnsi="仿宋" w:eastAsia="仿宋" w:cs="仿宋_GB2312"/>
                <w:bCs/>
                <w:color w:val="auto"/>
                <w:kern w:val="0"/>
                <w:sz w:val="28"/>
                <w:szCs w:val="28"/>
                <w:highlight w:val="none"/>
              </w:rPr>
            </w:pPr>
          </w:p>
        </w:tc>
      </w:tr>
      <w:tr w14:paraId="39C9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14:paraId="7E2E6FEC">
            <w:pPr>
              <w:spacing w:line="600" w:lineRule="exact"/>
              <w:jc w:val="center"/>
              <w:rPr>
                <w:rFonts w:ascii="仿宋" w:hAnsi="仿宋" w:eastAsia="仿宋" w:cs="仿宋_GB2312"/>
                <w:bCs/>
                <w:color w:val="auto"/>
                <w:kern w:val="0"/>
                <w:sz w:val="28"/>
                <w:szCs w:val="28"/>
                <w:highlight w:val="none"/>
              </w:rPr>
            </w:pPr>
          </w:p>
        </w:tc>
        <w:tc>
          <w:tcPr>
            <w:tcW w:w="850" w:type="dxa"/>
            <w:vAlign w:val="center"/>
          </w:tcPr>
          <w:p w14:paraId="420BE49D">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14:paraId="3C4886C2">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7D2F74C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3B44D61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49D172DD">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0E62DBD0">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7C18156E">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78EF91CD">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53AE22D9">
            <w:pPr>
              <w:spacing w:line="600" w:lineRule="exact"/>
              <w:jc w:val="center"/>
              <w:rPr>
                <w:rFonts w:ascii="仿宋" w:hAnsi="仿宋" w:eastAsia="仿宋" w:cs="仿宋_GB2312"/>
                <w:bCs/>
                <w:color w:val="auto"/>
                <w:kern w:val="0"/>
                <w:sz w:val="28"/>
                <w:szCs w:val="28"/>
                <w:highlight w:val="none"/>
              </w:rPr>
            </w:pPr>
          </w:p>
        </w:tc>
      </w:tr>
    </w:tbl>
    <w:p w14:paraId="6B22A8E2">
      <w:pPr>
        <w:widowControl/>
        <w:spacing w:line="280" w:lineRule="exact"/>
        <w:jc w:val="left"/>
        <w:outlineLvl w:val="1"/>
        <w:rPr>
          <w:rFonts w:ascii="仿宋_GB2312" w:hAnsi="宋体" w:eastAsia="仿宋_GB2312"/>
          <w:color w:val="auto"/>
          <w:kern w:val="0"/>
          <w:sz w:val="32"/>
          <w:szCs w:val="32"/>
          <w:highlight w:val="none"/>
        </w:rPr>
      </w:pPr>
    </w:p>
    <w:p w14:paraId="68DC973C">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4658089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14:paraId="508FD43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4DC3512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呼图壁县第二幼儿园</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1214576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呼图壁县第二幼儿园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所有收入和支出均纳入部门预算管理。收支总预算</w:t>
      </w:r>
      <w:r>
        <w:rPr>
          <w:rFonts w:hint="eastAsia" w:ascii="仿宋_GB2312" w:hAnsi="宋体" w:eastAsia="仿宋_GB2312" w:cs="宋体"/>
          <w:color w:val="auto"/>
          <w:kern w:val="0"/>
          <w:sz w:val="32"/>
          <w:szCs w:val="32"/>
          <w:highlight w:val="none"/>
          <w:lang w:val="en-US" w:eastAsia="zh-CN"/>
        </w:rPr>
        <w:t>1795.7</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万元。</w:t>
      </w:r>
    </w:p>
    <w:p w14:paraId="58CA9195">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1306.37万元，单位资金480.47万元，财政拨款结转结余8.86万元。</w:t>
      </w:r>
    </w:p>
    <w:p w14:paraId="780B499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1795.70万元。</w:t>
      </w:r>
    </w:p>
    <w:p w14:paraId="148040E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呼图壁县第二幼儿园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1E5547E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呼图壁县第二幼儿园</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1795.70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8580759">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1306.37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72.75</w:t>
      </w:r>
      <w:r>
        <w:rPr>
          <w:rFonts w:hint="eastAsia" w:ascii="仿宋_GB2312" w:hAnsi="宋体" w:eastAsia="仿宋_GB2312" w:cs="宋体"/>
          <w:color w:val="auto"/>
          <w:kern w:val="0"/>
          <w:sz w:val="32"/>
          <w:szCs w:val="32"/>
          <w:highlight w:val="none"/>
        </w:rPr>
        <w:t xml:space="preserve">%，比上年预算减少 </w:t>
      </w:r>
      <w:r>
        <w:rPr>
          <w:rFonts w:hint="eastAsia" w:ascii="仿宋_GB2312" w:hAnsi="宋体" w:eastAsia="仿宋_GB2312" w:cs="宋体"/>
          <w:color w:val="auto"/>
          <w:kern w:val="0"/>
          <w:sz w:val="32"/>
          <w:szCs w:val="32"/>
          <w:highlight w:val="none"/>
          <w:lang w:val="en-US" w:eastAsia="zh-CN"/>
        </w:rPr>
        <w:t>63.02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在编人员</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lang w:eastAsia="zh-CN"/>
        </w:rPr>
        <w:t>，人员经费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lang w:eastAsia="zh-CN"/>
        </w:rPr>
        <w:t>所以本年度预算数</w:t>
      </w:r>
      <w:r>
        <w:rPr>
          <w:rFonts w:hint="eastAsia" w:ascii="仿宋_GB2312" w:hAnsi="宋体" w:eastAsia="仿宋_GB2312" w:cs="宋体"/>
          <w:kern w:val="0"/>
          <w:sz w:val="32"/>
          <w:szCs w:val="32"/>
          <w:lang w:val="en-US" w:eastAsia="zh-CN"/>
        </w:rPr>
        <w:t>减少。</w:t>
      </w:r>
    </w:p>
    <w:p w14:paraId="7763B1F6">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上级一般公共预算安排的转移支付资金</w:t>
      </w:r>
      <w:r>
        <w:rPr>
          <w:rFonts w:hint="eastAsia" w:ascii="仿宋_GB2312" w:hAnsi="宋体" w:eastAsia="仿宋_GB2312" w:cs="宋体"/>
          <w:kern w:val="0"/>
          <w:sz w:val="32"/>
          <w:szCs w:val="32"/>
          <w:lang w:val="en-US" w:eastAsia="zh-CN"/>
        </w:rPr>
        <w:t>81.83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4.56</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81.83</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上年未安排此预算资金</w:t>
      </w:r>
      <w:r>
        <w:rPr>
          <w:rFonts w:hint="eastAsia" w:ascii="仿宋_GB2312" w:hAnsi="宋体" w:eastAsia="仿宋_GB2312" w:cs="宋体"/>
          <w:kern w:val="0"/>
          <w:sz w:val="32"/>
          <w:szCs w:val="32"/>
        </w:rPr>
        <w:t xml:space="preserve">；    </w:t>
      </w:r>
    </w:p>
    <w:p w14:paraId="193FC7B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国有资本经营预算未安排。</w:t>
      </w:r>
    </w:p>
    <w:p w14:paraId="620BC81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政府性基金预算未安排。</w:t>
      </w:r>
      <w:r>
        <w:rPr>
          <w:rFonts w:hint="eastAsia" w:ascii="仿宋_GB2312" w:hAnsi="宋体" w:eastAsia="仿宋_GB2312" w:cs="宋体"/>
          <w:color w:val="auto"/>
          <w:kern w:val="0"/>
          <w:sz w:val="32"/>
          <w:szCs w:val="32"/>
          <w:highlight w:val="none"/>
        </w:rPr>
        <w:t xml:space="preserve">    </w:t>
      </w:r>
    </w:p>
    <w:p w14:paraId="5AFE86B6">
      <w:pPr>
        <w:spacing w:line="56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highlight w:val="none"/>
          <w:lang w:val="en-US"/>
        </w:rPr>
        <w:t>单位资金</w:t>
      </w:r>
      <w:r>
        <w:rPr>
          <w:rFonts w:hint="eastAsia" w:ascii="仿宋_GB2312" w:hAnsi="宋体" w:eastAsia="仿宋_GB2312" w:cs="宋体"/>
          <w:color w:val="auto"/>
          <w:kern w:val="0"/>
          <w:sz w:val="32"/>
          <w:szCs w:val="32"/>
          <w:highlight w:val="none"/>
          <w:lang w:val="en-US" w:eastAsia="zh-CN"/>
        </w:rPr>
        <w:t>480.47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26.75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26.51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lang w:eastAsia="zh-CN"/>
        </w:rPr>
        <w:t>在编人员</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lang w:eastAsia="zh-CN"/>
        </w:rPr>
        <w:t>，人员经费</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lang w:eastAsia="zh-CN"/>
        </w:rPr>
        <w:t>所以本年度预算数</w:t>
      </w:r>
      <w:r>
        <w:rPr>
          <w:rFonts w:hint="eastAsia" w:ascii="仿宋_GB2312" w:hAnsi="宋体" w:eastAsia="仿宋_GB2312" w:cs="宋体"/>
          <w:color w:val="auto"/>
          <w:kern w:val="0"/>
          <w:sz w:val="32"/>
          <w:szCs w:val="32"/>
          <w:lang w:val="en-US" w:eastAsia="zh-CN"/>
        </w:rPr>
        <w:t>减少；</w:t>
      </w:r>
    </w:p>
    <w:p w14:paraId="5CC0E247">
      <w:pPr>
        <w:spacing w:line="560" w:lineRule="exact"/>
        <w:ind w:firstLine="640" w:firstLineChars="200"/>
        <w:rPr>
          <w:rFonts w:hint="eastAsia" w:ascii="仿宋_GB2312" w:hAnsi="宋体" w:eastAsia="仿宋_GB2312" w:cs="宋体"/>
          <w:color w:val="FF0000"/>
          <w:kern w:val="0"/>
          <w:sz w:val="32"/>
          <w:szCs w:val="32"/>
          <w:lang w:val="en-US" w:eastAsia="zh-CN"/>
        </w:rPr>
      </w:pPr>
      <w:r>
        <w:rPr>
          <w:rFonts w:hint="eastAsia" w:ascii="仿宋_GB2312" w:hAnsi="宋体" w:eastAsia="仿宋_GB2312" w:cs="宋体"/>
          <w:kern w:val="0"/>
          <w:sz w:val="32"/>
          <w:szCs w:val="32"/>
        </w:rPr>
        <w:t>财政拨款结转</w:t>
      </w:r>
      <w:r>
        <w:rPr>
          <w:rFonts w:hint="eastAsia" w:ascii="仿宋_GB2312" w:hAnsi="宋体" w:eastAsia="仿宋_GB2312" w:cs="宋体"/>
          <w:kern w:val="0"/>
          <w:sz w:val="32"/>
          <w:szCs w:val="32"/>
          <w:lang w:val="en-US" w:eastAsia="zh-CN"/>
        </w:rPr>
        <w:t>8.86</w:t>
      </w:r>
      <w:r>
        <w:rPr>
          <w:rFonts w:hint="eastAsia" w:ascii="仿宋_GB2312" w:hAnsi="宋体" w:eastAsia="仿宋_GB2312" w:cs="宋体"/>
          <w:kern w:val="0"/>
          <w:sz w:val="32"/>
          <w:szCs w:val="32"/>
        </w:rPr>
        <w:t xml:space="preserve"> 万元，占</w:t>
      </w:r>
      <w:r>
        <w:rPr>
          <w:rFonts w:hint="eastAsia" w:ascii="仿宋_GB2312" w:hAnsi="宋体" w:eastAsia="仿宋_GB2312" w:cs="宋体"/>
          <w:kern w:val="0"/>
          <w:sz w:val="32"/>
          <w:szCs w:val="32"/>
          <w:lang w:val="en-US" w:eastAsia="zh-CN"/>
        </w:rPr>
        <w:t>0.49</w:t>
      </w:r>
      <w:r>
        <w:rPr>
          <w:rFonts w:hint="eastAsia" w:ascii="仿宋_GB2312" w:hAnsi="宋体" w:eastAsia="仿宋_GB2312" w:cs="宋体"/>
          <w:kern w:val="0"/>
          <w:sz w:val="32"/>
          <w:szCs w:val="32"/>
        </w:rPr>
        <w:t xml:space="preserve"> %，比上年预算增加</w:t>
      </w:r>
      <w:r>
        <w:rPr>
          <w:rFonts w:hint="eastAsia" w:ascii="仿宋_GB2312" w:hAnsi="宋体" w:eastAsia="仿宋_GB2312" w:cs="宋体"/>
          <w:kern w:val="0"/>
          <w:sz w:val="32"/>
          <w:szCs w:val="32"/>
          <w:lang w:val="en-US" w:eastAsia="zh-CN"/>
        </w:rPr>
        <w:t>8.86</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上年未安排结转资金；</w:t>
      </w:r>
      <w:r>
        <w:rPr>
          <w:rFonts w:hint="eastAsia" w:ascii="仿宋_GB2312" w:hAnsi="宋体" w:eastAsia="仿宋_GB2312" w:cs="宋体"/>
          <w:kern w:val="0"/>
          <w:sz w:val="32"/>
          <w:szCs w:val="32"/>
        </w:rPr>
        <w:t xml:space="preserve">            </w:t>
      </w:r>
    </w:p>
    <w:p w14:paraId="133BD65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呼图壁县第二幼儿园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600316E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呼图壁县第二幼儿园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1795.70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1D01A1E0">
      <w:pPr>
        <w:spacing w:line="560" w:lineRule="exact"/>
        <w:ind w:firstLine="640" w:firstLineChars="200"/>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1705.01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94.95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335.62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24.51%，</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2023年度</w:t>
      </w:r>
      <w:r>
        <w:rPr>
          <w:rFonts w:hint="eastAsia" w:ascii="仿宋_GB2312" w:hAnsi="宋体" w:eastAsia="仿宋_GB2312" w:cs="宋体"/>
          <w:kern w:val="0"/>
          <w:sz w:val="32"/>
          <w:szCs w:val="32"/>
          <w:lang w:eastAsia="zh-CN"/>
        </w:rPr>
        <w:t>在编人员基础性调标、奖励性绩效增加，人员经费增加，</w:t>
      </w:r>
      <w:r>
        <w:rPr>
          <w:rFonts w:hint="eastAsia" w:ascii="仿宋_GB2312" w:hAnsi="仿宋_GB2312" w:eastAsia="仿宋_GB2312" w:cs="仿宋_GB2312"/>
          <w:kern w:val="0"/>
          <w:sz w:val="32"/>
          <w:szCs w:val="32"/>
          <w:lang w:eastAsia="zh-CN"/>
        </w:rPr>
        <w:t>本年度预算增加</w:t>
      </w:r>
      <w:r>
        <w:rPr>
          <w:rFonts w:hint="eastAsia" w:ascii="仿宋_GB2312" w:hAnsi="宋体" w:eastAsia="仿宋_GB2312" w:cs="宋体"/>
          <w:kern w:val="0"/>
          <w:sz w:val="32"/>
          <w:szCs w:val="32"/>
          <w:lang w:eastAsia="zh-CN"/>
        </w:rPr>
        <w:t>。</w:t>
      </w:r>
    </w:p>
    <w:p w14:paraId="3D2A8D1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90.68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5.05</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减少416.3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减少82.11%，</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color w:val="auto"/>
          <w:sz w:val="32"/>
          <w:szCs w:val="32"/>
          <w:lang w:eastAsia="zh-CN"/>
        </w:rPr>
        <w:t>无项目支出预算。</w:t>
      </w:r>
      <w:r>
        <w:rPr>
          <w:rFonts w:hint="eastAsia" w:ascii="仿宋_GB2312" w:hAnsi="宋体" w:eastAsia="仿宋_GB2312" w:cs="宋体"/>
          <w:color w:val="FF0000"/>
          <w:kern w:val="0"/>
          <w:sz w:val="32"/>
          <w:szCs w:val="32"/>
          <w:highlight w:val="none"/>
        </w:rPr>
        <w:t xml:space="preserve">  </w:t>
      </w:r>
    </w:p>
    <w:p w14:paraId="067C30C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呼图壁县第二幼儿园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2C694C0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1315.23</w:t>
      </w:r>
      <w:r>
        <w:rPr>
          <w:rFonts w:hint="eastAsia" w:ascii="仿宋_GB2312" w:hAnsi="宋体" w:eastAsia="仿宋_GB2312" w:cs="宋体"/>
          <w:color w:val="auto"/>
          <w:kern w:val="0"/>
          <w:sz w:val="32"/>
          <w:szCs w:val="32"/>
          <w:highlight w:val="none"/>
        </w:rPr>
        <w:t>万元。</w:t>
      </w:r>
    </w:p>
    <w:p w14:paraId="61F93904">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2754D49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1315.23</w:t>
      </w:r>
      <w:r>
        <w:rPr>
          <w:rFonts w:hint="eastAsia" w:ascii="仿宋_GB2312" w:hAnsi="宋体" w:eastAsia="仿宋_GB2312" w:cs="宋体"/>
          <w:color w:val="auto"/>
          <w:kern w:val="0"/>
          <w:sz w:val="32"/>
          <w:szCs w:val="32"/>
          <w:highlight w:val="none"/>
        </w:rPr>
        <w:t>万元。</w:t>
      </w:r>
    </w:p>
    <w:p w14:paraId="167CA9A7">
      <w:pPr>
        <w:spacing w:line="560" w:lineRule="exact"/>
        <w:ind w:firstLine="640" w:firstLineChars="200"/>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1315.23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eastAsia="zh-CN"/>
        </w:rPr>
        <w:t>发放工资、社保、公积金、办公经费。</w:t>
      </w:r>
    </w:p>
    <w:p w14:paraId="04DCB00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呼图壁县第二幼儿园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461F663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04C4C257">
      <w:pPr>
        <w:spacing w:after="0" w:line="560" w:lineRule="exact"/>
        <w:ind w:left="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1795.70</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1705.01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增加335.62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增长24.51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主要原因是</w:t>
      </w:r>
      <w:r>
        <w:rPr>
          <w:rFonts w:hint="eastAsia" w:ascii="仿宋_GB2312" w:hAnsi="宋体" w:eastAsia="仿宋_GB2312" w:cs="宋体"/>
          <w:kern w:val="0"/>
          <w:sz w:val="32"/>
          <w:szCs w:val="32"/>
          <w:lang w:val="en-US" w:eastAsia="zh-CN"/>
        </w:rPr>
        <w:t>2023年度</w:t>
      </w:r>
      <w:r>
        <w:rPr>
          <w:rFonts w:hint="eastAsia" w:ascii="仿宋_GB2312" w:hAnsi="宋体" w:eastAsia="仿宋_GB2312" w:cs="宋体"/>
          <w:kern w:val="0"/>
          <w:sz w:val="32"/>
          <w:szCs w:val="32"/>
          <w:lang w:eastAsia="zh-CN"/>
        </w:rPr>
        <w:t>在编人员基础性调标、奖励性绩效增加，</w:t>
      </w:r>
      <w:r>
        <w:rPr>
          <w:rFonts w:hint="eastAsia" w:ascii="仿宋_GB2312" w:hAnsi="仿宋_GB2312" w:eastAsia="仿宋_GB2312" w:cs="仿宋_GB2312"/>
          <w:kern w:val="0"/>
          <w:sz w:val="32"/>
          <w:szCs w:val="32"/>
          <w:lang w:eastAsia="zh-CN"/>
        </w:rPr>
        <w:t>人员经费增加，本年度预算增加</w:t>
      </w:r>
      <w:r>
        <w:rPr>
          <w:rFonts w:hint="eastAsia" w:ascii="仿宋_GB2312" w:hAnsi="仿宋_GB2312" w:eastAsia="仿宋_GB2312" w:cs="仿宋_GB2312"/>
          <w:kern w:val="0"/>
          <w:sz w:val="32"/>
          <w:szCs w:val="32"/>
        </w:rPr>
        <w:t>。</w:t>
      </w:r>
    </w:p>
    <w:p w14:paraId="4C72B9A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90.68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90.68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上年项目支出预算未安排</w:t>
      </w:r>
      <w:r>
        <w:rPr>
          <w:rFonts w:hint="eastAsia" w:ascii="仿宋_GB2312" w:hAnsi="仿宋_GB2312" w:eastAsia="仿宋_GB2312" w:cs="仿宋_GB2312"/>
          <w:color w:val="auto"/>
          <w:kern w:val="0"/>
          <w:sz w:val="32"/>
          <w:szCs w:val="32"/>
          <w:highlight w:val="none"/>
        </w:rPr>
        <w:t>。</w:t>
      </w:r>
    </w:p>
    <w:p w14:paraId="26E20DD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3BFA01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教育支出1795.70</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p w14:paraId="25324D0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2639D891">
      <w:pPr>
        <w:spacing w:line="600" w:lineRule="exact"/>
        <w:ind w:firstLine="640" w:firstLineChars="200"/>
        <w:rPr>
          <w:rFonts w:ascii="仿宋_GB2312" w:hAnsi="仿宋_GB2312" w:eastAsia="仿宋_GB2312" w:cs="仿宋_GB2312"/>
          <w:color w:val="FF0000"/>
          <w:sz w:val="32"/>
          <w:szCs w:val="32"/>
          <w:lang w:eastAsia="zh-CN"/>
        </w:rPr>
      </w:pPr>
      <w:r>
        <w:rPr>
          <w:rFonts w:hint="eastAsia"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lang w:val="en-US" w:eastAsia="zh-CN"/>
        </w:rPr>
        <w:t>.205-</w:t>
      </w:r>
      <w:r>
        <w:rPr>
          <w:rFonts w:hint="eastAsia" w:ascii="仿宋_GB2312" w:hAnsi="仿宋_GB2312" w:eastAsia="仿宋_GB2312" w:cs="仿宋_GB2312"/>
          <w:color w:val="000000"/>
          <w:kern w:val="0"/>
          <w:sz w:val="32"/>
          <w:szCs w:val="32"/>
          <w:lang w:eastAsia="zh-CN"/>
        </w:rPr>
        <w:t>教育支出（类）</w:t>
      </w:r>
      <w:r>
        <w:rPr>
          <w:rFonts w:hint="eastAsia" w:ascii="仿宋_GB2312" w:hAnsi="仿宋_GB2312" w:eastAsia="仿宋_GB2312" w:cs="仿宋_GB2312"/>
          <w:color w:val="000000"/>
          <w:kern w:val="0"/>
          <w:sz w:val="32"/>
          <w:szCs w:val="32"/>
          <w:lang w:val="en-US" w:eastAsia="zh-CN"/>
        </w:rPr>
        <w:t>02-</w:t>
      </w:r>
      <w:r>
        <w:rPr>
          <w:rFonts w:hint="eastAsia" w:ascii="仿宋_GB2312" w:hAnsi="仿宋_GB2312" w:eastAsia="仿宋_GB2312" w:cs="仿宋_GB2312"/>
          <w:color w:val="000000"/>
          <w:kern w:val="0"/>
          <w:sz w:val="32"/>
          <w:szCs w:val="32"/>
          <w:lang w:eastAsia="zh-CN"/>
        </w:rPr>
        <w:t>普通教育（款）</w:t>
      </w:r>
      <w:r>
        <w:rPr>
          <w:rFonts w:hint="eastAsia" w:ascii="仿宋_GB2312" w:hAnsi="仿宋_GB2312" w:eastAsia="仿宋_GB2312" w:cs="仿宋_GB2312"/>
          <w:color w:val="000000"/>
          <w:kern w:val="0"/>
          <w:sz w:val="32"/>
          <w:szCs w:val="32"/>
          <w:lang w:val="en-US" w:eastAsia="zh-CN"/>
        </w:rPr>
        <w:t>01-</w:t>
      </w:r>
      <w:r>
        <w:rPr>
          <w:rFonts w:hint="eastAsia" w:ascii="仿宋_GB2312" w:hAnsi="仿宋_GB2312" w:eastAsia="仿宋_GB2312" w:cs="仿宋_GB2312"/>
          <w:color w:val="000000"/>
          <w:kern w:val="0"/>
          <w:sz w:val="32"/>
          <w:szCs w:val="32"/>
          <w:lang w:eastAsia="zh-CN"/>
        </w:rPr>
        <w:t>学前教育（项）：202</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lang w:eastAsia="zh-CN"/>
        </w:rPr>
        <w:t>年预算数为</w:t>
      </w:r>
      <w:r>
        <w:rPr>
          <w:rFonts w:hint="eastAsia" w:ascii="仿宋_GB2312" w:hAnsi="仿宋_GB2312" w:eastAsia="仿宋_GB2312" w:cs="仿宋_GB2312"/>
          <w:color w:val="000000"/>
          <w:kern w:val="0"/>
          <w:sz w:val="32"/>
          <w:szCs w:val="32"/>
          <w:lang w:val="en-US" w:eastAsia="zh-CN"/>
        </w:rPr>
        <w:t>1795.70</w:t>
      </w:r>
      <w:r>
        <w:rPr>
          <w:rFonts w:hint="eastAsia" w:ascii="仿宋_GB2312" w:hAnsi="仿宋_GB2312" w:eastAsia="仿宋_GB2312" w:cs="仿宋_GB2312"/>
          <w:color w:val="000000"/>
          <w:kern w:val="0"/>
          <w:sz w:val="32"/>
          <w:szCs w:val="32"/>
          <w:lang w:eastAsia="zh-CN"/>
        </w:rPr>
        <w:t>万元，比上年</w:t>
      </w:r>
      <w:r>
        <w:rPr>
          <w:rFonts w:hint="eastAsia" w:ascii="仿宋_GB2312" w:hAnsi="仿宋_GB2312" w:eastAsia="仿宋_GB2312" w:cs="仿宋_GB2312"/>
          <w:color w:val="000000"/>
          <w:kern w:val="0"/>
          <w:sz w:val="32"/>
          <w:szCs w:val="32"/>
          <w:lang w:val="en-US" w:eastAsia="zh-CN"/>
        </w:rPr>
        <w:t>增加426.31</w:t>
      </w:r>
      <w:r>
        <w:rPr>
          <w:rFonts w:hint="eastAsia" w:ascii="仿宋_GB2312" w:hAnsi="仿宋_GB2312" w:eastAsia="仿宋_GB2312" w:cs="仿宋_GB2312"/>
          <w:color w:val="000000"/>
          <w:kern w:val="0"/>
          <w:sz w:val="32"/>
          <w:szCs w:val="32"/>
          <w:lang w:eastAsia="zh-CN"/>
        </w:rPr>
        <w:t>万元，</w:t>
      </w:r>
      <w:r>
        <w:rPr>
          <w:rFonts w:hint="eastAsia" w:ascii="仿宋_GB2312" w:hAnsi="仿宋_GB2312" w:eastAsia="仿宋_GB2312" w:cs="仿宋_GB2312"/>
          <w:color w:val="000000"/>
          <w:kern w:val="0"/>
          <w:sz w:val="32"/>
          <w:szCs w:val="32"/>
          <w:lang w:val="en-US" w:eastAsia="zh-CN"/>
        </w:rPr>
        <w:t>增加31.13</w:t>
      </w:r>
      <w:r>
        <w:rPr>
          <w:rFonts w:hint="eastAsia" w:ascii="仿宋_GB2312" w:hAnsi="仿宋_GB2312" w:eastAsia="仿宋_GB2312" w:cs="仿宋_GB2312"/>
          <w:color w:val="000000"/>
          <w:kern w:val="0"/>
          <w:sz w:val="32"/>
          <w:szCs w:val="32"/>
          <w:lang w:eastAsia="zh-CN"/>
        </w:rPr>
        <w:t>%，主要原因是：</w:t>
      </w:r>
      <w:r>
        <w:rPr>
          <w:rFonts w:hint="eastAsia" w:ascii="仿宋_GB2312" w:hAnsi="宋体" w:eastAsia="仿宋_GB2312" w:cs="宋体"/>
          <w:color w:val="000000"/>
          <w:kern w:val="0"/>
          <w:sz w:val="32"/>
          <w:szCs w:val="32"/>
          <w:lang w:val="en-US" w:eastAsia="zh-CN"/>
        </w:rPr>
        <w:t>2023年度</w:t>
      </w:r>
      <w:r>
        <w:rPr>
          <w:rFonts w:hint="eastAsia" w:ascii="仿宋_GB2312" w:hAnsi="宋体" w:eastAsia="仿宋_GB2312" w:cs="宋体"/>
          <w:color w:val="000000"/>
          <w:kern w:val="0"/>
          <w:sz w:val="32"/>
          <w:szCs w:val="32"/>
          <w:lang w:eastAsia="zh-CN"/>
        </w:rPr>
        <w:t>在编人员基础性调标、奖励性绩效增加，人员经费增加</w:t>
      </w:r>
      <w:r>
        <w:rPr>
          <w:rFonts w:hint="eastAsia" w:ascii="仿宋_GB2312" w:hAnsi="仿宋_GB2312" w:eastAsia="仿宋_GB2312" w:cs="仿宋_GB2312"/>
          <w:color w:val="000000"/>
          <w:kern w:val="0"/>
          <w:sz w:val="32"/>
          <w:szCs w:val="32"/>
          <w:lang w:eastAsia="zh-CN"/>
        </w:rPr>
        <w:t xml:space="preserve">，本年度预算增加。 </w:t>
      </w:r>
    </w:p>
    <w:p w14:paraId="13EA235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呼图壁县第二幼儿园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1E3FD3FC">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val="en-US" w:eastAsia="zh-CN"/>
        </w:rPr>
        <w:t>呼图壁县第二幼儿园</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1224.54</w:t>
      </w:r>
      <w:r>
        <w:rPr>
          <w:rFonts w:hint="eastAsia" w:ascii="仿宋_GB2312" w:hAnsi="宋体" w:eastAsia="仿宋_GB2312" w:cs="宋体"/>
          <w:color w:val="auto"/>
          <w:spacing w:val="-6"/>
          <w:kern w:val="0"/>
          <w:sz w:val="32"/>
          <w:szCs w:val="32"/>
          <w:highlight w:val="none"/>
        </w:rPr>
        <w:t>万元，其中：</w:t>
      </w:r>
    </w:p>
    <w:p w14:paraId="7A6FD6A1">
      <w:pPr>
        <w:pStyle w:val="4"/>
        <w:widowControl/>
        <w:spacing w:before="0" w:beforeAutospacing="0" w:after="0" w:afterAutospacing="0"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1036.64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sz w:val="32"/>
          <w:szCs w:val="32"/>
        </w:rPr>
        <w:t>主要包括：基本工资</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津贴补贴</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奖金</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绩效工资</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机关事业单位基本养老保险缴费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职业年金缴费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职工基本医疗保险缴费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公务员医疗补助缴费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其他社会保障缴费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住房公积金</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其他工资福利支出</w:t>
      </w:r>
      <w:r>
        <w:rPr>
          <w:rFonts w:hint="eastAsia" w:ascii="仿宋_GB2312" w:hAnsi="宋体" w:eastAsia="仿宋_GB2312" w:cs="宋体"/>
          <w:sz w:val="32"/>
          <w:szCs w:val="32"/>
          <w:lang w:val="en-US" w:eastAsia="zh-CN"/>
        </w:rPr>
        <w:t>,劳务费，对个人和家庭的补助，</w:t>
      </w:r>
      <w:r>
        <w:rPr>
          <w:rFonts w:hint="eastAsia" w:ascii="仿宋_GB2312" w:hAnsi="宋体" w:eastAsia="仿宋_GB2312" w:cs="宋体"/>
          <w:sz w:val="32"/>
          <w:szCs w:val="32"/>
        </w:rPr>
        <w:t>退休费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奖励金</w:t>
      </w:r>
      <w:r>
        <w:rPr>
          <w:rFonts w:hint="eastAsia" w:ascii="仿宋_GB2312" w:hAnsi="宋体" w:eastAsia="仿宋_GB2312" w:cs="宋体"/>
          <w:sz w:val="32"/>
          <w:szCs w:val="32"/>
          <w:lang w:val="en-US" w:eastAsia="zh-CN"/>
        </w:rPr>
        <w:t>。</w:t>
      </w:r>
    </w:p>
    <w:p w14:paraId="38CE8484">
      <w:pPr>
        <w:pStyle w:val="4"/>
        <w:widowControl/>
        <w:spacing w:before="0" w:beforeAutospacing="0" w:after="0" w:afterAutospacing="0" w:line="560" w:lineRule="exact"/>
        <w:ind w:firstLine="640" w:firstLineChars="200"/>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187.90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sz w:val="32"/>
          <w:szCs w:val="32"/>
        </w:rPr>
        <w:t>主要包括：办公费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手续费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水费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电费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邮电费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取暖费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物业管理费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维修（护）费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培训费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专用材料费</w:t>
      </w:r>
      <w:r>
        <w:rPr>
          <w:rFonts w:hint="eastAsia" w:ascii="仿宋_GB2312" w:hAnsi="宋体" w:eastAsia="仿宋_GB2312" w:cs="宋体"/>
          <w:sz w:val="32"/>
          <w:szCs w:val="32"/>
          <w:lang w:val="en-US" w:eastAsia="zh-CN"/>
        </w:rPr>
        <w:t>，劳务费，</w:t>
      </w:r>
      <w:r>
        <w:rPr>
          <w:rFonts w:hint="eastAsia" w:ascii="仿宋_GB2312" w:hAnsi="宋体" w:eastAsia="仿宋_GB2312" w:cs="宋体"/>
          <w:sz w:val="32"/>
          <w:szCs w:val="32"/>
        </w:rPr>
        <w:t>工会经费</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其他商品和服务支出</w:t>
      </w:r>
      <w:r>
        <w:rPr>
          <w:rFonts w:hint="eastAsia" w:ascii="仿宋_GB2312" w:hAnsi="宋体" w:eastAsia="仿宋_GB2312" w:cs="宋体"/>
          <w:sz w:val="32"/>
          <w:szCs w:val="32"/>
          <w:lang w:eastAsia="zh-CN"/>
        </w:rPr>
        <w:t>。</w:t>
      </w:r>
    </w:p>
    <w:p w14:paraId="459E26F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呼图壁县第二幼儿园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0FD9196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2024年新疆西藏等地区教育特殊补助资金（保障经费）</w:t>
      </w:r>
    </w:p>
    <w:p w14:paraId="4F4D4CE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2024年新疆西藏等地区教育特殊补助资金（保障经费）</w:t>
      </w:r>
    </w:p>
    <w:p w14:paraId="46785AF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62.75万元</w:t>
      </w:r>
    </w:p>
    <w:p w14:paraId="796F23B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呼图壁县第二幼儿园</w:t>
      </w:r>
    </w:p>
    <w:p w14:paraId="782BA7B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62.75万元，主要用于优化资源配置，保障幼儿园正常运转，加强幼儿园的服务，促进幼儿园提升办学质量和办学水平，促进幼儿身心健康发展。</w:t>
      </w:r>
    </w:p>
    <w:p w14:paraId="5E062FA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14:paraId="652AEE8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2024年自治区教育项目经费（自聘教师工资补助）</w:t>
      </w:r>
    </w:p>
    <w:p w14:paraId="577B631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default" w:ascii="仿宋_GB2312" w:hAnsi="黑体" w:eastAsia="仿宋_GB2312"/>
          <w:color w:val="auto"/>
          <w:sz w:val="32"/>
          <w:szCs w:val="32"/>
          <w:highlight w:val="none"/>
          <w:lang w:val="en-US"/>
        </w:rPr>
        <w:t>2024</w:t>
      </w:r>
      <w:r>
        <w:rPr>
          <w:rFonts w:hint="eastAsia" w:ascii="仿宋_GB2312" w:hAnsi="黑体" w:eastAsia="仿宋_GB2312"/>
          <w:color w:val="auto"/>
          <w:sz w:val="32"/>
          <w:szCs w:val="32"/>
          <w:highlight w:val="none"/>
          <w:lang w:val="en-US" w:eastAsia="zh-CN"/>
        </w:rPr>
        <w:t>年自治区教育项目经费（自聘教师工资补助）</w:t>
      </w:r>
    </w:p>
    <w:p w14:paraId="0B682A8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19.08万元</w:t>
      </w:r>
    </w:p>
    <w:p w14:paraId="6AA1168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呼图壁县第二幼儿园</w:t>
      </w:r>
    </w:p>
    <w:p w14:paraId="2F6623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19.08万元，主要用于进一步改善优化教师结构，提高教师队伍素质，提高教育教学质量，保障教师的工资。</w:t>
      </w:r>
    </w:p>
    <w:p w14:paraId="41E9A18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14:paraId="26E692E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呼图壁县第二幼儿园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02F45873">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呼图壁县第二幼儿园</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没用使用</w:t>
      </w:r>
      <w:r>
        <w:rPr>
          <w:rFonts w:hint="eastAsia" w:ascii="仿宋_GB2312" w:hAnsi="仿宋_GB2312" w:eastAsia="仿宋_GB2312" w:cs="仿宋_GB2312"/>
          <w:kern w:val="0"/>
          <w:sz w:val="32"/>
          <w:szCs w:val="32"/>
        </w:rPr>
        <w:t>政府性基金预算拨款支出，政府性基金预算支出情况表为空表。</w:t>
      </w:r>
    </w:p>
    <w:p w14:paraId="225CA7C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呼图壁县第二幼儿园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69A53134">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呼图壁县第二幼儿园</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没用使用</w:t>
      </w:r>
      <w:r>
        <w:rPr>
          <w:rFonts w:hint="eastAsia" w:ascii="仿宋_GB2312" w:hAnsi="仿宋_GB2312" w:eastAsia="仿宋_GB2312" w:cs="仿宋_GB2312"/>
          <w:kern w:val="0"/>
          <w:sz w:val="32"/>
          <w:szCs w:val="32"/>
        </w:rPr>
        <w:t>国有资本经营预算拨款安排的支出，国有资本经营预算支出情况表为空表。</w:t>
      </w:r>
    </w:p>
    <w:p w14:paraId="7E05AB7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呼图壁县第二幼儿园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rPr>
        <w:t>财政拨款</w:t>
      </w:r>
      <w:r>
        <w:rPr>
          <w:rFonts w:hint="eastAsia" w:ascii="楷体_GB2312" w:hAnsi="楷体_GB2312" w:eastAsia="楷体_GB2312" w:cs="楷体_GB2312"/>
          <w:b/>
          <w:bCs/>
          <w:color w:val="auto"/>
          <w:kern w:val="0"/>
          <w:sz w:val="32"/>
          <w:szCs w:val="32"/>
          <w:highlight w:val="none"/>
        </w:rPr>
        <w:t>“三公”经费预算情况说明</w:t>
      </w:r>
    </w:p>
    <w:p w14:paraId="34DFF8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呼图壁县第二幼儿园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202FE28E">
      <w:pP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万元，主要原因是</w:t>
      </w:r>
      <w:r>
        <w:rPr>
          <w:rFonts w:hint="eastAsia" w:ascii="仿宋_GB2312" w:hAnsi="宋体" w:eastAsia="仿宋_GB2312" w:cs="宋体"/>
          <w:color w:val="auto"/>
          <w:kern w:val="0"/>
          <w:sz w:val="32"/>
          <w:szCs w:val="32"/>
          <w:highlight w:val="none"/>
          <w:lang w:val="en-US" w:eastAsia="zh-CN"/>
        </w:rPr>
        <w:t>我单位未有此费用，</w:t>
      </w:r>
      <w:r>
        <w:rPr>
          <w:rFonts w:hint="eastAsia" w:ascii="仿宋_GB2312" w:hAnsi="仿宋_GB2312" w:eastAsia="仿宋_GB2312" w:cs="仿宋_GB2312"/>
          <w:sz w:val="32"/>
          <w:szCs w:val="32"/>
          <w:lang w:val="en-US" w:eastAsia="zh-CN"/>
        </w:rPr>
        <w:t>暂未</w:t>
      </w:r>
      <w:r>
        <w:rPr>
          <w:rFonts w:hint="eastAsia" w:ascii="仿宋_GB2312" w:hAnsi="仿宋_GB2312" w:eastAsia="仿宋_GB2312" w:cs="仿宋_GB2312"/>
          <w:sz w:val="32"/>
          <w:szCs w:val="32"/>
          <w:lang w:eastAsia="zh-CN"/>
        </w:rPr>
        <w:t>安排“三公”经费预算；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仿宋_GB2312" w:eastAsia="仿宋_GB2312" w:cs="仿宋_GB2312"/>
          <w:sz w:val="32"/>
          <w:szCs w:val="32"/>
          <w:lang w:eastAsia="zh-CN"/>
        </w:rPr>
        <w:t>未安排预算；</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 xml:space="preserve">0  </w:t>
      </w:r>
      <w:r>
        <w:rPr>
          <w:rFonts w:hint="eastAsia" w:ascii="仿宋_GB2312" w:hAnsi="宋体" w:eastAsia="仿宋_GB2312" w:cs="宋体"/>
          <w:color w:val="auto"/>
          <w:kern w:val="0"/>
          <w:sz w:val="32"/>
          <w:szCs w:val="32"/>
          <w:highlight w:val="none"/>
        </w:rPr>
        <w:t>万元，主要原因是</w:t>
      </w:r>
      <w:r>
        <w:rPr>
          <w:rFonts w:hint="eastAsia" w:ascii="仿宋_GB2312" w:hAnsi="仿宋_GB2312" w:eastAsia="仿宋_GB2312" w:cs="仿宋_GB2312"/>
          <w:sz w:val="32"/>
          <w:szCs w:val="32"/>
          <w:lang w:val="en-US" w:eastAsia="zh-CN"/>
        </w:rPr>
        <w:t>我单位未有公车，</w:t>
      </w:r>
      <w:r>
        <w:rPr>
          <w:rFonts w:hint="eastAsia" w:ascii="仿宋_GB2312" w:hAnsi="仿宋_GB2312" w:eastAsia="仿宋_GB2312" w:cs="仿宋_GB2312"/>
          <w:sz w:val="32"/>
          <w:szCs w:val="32"/>
          <w:lang w:eastAsia="zh-CN"/>
        </w:rPr>
        <w:t>未安排公务用车运行费；</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sz w:val="32"/>
          <w:szCs w:val="32"/>
          <w:lang w:eastAsia="zh-CN"/>
        </w:rPr>
        <w:t>公务接待费增加0万元，主要原因是</w:t>
      </w:r>
      <w:r>
        <w:rPr>
          <w:rFonts w:hint="eastAsia" w:ascii="仿宋_GB2312" w:hAnsi="仿宋_GB2312" w:eastAsia="仿宋_GB2312" w:cs="仿宋_GB2312"/>
          <w:sz w:val="32"/>
          <w:szCs w:val="32"/>
          <w:lang w:val="en-US" w:eastAsia="zh-CN"/>
        </w:rPr>
        <w:t>我单位未有公务接待，暂</w:t>
      </w:r>
      <w:r>
        <w:rPr>
          <w:rFonts w:hint="eastAsia" w:ascii="仿宋_GB2312" w:hAnsi="仿宋_GB2312" w:eastAsia="仿宋_GB2312" w:cs="仿宋_GB2312"/>
          <w:sz w:val="32"/>
          <w:szCs w:val="32"/>
          <w:lang w:eastAsia="zh-CN"/>
        </w:rPr>
        <w:t>未安排公务接待费预算。</w:t>
      </w:r>
      <w:r>
        <w:rPr>
          <w:rFonts w:hint="eastAsia" w:ascii="仿宋_GB2312" w:hAnsi="宋体" w:eastAsia="仿宋_GB2312" w:cs="宋体"/>
          <w:kern w:val="0"/>
          <w:sz w:val="32"/>
          <w:szCs w:val="32"/>
        </w:rPr>
        <w:t xml:space="preserve"> </w:t>
      </w:r>
    </w:p>
    <w:p w14:paraId="36D5B6B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呼图壁县第二幼儿园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75D8CCD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呼图壁县第二幼儿园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上年结转结余8.86万元，包括：财政拨款8.86万元，</w:t>
      </w:r>
      <w:r>
        <w:rPr>
          <w:rFonts w:hint="eastAsia" w:ascii="仿宋_GB2312" w:hAnsi="仿宋_GB2312" w:eastAsia="仿宋_GB2312" w:cs="仿宋_GB2312"/>
          <w:color w:val="auto"/>
          <w:kern w:val="0"/>
          <w:sz w:val="32"/>
          <w:szCs w:val="32"/>
          <w:highlight w:val="none"/>
        </w:rPr>
        <w:t>其中：</w:t>
      </w:r>
    </w:p>
    <w:p w14:paraId="66F3A65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1.昌州财教【2023】40号-2023年中小学和幼儿园自聘教师工资补助资金8.86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主要用于自聘教师工资发放。</w:t>
      </w:r>
    </w:p>
    <w:p w14:paraId="79A510B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09FA883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7A2A3737">
      <w:pPr>
        <w:spacing w:line="560" w:lineRule="exact"/>
        <w:ind w:firstLine="640" w:firstLineChars="200"/>
        <w:rPr>
          <w:rFonts w:hint="default"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lang w:eastAsia="zh-CN"/>
        </w:rPr>
        <w:t>呼图壁县第二幼儿园</w:t>
      </w:r>
      <w:r>
        <w:rPr>
          <w:rFonts w:hint="eastAsia" w:ascii="仿宋_GB2312" w:hAnsi="仿宋_GB2312" w:eastAsia="仿宋_GB2312" w:cs="仿宋_GB2312"/>
          <w:kern w:val="0"/>
          <w:sz w:val="32"/>
          <w:szCs w:val="32"/>
        </w:rPr>
        <w:t xml:space="preserve">本级及下属 </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家事业单位的机关运行经费财政拨款预算</w:t>
      </w:r>
      <w:r>
        <w:rPr>
          <w:rFonts w:hint="eastAsia" w:ascii="仿宋_GB2312" w:hAnsi="宋体" w:eastAsia="仿宋_GB2312" w:cs="宋体"/>
          <w:color w:val="auto"/>
          <w:kern w:val="0"/>
          <w:sz w:val="32"/>
          <w:szCs w:val="32"/>
          <w:highlight w:val="none"/>
          <w:lang w:val="en-US" w:eastAsia="zh-CN"/>
        </w:rPr>
        <w:t>187.90</w:t>
      </w:r>
      <w:r>
        <w:rPr>
          <w:rFonts w:hint="eastAsia" w:ascii="仿宋_GB2312" w:hAnsi="仿宋_GB2312" w:eastAsia="仿宋_GB2312" w:cs="仿宋_GB2312"/>
          <w:kern w:val="0"/>
          <w:sz w:val="32"/>
          <w:szCs w:val="32"/>
        </w:rPr>
        <w:t>元，比上年预算</w:t>
      </w:r>
      <w:r>
        <w:rPr>
          <w:rFonts w:hint="eastAsia" w:ascii="仿宋_GB2312" w:hAnsi="仿宋_GB2312" w:eastAsia="仿宋_GB2312" w:cs="仿宋_GB2312"/>
          <w:kern w:val="0"/>
          <w:sz w:val="32"/>
          <w:szCs w:val="32"/>
          <w:lang w:val="en-US" w:eastAsia="zh-CN"/>
        </w:rPr>
        <w:t>减少146.5</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减少</w:t>
      </w:r>
      <w:r>
        <w:rPr>
          <w:rFonts w:hint="eastAsia" w:ascii="仿宋_GB2312" w:hAnsi="仿宋_GB2312" w:eastAsia="仿宋_GB2312" w:cs="仿宋_GB2312"/>
          <w:color w:val="auto"/>
          <w:kern w:val="0"/>
          <w:sz w:val="32"/>
          <w:szCs w:val="32"/>
          <w:lang w:val="en-US" w:eastAsia="zh-CN"/>
        </w:rPr>
        <w:t>43.81</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：本年幼儿人数</w:t>
      </w:r>
      <w:r>
        <w:rPr>
          <w:rFonts w:hint="eastAsia" w:ascii="仿宋_GB2312" w:hAnsi="仿宋_GB2312" w:eastAsia="仿宋_GB2312" w:cs="仿宋_GB2312"/>
          <w:kern w:val="0"/>
          <w:sz w:val="32"/>
          <w:szCs w:val="32"/>
          <w:lang w:val="en-US" w:eastAsia="zh-CN"/>
        </w:rPr>
        <w:t>减少。</w:t>
      </w:r>
    </w:p>
    <w:p w14:paraId="60B3884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347991CC">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lang w:eastAsia="zh-CN"/>
        </w:rPr>
        <w:t>呼图壁县第二幼儿园</w:t>
      </w:r>
      <w:r>
        <w:rPr>
          <w:rFonts w:hint="eastAsia" w:ascii="仿宋_GB2312" w:hAnsi="仿宋_GB2312" w:eastAsia="仿宋_GB2312" w:cs="仿宋_GB2312"/>
          <w:kern w:val="0"/>
          <w:sz w:val="32"/>
          <w:szCs w:val="32"/>
        </w:rPr>
        <w:t>政府采购预算</w:t>
      </w:r>
      <w:r>
        <w:rPr>
          <w:rFonts w:hint="eastAsia" w:ascii="仿宋_GB2312" w:hAnsi="仿宋_GB2312" w:eastAsia="仿宋_GB2312" w:cs="仿宋_GB2312"/>
          <w:color w:val="auto"/>
          <w:kern w:val="0"/>
          <w:sz w:val="32"/>
          <w:szCs w:val="32"/>
          <w:lang w:val="en-US" w:eastAsia="zh-CN"/>
        </w:rPr>
        <w:t>38.08</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kern w:val="0"/>
          <w:sz w:val="32"/>
          <w:szCs w:val="32"/>
        </w:rPr>
        <w:t>其中：政府采购货物预算</w:t>
      </w:r>
      <w:r>
        <w:rPr>
          <w:rFonts w:hint="eastAsia" w:ascii="仿宋_GB2312" w:hAnsi="仿宋_GB2312" w:eastAsia="仿宋_GB2312" w:cs="仿宋_GB2312"/>
          <w:color w:val="auto"/>
          <w:kern w:val="0"/>
          <w:sz w:val="32"/>
          <w:szCs w:val="32"/>
          <w:lang w:val="en-US" w:eastAsia="zh-CN"/>
        </w:rPr>
        <w:t>38.08</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kern w:val="0"/>
          <w:sz w:val="32"/>
          <w:szCs w:val="32"/>
        </w:rPr>
        <w:t xml:space="preserve">，政府采购工程预算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14:paraId="5854E981">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年度本单位面向中小企业预留政府采购项目预算金额</w:t>
      </w:r>
      <w:r>
        <w:rPr>
          <w:rFonts w:hint="eastAsia" w:ascii="仿宋_GB2312" w:hAnsi="仿宋_GB2312" w:eastAsia="仿宋_GB2312" w:cs="仿宋_GB2312"/>
          <w:color w:val="auto"/>
          <w:sz w:val="32"/>
          <w:lang w:val="en-US" w:eastAsia="zh-CN"/>
        </w:rPr>
        <w:t>38.08</w:t>
      </w:r>
      <w:r>
        <w:rPr>
          <w:rFonts w:hint="eastAsia" w:ascii="仿宋_GB2312" w:hAnsi="仿宋_GB2312" w:eastAsia="仿宋_GB2312" w:cs="仿宋_GB2312"/>
          <w:color w:val="auto"/>
          <w:sz w:val="32"/>
        </w:rPr>
        <w:t>万元，</w:t>
      </w:r>
      <w:r>
        <w:rPr>
          <w:rFonts w:hint="eastAsia" w:ascii="仿宋_GB2312" w:hAnsi="仿宋_GB2312" w:eastAsia="仿宋_GB2312" w:cs="仿宋_GB2312"/>
          <w:sz w:val="32"/>
        </w:rPr>
        <w:t>其中：面向小微企业预留政府采购项目预算金额</w:t>
      </w:r>
      <w:r>
        <w:rPr>
          <w:rFonts w:hint="eastAsia" w:ascii="仿宋_GB2312" w:hAnsi="仿宋_GB2312" w:eastAsia="仿宋_GB2312" w:cs="仿宋_GB2312"/>
          <w:color w:val="auto"/>
          <w:sz w:val="32"/>
          <w:lang w:val="en-US" w:eastAsia="zh-CN"/>
        </w:rPr>
        <w:t>38.08</w:t>
      </w:r>
      <w:r>
        <w:rPr>
          <w:rFonts w:hint="eastAsia" w:ascii="仿宋_GB2312" w:hAnsi="仿宋_GB2312" w:eastAsia="仿宋_GB2312" w:cs="仿宋_GB2312"/>
          <w:color w:val="auto"/>
          <w:sz w:val="32"/>
        </w:rPr>
        <w:t>万元。</w:t>
      </w:r>
    </w:p>
    <w:p w14:paraId="21F7590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2CEF388E">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宋体" w:eastAsia="仿宋_GB2312" w:cs="宋体"/>
          <w:kern w:val="0"/>
          <w:sz w:val="32"/>
          <w:szCs w:val="32"/>
          <w:lang w:eastAsia="zh-CN"/>
        </w:rPr>
        <w:t>呼图壁县第二幼儿园</w:t>
      </w:r>
      <w:r>
        <w:rPr>
          <w:rFonts w:hint="eastAsia" w:ascii="仿宋_GB2312" w:hAnsi="仿宋_GB2312" w:eastAsia="仿宋_GB2312" w:cs="仿宋_GB2312"/>
          <w:kern w:val="0"/>
          <w:sz w:val="32"/>
          <w:szCs w:val="32"/>
        </w:rPr>
        <w:t>及下属各预算单位占用使用国有资产总体情况为</w:t>
      </w:r>
    </w:p>
    <w:p w14:paraId="463FD483">
      <w:pPr>
        <w:spacing w:line="56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8666.25</w:t>
      </w:r>
      <w:r>
        <w:rPr>
          <w:rFonts w:hint="eastAsia" w:ascii="仿宋_GB2312" w:hAnsi="仿宋_GB2312" w:eastAsia="仿宋_GB2312" w:cs="仿宋_GB2312"/>
          <w:color w:val="auto"/>
          <w:kern w:val="0"/>
          <w:sz w:val="32"/>
          <w:szCs w:val="32"/>
        </w:rPr>
        <w:t>平方米，价值</w:t>
      </w:r>
      <w:r>
        <w:rPr>
          <w:rFonts w:hint="eastAsia" w:ascii="仿宋_GB2312" w:hAnsi="仿宋_GB2312" w:eastAsia="仿宋_GB2312" w:cs="仿宋_GB2312"/>
          <w:color w:val="auto"/>
          <w:kern w:val="0"/>
          <w:sz w:val="32"/>
          <w:szCs w:val="32"/>
          <w:lang w:val="en-US" w:eastAsia="zh-CN"/>
        </w:rPr>
        <w:t>2488.97</w:t>
      </w:r>
      <w:r>
        <w:rPr>
          <w:rFonts w:hint="eastAsia" w:ascii="仿宋_GB2312" w:hAnsi="仿宋_GB2312" w:eastAsia="仿宋_GB2312" w:cs="仿宋_GB2312"/>
          <w:color w:val="auto"/>
          <w:kern w:val="0"/>
          <w:sz w:val="32"/>
          <w:szCs w:val="32"/>
        </w:rPr>
        <w:t>万元。</w:t>
      </w:r>
    </w:p>
    <w:p w14:paraId="2B3B7079">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 xml:space="preserve">2.车辆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w:t>
      </w:r>
      <w:r>
        <w:rPr>
          <w:rFonts w:hint="eastAsia" w:ascii="仿宋_GB2312" w:hAnsi="仿宋_GB2312" w:eastAsia="仿宋_GB2312" w:cs="仿宋_GB2312"/>
          <w:kern w:val="0"/>
          <w:sz w:val="32"/>
          <w:szCs w:val="32"/>
          <w:lang w:eastAsia="zh-CN"/>
        </w:rPr>
        <w:t>。</w:t>
      </w:r>
    </w:p>
    <w:p w14:paraId="326639B3">
      <w:pPr>
        <w:spacing w:line="56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color w:val="auto"/>
          <w:kern w:val="0"/>
          <w:sz w:val="32"/>
          <w:szCs w:val="32"/>
          <w:lang w:val="en-US" w:eastAsia="zh-CN"/>
        </w:rPr>
        <w:t>247.02</w:t>
      </w:r>
      <w:r>
        <w:rPr>
          <w:rFonts w:hint="eastAsia" w:ascii="仿宋_GB2312" w:hAnsi="仿宋_GB2312" w:eastAsia="仿宋_GB2312" w:cs="仿宋_GB2312"/>
          <w:color w:val="auto"/>
          <w:kern w:val="0"/>
          <w:sz w:val="32"/>
          <w:szCs w:val="32"/>
        </w:rPr>
        <w:t>万元。</w:t>
      </w:r>
    </w:p>
    <w:p w14:paraId="5B5B42F1">
      <w:pPr>
        <w:spacing w:line="560" w:lineRule="exact"/>
        <w:ind w:firstLine="640" w:firstLineChars="200"/>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4.其他资产价值 </w:t>
      </w:r>
      <w:r>
        <w:rPr>
          <w:rFonts w:hint="eastAsia" w:ascii="仿宋_GB2312" w:hAnsi="仿宋_GB2312" w:eastAsia="仿宋_GB2312" w:cs="仿宋_GB2312"/>
          <w:color w:val="auto"/>
          <w:kern w:val="0"/>
          <w:sz w:val="32"/>
          <w:szCs w:val="32"/>
          <w:lang w:val="en-US" w:eastAsia="zh-CN"/>
        </w:rPr>
        <w:t>400.66</w:t>
      </w:r>
      <w:r>
        <w:rPr>
          <w:rFonts w:hint="eastAsia" w:ascii="仿宋_GB2312" w:hAnsi="仿宋_GB2312" w:eastAsia="仿宋_GB2312" w:cs="仿宋_GB2312"/>
          <w:color w:val="auto"/>
          <w:kern w:val="0"/>
          <w:sz w:val="32"/>
          <w:szCs w:val="32"/>
        </w:rPr>
        <w:t>万元。</w:t>
      </w:r>
    </w:p>
    <w:p w14:paraId="73409121">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台（套），单位价值100万元以上大型设备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14:paraId="511D8EE0">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lang w:eastAsia="zh-CN"/>
        </w:rPr>
        <w:t>呼图壁县第二幼儿园</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14:paraId="7B17DC2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rPr>
        <w:t>（四）</w:t>
      </w:r>
      <w:r>
        <w:rPr>
          <w:rFonts w:hint="eastAsia" w:ascii="仿宋_GB2312" w:hAnsi="仿宋_GB2312" w:eastAsia="仿宋_GB2312" w:cs="仿宋_GB2312"/>
          <w:b/>
          <w:color w:val="auto"/>
          <w:kern w:val="0"/>
          <w:sz w:val="32"/>
          <w:szCs w:val="32"/>
          <w:highlight w:val="none"/>
        </w:rPr>
        <w:t>预算绩效情况</w:t>
      </w:r>
    </w:p>
    <w:p w14:paraId="4BD571B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整体预算绩效目标1个，涉及金额1315.23万元；当年</w:t>
      </w:r>
      <w:r>
        <w:rPr>
          <w:rFonts w:hint="eastAsia" w:ascii="仿宋_GB2312" w:hAnsi="仿宋_GB2312" w:eastAsia="仿宋_GB2312" w:cs="仿宋_GB2312"/>
          <w:color w:val="auto"/>
          <w:kern w:val="0"/>
          <w:sz w:val="32"/>
          <w:szCs w:val="32"/>
          <w:highlight w:val="none"/>
          <w:lang w:val="en-U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涉及预算金额81.83万元；当年</w:t>
      </w:r>
      <w:r>
        <w:rPr>
          <w:rFonts w:hint="eastAsia" w:ascii="仿宋_GB2312" w:hAnsi="仿宋_GB2312" w:eastAsia="仿宋_GB2312" w:cs="仿宋_GB2312"/>
          <w:color w:val="auto"/>
          <w:kern w:val="0"/>
          <w:sz w:val="32"/>
          <w:szCs w:val="32"/>
          <w:highlight w:val="none"/>
          <w:lang w:val="en-U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42DF4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3DB09370">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rPr>
            </w:pPr>
            <w:r>
              <w:rPr>
                <w:rFonts w:hint="eastAsia" w:ascii="仿宋_GB2312" w:hAnsi="宋体" w:eastAsia="仿宋_GB2312" w:cs="仿宋_GB2312"/>
                <w:b/>
                <w:color w:val="000000"/>
                <w:kern w:val="0"/>
                <w:sz w:val="32"/>
                <w:szCs w:val="32"/>
                <w:highlight w:val="none"/>
                <w:lang w:val="en-US" w:eastAsia="zh-CN"/>
              </w:rPr>
              <w:t>呼图壁县第二幼儿园整体绩效目标表</w:t>
            </w:r>
          </w:p>
        </w:tc>
      </w:tr>
      <w:tr w14:paraId="2EAE6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79537EA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rPr>
            </w:pPr>
            <w:r>
              <w:rPr>
                <w:rFonts w:hint="eastAsia" w:ascii="宋体" w:hAnsi="宋体" w:eastAsia="宋体" w:cs="宋体"/>
                <w:i w:val="0"/>
                <w:iCs w:val="0"/>
                <w:color w:val="000000"/>
                <w:sz w:val="24"/>
                <w:szCs w:val="24"/>
                <w:highlight w:val="none"/>
                <w:u w:val="none"/>
                <w:lang w:val="en-US" w:eastAsia="zh-CN"/>
              </w:rPr>
              <w:t>（2024年）</w:t>
            </w:r>
          </w:p>
        </w:tc>
      </w:tr>
      <w:tr w14:paraId="35498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3704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3B7C4716">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呼图壁县第二幼儿园</w:t>
            </w:r>
          </w:p>
        </w:tc>
      </w:tr>
      <w:tr w14:paraId="7D0EC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1DAF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0CC7F77E">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许佳</w:t>
            </w:r>
          </w:p>
        </w:tc>
        <w:tc>
          <w:tcPr>
            <w:tcW w:w="2114" w:type="dxa"/>
            <w:tcBorders>
              <w:top w:val="single" w:color="000000" w:sz="4" w:space="0"/>
              <w:left w:val="single" w:color="000000" w:sz="4" w:space="0"/>
              <w:bottom w:val="single" w:color="000000" w:sz="4" w:space="0"/>
              <w:right w:val="single" w:color="000000" w:sz="4" w:space="0"/>
            </w:tcBorders>
            <w:vAlign w:val="center"/>
          </w:tcPr>
          <w:p w14:paraId="12D7D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04B65A6F">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15299983877</w:t>
            </w:r>
          </w:p>
        </w:tc>
      </w:tr>
      <w:tr w14:paraId="270AC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14:paraId="1EA68463">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rPr>
            </w:pPr>
          </w:p>
          <w:p w14:paraId="048036C2">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F308D90">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为保障幼儿伙食费及时拨付，确保幼儿膳食营养均衡，发放资金补助。</w:t>
            </w:r>
          </w:p>
        </w:tc>
      </w:tr>
      <w:tr w14:paraId="329C8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5FF3E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1514F6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04810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资金总额（万元）</w:t>
            </w:r>
          </w:p>
        </w:tc>
      </w:tr>
      <w:tr w14:paraId="49AAD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BE4E5C4">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402ABB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91B68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上级</w:t>
            </w:r>
            <w:r>
              <w:rPr>
                <w:rFonts w:hint="eastAsia" w:ascii="宋体" w:hAnsi="宋体" w:eastAsia="宋体" w:cs="宋体"/>
                <w:i w:val="0"/>
                <w:iCs w:val="0"/>
                <w:color w:val="000000"/>
                <w:kern w:val="0"/>
                <w:sz w:val="20"/>
                <w:szCs w:val="20"/>
                <w:u w:val="none"/>
                <w:lang w:val="en-US" w:eastAsia="zh-CN"/>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48C76599">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1A054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2315635">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77256DD0">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632D1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本级</w:t>
            </w:r>
            <w:r>
              <w:rPr>
                <w:rFonts w:hint="eastAsia" w:ascii="宋体" w:hAnsi="宋体" w:eastAsia="宋体" w:cs="宋体"/>
                <w:i w:val="0"/>
                <w:iCs w:val="0"/>
                <w:color w:val="000000"/>
                <w:kern w:val="0"/>
                <w:sz w:val="20"/>
                <w:szCs w:val="20"/>
                <w:u w:val="none"/>
                <w:lang w:val="en-US" w:eastAsia="zh-CN"/>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05DA857">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1315.23</w:t>
            </w:r>
          </w:p>
        </w:tc>
      </w:tr>
      <w:tr w14:paraId="6E255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2EEF91C">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DDE8E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31A24D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0712C097">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432EF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2FA6A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3F94A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C7EA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C19B2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2BAA1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4AD4F6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分值权重</w:t>
            </w:r>
          </w:p>
        </w:tc>
      </w:tr>
      <w:tr w14:paraId="469E1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685DE4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3CEF192C">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B9F5D2F">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7893D2F">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69AC9099">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DAA147E">
            <w:pPr>
              <w:rPr>
                <w:rFonts w:hint="eastAsia" w:ascii="宋体" w:hAnsi="宋体" w:eastAsia="宋体" w:cs="宋体"/>
                <w:i w:val="0"/>
                <w:iCs w:val="0"/>
                <w:color w:val="000000"/>
                <w:sz w:val="24"/>
                <w:szCs w:val="24"/>
                <w:u w:val="none"/>
              </w:rPr>
            </w:pPr>
          </w:p>
        </w:tc>
      </w:tr>
      <w:tr w14:paraId="5C527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287FF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4ACB8670">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1AEA995">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14A50D10">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2AF618D7">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858887A">
            <w:pPr>
              <w:rPr>
                <w:rFonts w:hint="eastAsia" w:ascii="宋体" w:hAnsi="宋体" w:eastAsia="宋体" w:cs="宋体"/>
                <w:i w:val="0"/>
                <w:iCs w:val="0"/>
                <w:color w:val="000000"/>
                <w:sz w:val="24"/>
                <w:szCs w:val="24"/>
                <w:u w:val="none"/>
              </w:rPr>
            </w:pPr>
          </w:p>
        </w:tc>
      </w:tr>
      <w:tr w14:paraId="0B5F4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14:paraId="28700C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履职效能</w:t>
            </w:r>
          </w:p>
        </w:tc>
        <w:tc>
          <w:tcPr>
            <w:tcW w:w="1367" w:type="dxa"/>
            <w:vMerge w:val="restart"/>
            <w:tcBorders>
              <w:top w:val="single" w:color="000000" w:sz="4" w:space="0"/>
              <w:left w:val="single" w:color="000000" w:sz="4" w:space="0"/>
              <w:right w:val="single" w:color="000000" w:sz="4" w:space="0"/>
            </w:tcBorders>
            <w:vAlign w:val="center"/>
          </w:tcPr>
          <w:p w14:paraId="3B8D8AC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11026E9">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开展教研活动次数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7D786D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default" w:ascii="Arial" w:hAnsi="Arial" w:eastAsia="宋体" w:cs="Arial"/>
                <w:i w:val="0"/>
                <w:iCs w:val="0"/>
                <w:color w:val="000000"/>
                <w:sz w:val="20"/>
                <w:szCs w:val="20"/>
                <w:u w:val="none"/>
              </w:rPr>
              <w:t>≥</w:t>
            </w:r>
            <w:r>
              <w:rPr>
                <w:rFonts w:hint="eastAsia" w:ascii="宋体" w:hAnsi="宋体" w:cs="宋体"/>
                <w:i w:val="0"/>
                <w:iCs w:val="0"/>
                <w:color w:val="000000"/>
                <w:sz w:val="20"/>
                <w:szCs w:val="20"/>
                <w:u w:val="none"/>
                <w:lang w:val="en-US" w:eastAsia="zh-CN"/>
              </w:rPr>
              <w:t>10次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24D68F6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第二幼儿园2024年园园务工作计划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1845DB7">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6F738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14:paraId="635CD29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367" w:type="dxa"/>
            <w:vMerge w:val="continue"/>
            <w:tcBorders>
              <w:left w:val="single" w:color="000000" w:sz="4" w:space="0"/>
              <w:right w:val="single" w:color="000000" w:sz="4" w:space="0"/>
            </w:tcBorders>
            <w:vAlign w:val="center"/>
          </w:tcPr>
          <w:p w14:paraId="455D5D2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646CE0FF">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开展各类幼儿教师培训次数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7665B9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Arial" w:hAnsi="Arial" w:eastAsia="宋体" w:cs="Arial"/>
                <w:i w:val="0"/>
                <w:iCs w:val="0"/>
                <w:color w:val="000000"/>
                <w:sz w:val="20"/>
                <w:szCs w:val="20"/>
                <w:u w:val="none"/>
              </w:rPr>
              <w:t>≥</w:t>
            </w:r>
            <w:r>
              <w:rPr>
                <w:rFonts w:hint="eastAsia" w:ascii="Arial" w:hAnsi="Arial" w:cs="Arial"/>
                <w:i w:val="0"/>
                <w:iCs w:val="0"/>
                <w:color w:val="000000"/>
                <w:sz w:val="20"/>
                <w:szCs w:val="20"/>
                <w:u w:val="none"/>
                <w:lang w:val="en-US" w:eastAsia="zh-CN"/>
              </w:rPr>
              <w:t>20</w:t>
            </w:r>
            <w:r>
              <w:rPr>
                <w:rFonts w:hint="eastAsia" w:ascii="宋体" w:hAnsi="宋体" w:cs="宋体"/>
                <w:i w:val="0"/>
                <w:iCs w:val="0"/>
                <w:color w:val="000000"/>
                <w:sz w:val="20"/>
                <w:szCs w:val="20"/>
                <w:u w:val="none"/>
                <w:lang w:val="en-US" w:eastAsia="zh-CN"/>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9F32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第二幼儿园2024年园园务工作计划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7D04727">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640D7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14:paraId="50DB81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367" w:type="dxa"/>
            <w:vMerge w:val="continue"/>
            <w:tcBorders>
              <w:left w:val="single" w:color="000000" w:sz="4" w:space="0"/>
              <w:right w:val="single" w:color="000000" w:sz="4" w:space="0"/>
            </w:tcBorders>
            <w:vAlign w:val="center"/>
          </w:tcPr>
          <w:p w14:paraId="27A9960F">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D404DB">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开张幼儿使用国家通用语言交流系列活动</w:t>
            </w:r>
          </w:p>
        </w:tc>
        <w:tc>
          <w:tcPr>
            <w:tcW w:w="1271" w:type="dxa"/>
            <w:tcBorders>
              <w:top w:val="single" w:color="000000" w:sz="4" w:space="0"/>
              <w:left w:val="single" w:color="000000" w:sz="4" w:space="0"/>
              <w:bottom w:val="single" w:color="000000" w:sz="4" w:space="0"/>
              <w:right w:val="single" w:color="000000" w:sz="4" w:space="0"/>
            </w:tcBorders>
            <w:vAlign w:val="center"/>
          </w:tcPr>
          <w:p w14:paraId="7BBE0B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Arial" w:hAnsi="Arial" w:eastAsia="宋体" w:cs="Arial"/>
                <w:i w:val="0"/>
                <w:iCs w:val="0"/>
                <w:color w:val="000000"/>
                <w:sz w:val="20"/>
                <w:szCs w:val="20"/>
                <w:u w:val="none"/>
              </w:rPr>
              <w:t>≥</w:t>
            </w:r>
            <w:r>
              <w:rPr>
                <w:rFonts w:hint="eastAsia" w:ascii="Arial" w:hAnsi="Arial" w:cs="Arial"/>
                <w:i w:val="0"/>
                <w:iCs w:val="0"/>
                <w:color w:val="000000"/>
                <w:sz w:val="20"/>
                <w:szCs w:val="20"/>
                <w:u w:val="none"/>
                <w:lang w:val="en-US" w:eastAsia="zh-CN"/>
              </w:rPr>
              <w:t>8</w:t>
            </w:r>
            <w:r>
              <w:rPr>
                <w:rFonts w:hint="eastAsia" w:ascii="宋体" w:hAnsi="宋体" w:cs="宋体"/>
                <w:i w:val="0"/>
                <w:iCs w:val="0"/>
                <w:color w:val="000000"/>
                <w:sz w:val="20"/>
                <w:szCs w:val="20"/>
                <w:u w:val="none"/>
                <w:lang w:val="en-US" w:eastAsia="zh-CN"/>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0B0DAD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第二幼儿园2024年园园务工作计划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044F8DC9">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70006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14:paraId="5FF8A7C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367" w:type="dxa"/>
            <w:vMerge w:val="continue"/>
            <w:tcBorders>
              <w:left w:val="single" w:color="000000" w:sz="4" w:space="0"/>
              <w:bottom w:val="single" w:color="000000" w:sz="4" w:space="0"/>
              <w:right w:val="single" w:color="000000" w:sz="4" w:space="0"/>
            </w:tcBorders>
            <w:vAlign w:val="center"/>
          </w:tcPr>
          <w:p w14:paraId="44A364A3">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34BE1CA">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开展主题党日活动</w:t>
            </w:r>
          </w:p>
        </w:tc>
        <w:tc>
          <w:tcPr>
            <w:tcW w:w="1271" w:type="dxa"/>
            <w:tcBorders>
              <w:top w:val="single" w:color="000000" w:sz="4" w:space="0"/>
              <w:left w:val="single" w:color="000000" w:sz="4" w:space="0"/>
              <w:bottom w:val="single" w:color="000000" w:sz="4" w:space="0"/>
              <w:right w:val="single" w:color="000000" w:sz="4" w:space="0"/>
            </w:tcBorders>
            <w:vAlign w:val="center"/>
          </w:tcPr>
          <w:p w14:paraId="197B0E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Arial" w:hAnsi="Arial" w:eastAsia="宋体" w:cs="Arial"/>
                <w:i w:val="0"/>
                <w:iCs w:val="0"/>
                <w:color w:val="000000"/>
                <w:sz w:val="20"/>
                <w:szCs w:val="20"/>
                <w:u w:val="none"/>
              </w:rPr>
              <w:t>≥</w:t>
            </w:r>
            <w:r>
              <w:rPr>
                <w:rFonts w:hint="eastAsia" w:ascii="Arial" w:hAnsi="Arial" w:cs="Arial"/>
                <w:i w:val="0"/>
                <w:iCs w:val="0"/>
                <w:color w:val="000000"/>
                <w:sz w:val="20"/>
                <w:szCs w:val="20"/>
                <w:u w:val="none"/>
                <w:lang w:val="en-US" w:eastAsia="zh-CN"/>
              </w:rPr>
              <w:t>12</w:t>
            </w:r>
            <w:r>
              <w:rPr>
                <w:rFonts w:hint="eastAsia" w:ascii="宋体" w:hAnsi="宋体" w:cs="宋体"/>
                <w:i w:val="0"/>
                <w:iCs w:val="0"/>
                <w:color w:val="000000"/>
                <w:sz w:val="20"/>
                <w:szCs w:val="20"/>
                <w:u w:val="none"/>
                <w:lang w:val="en-US" w:eastAsia="zh-CN"/>
              </w:rPr>
              <w:t>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64F0C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第二幼儿园2024年园园务工作计划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30FC93E">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76CF2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3D82D5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089D0A6">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2DF527AC">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13AB2614">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6B62667C">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94A51E0">
            <w:pPr>
              <w:rPr>
                <w:rFonts w:hint="eastAsia" w:ascii="宋体" w:hAnsi="宋体" w:eastAsia="宋体" w:cs="宋体"/>
                <w:i w:val="0"/>
                <w:iCs w:val="0"/>
                <w:color w:val="000000"/>
                <w:sz w:val="24"/>
                <w:szCs w:val="24"/>
                <w:u w:val="none"/>
              </w:rPr>
            </w:pPr>
          </w:p>
        </w:tc>
      </w:tr>
      <w:tr w14:paraId="0DF7C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778E3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4F92FACF">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FF6F43B">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862D034">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46E3A4DA">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7FAE824F">
            <w:pPr>
              <w:rPr>
                <w:rFonts w:hint="eastAsia" w:ascii="宋体" w:hAnsi="宋体" w:eastAsia="宋体" w:cs="宋体"/>
                <w:i w:val="0"/>
                <w:iCs w:val="0"/>
                <w:color w:val="000000"/>
                <w:sz w:val="24"/>
                <w:szCs w:val="24"/>
                <w:u w:val="none"/>
              </w:rPr>
            </w:pPr>
          </w:p>
        </w:tc>
      </w:tr>
      <w:tr w14:paraId="54BB7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14:paraId="0C03B7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1C1BF8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26986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DF31F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9A33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80FFA27">
            <w:pPr>
              <w:rPr>
                <w:rFonts w:hint="eastAsia" w:ascii="宋体" w:hAnsi="宋体" w:eastAsia="宋体" w:cs="宋体"/>
                <w:i w:val="0"/>
                <w:iCs w:val="0"/>
                <w:color w:val="000000"/>
                <w:sz w:val="24"/>
                <w:szCs w:val="24"/>
                <w:u w:val="none"/>
              </w:rPr>
            </w:pPr>
          </w:p>
        </w:tc>
      </w:tr>
    </w:tbl>
    <w:p w14:paraId="0499D2F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921"/>
        <w:gridCol w:w="990"/>
        <w:gridCol w:w="975"/>
        <w:gridCol w:w="1281"/>
        <w:gridCol w:w="914"/>
      </w:tblGrid>
      <w:tr w14:paraId="4CCCC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45856A4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rPr>
              <w:t>项目支出绩效目标表</w:t>
            </w:r>
          </w:p>
        </w:tc>
      </w:tr>
      <w:tr w14:paraId="6BE7E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20D306B0">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2"/>
                <w:sz w:val="22"/>
                <w:szCs w:val="22"/>
                <w:highlight w:val="none"/>
                <w:lang w:val="en-US" w:bidi="ar-SA"/>
              </w:rPr>
              <w:t>（</w:t>
            </w:r>
            <w:r>
              <w:rPr>
                <w:rFonts w:hint="default" w:ascii="宋体" w:hAnsi="宋体" w:eastAsia="宋体" w:cs="宋体"/>
                <w:color w:val="000000"/>
                <w:kern w:val="2"/>
                <w:sz w:val="22"/>
                <w:szCs w:val="22"/>
                <w:highlight w:val="none"/>
                <w:lang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bidi="ar-SA"/>
              </w:rPr>
              <w:t>年）</w:t>
            </w:r>
          </w:p>
        </w:tc>
      </w:tr>
      <w:tr w14:paraId="180D8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429CA0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631619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呼图壁县第二幼儿园</w:t>
            </w:r>
          </w:p>
        </w:tc>
      </w:tr>
      <w:tr w14:paraId="7D5D2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30B22C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项目名称</w:t>
            </w:r>
          </w:p>
        </w:tc>
        <w:tc>
          <w:tcPr>
            <w:tcW w:w="3089" w:type="dxa"/>
            <w:gridSpan w:val="3"/>
            <w:tcBorders>
              <w:top w:val="single" w:color="000000" w:sz="4" w:space="0"/>
              <w:left w:val="single" w:color="000000" w:sz="4" w:space="0"/>
              <w:bottom w:val="single" w:color="000000" w:sz="4" w:space="0"/>
              <w:right w:val="single" w:color="000000" w:sz="4" w:space="0"/>
            </w:tcBorders>
            <w:vAlign w:val="center"/>
          </w:tcPr>
          <w:p w14:paraId="1EE3534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2024年新疆西藏等地区教育特殊补助资金</w:t>
            </w:r>
          </w:p>
        </w:tc>
        <w:tc>
          <w:tcPr>
            <w:tcW w:w="1965" w:type="dxa"/>
            <w:gridSpan w:val="2"/>
            <w:tcBorders>
              <w:top w:val="single" w:color="000000" w:sz="4" w:space="0"/>
              <w:left w:val="single" w:color="000000" w:sz="4" w:space="0"/>
              <w:bottom w:val="single" w:color="000000" w:sz="4" w:space="0"/>
              <w:right w:val="single" w:color="000000" w:sz="4" w:space="0"/>
            </w:tcBorders>
            <w:vAlign w:val="center"/>
          </w:tcPr>
          <w:p w14:paraId="45E128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项目负责人</w:t>
            </w:r>
          </w:p>
        </w:tc>
        <w:tc>
          <w:tcPr>
            <w:tcW w:w="2195" w:type="dxa"/>
            <w:gridSpan w:val="2"/>
            <w:tcBorders>
              <w:top w:val="single" w:color="000000" w:sz="4" w:space="0"/>
              <w:left w:val="single" w:color="000000" w:sz="4" w:space="0"/>
              <w:bottom w:val="single" w:color="000000" w:sz="4" w:space="0"/>
              <w:right w:val="single" w:color="000000" w:sz="4" w:space="0"/>
            </w:tcBorders>
            <w:vAlign w:val="center"/>
          </w:tcPr>
          <w:p w14:paraId="2A98083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张静</w:t>
            </w:r>
          </w:p>
        </w:tc>
      </w:tr>
      <w:tr w14:paraId="70BBC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2BF5CB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3F4B4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1515203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62.75</w:t>
            </w:r>
          </w:p>
        </w:tc>
        <w:tc>
          <w:tcPr>
            <w:tcW w:w="921" w:type="dxa"/>
            <w:tcBorders>
              <w:top w:val="single" w:color="000000" w:sz="4" w:space="0"/>
              <w:left w:val="nil"/>
              <w:bottom w:val="single" w:color="000000" w:sz="4" w:space="0"/>
              <w:right w:val="single" w:color="000000" w:sz="4" w:space="0"/>
            </w:tcBorders>
            <w:vAlign w:val="center"/>
          </w:tcPr>
          <w:p w14:paraId="774DD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其中：财政拨款</w:t>
            </w:r>
          </w:p>
        </w:tc>
        <w:tc>
          <w:tcPr>
            <w:tcW w:w="990" w:type="dxa"/>
            <w:tcBorders>
              <w:top w:val="single" w:color="000000" w:sz="4" w:space="0"/>
              <w:left w:val="single" w:color="000000" w:sz="4" w:space="0"/>
              <w:bottom w:val="single" w:color="000000" w:sz="4" w:space="0"/>
              <w:right w:val="single" w:color="000000" w:sz="4" w:space="0"/>
            </w:tcBorders>
            <w:vAlign w:val="center"/>
          </w:tcPr>
          <w:p w14:paraId="23C3A81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62.75</w:t>
            </w:r>
          </w:p>
        </w:tc>
        <w:tc>
          <w:tcPr>
            <w:tcW w:w="975" w:type="dxa"/>
            <w:tcBorders>
              <w:top w:val="single" w:color="000000" w:sz="4" w:space="0"/>
              <w:left w:val="single" w:color="000000" w:sz="4" w:space="0"/>
              <w:bottom w:val="single" w:color="000000" w:sz="4" w:space="0"/>
              <w:right w:val="single" w:color="000000" w:sz="4" w:space="0"/>
            </w:tcBorders>
            <w:vAlign w:val="center"/>
          </w:tcPr>
          <w:p w14:paraId="56CFA8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2195" w:type="dxa"/>
            <w:gridSpan w:val="2"/>
            <w:tcBorders>
              <w:top w:val="single" w:color="000000" w:sz="4" w:space="0"/>
              <w:left w:val="single" w:color="000000" w:sz="4" w:space="0"/>
              <w:bottom w:val="single" w:color="000000" w:sz="4" w:space="0"/>
              <w:right w:val="single" w:color="000000" w:sz="4" w:space="0"/>
            </w:tcBorders>
            <w:vAlign w:val="center"/>
          </w:tcPr>
          <w:p w14:paraId="53CF2D9D">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4DC3A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3898B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项目总体目标</w:t>
            </w:r>
          </w:p>
        </w:tc>
        <w:tc>
          <w:tcPr>
            <w:tcW w:w="7249" w:type="dxa"/>
            <w:gridSpan w:val="7"/>
            <w:tcBorders>
              <w:top w:val="single" w:color="000000" w:sz="4" w:space="0"/>
              <w:left w:val="nil"/>
              <w:bottom w:val="single" w:color="000000" w:sz="4" w:space="0"/>
              <w:right w:val="single" w:color="000000" w:sz="4" w:space="0"/>
            </w:tcBorders>
          </w:tcPr>
          <w:p w14:paraId="1D6DF71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进一步改善优化教师结构，提高教师队伍素质，提高教育教学质量。</w:t>
            </w:r>
          </w:p>
        </w:tc>
      </w:tr>
      <w:tr w14:paraId="68363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535BBD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BBBF1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C329A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2F159A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w:t>
            </w:r>
          </w:p>
        </w:tc>
        <w:tc>
          <w:tcPr>
            <w:tcW w:w="921" w:type="dxa"/>
            <w:tcBorders>
              <w:top w:val="single" w:color="000000" w:sz="4" w:space="0"/>
              <w:left w:val="single" w:color="000000" w:sz="4" w:space="0"/>
              <w:bottom w:val="single" w:color="000000" w:sz="4" w:space="0"/>
              <w:right w:val="single" w:color="000000" w:sz="4" w:space="0"/>
            </w:tcBorders>
            <w:vAlign w:val="center"/>
          </w:tcPr>
          <w:p w14:paraId="0E30CA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指标值设置依据</w:t>
            </w:r>
          </w:p>
        </w:tc>
        <w:tc>
          <w:tcPr>
            <w:tcW w:w="990" w:type="dxa"/>
            <w:tcBorders>
              <w:top w:val="single" w:color="000000" w:sz="4" w:space="0"/>
              <w:left w:val="single" w:color="000000" w:sz="4" w:space="0"/>
              <w:bottom w:val="single" w:color="000000" w:sz="4" w:space="0"/>
              <w:right w:val="single" w:color="000000" w:sz="4" w:space="0"/>
            </w:tcBorders>
            <w:vAlign w:val="center"/>
          </w:tcPr>
          <w:p w14:paraId="4781C1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上年完成值</w:t>
            </w:r>
          </w:p>
        </w:tc>
        <w:tc>
          <w:tcPr>
            <w:tcW w:w="975" w:type="dxa"/>
            <w:tcBorders>
              <w:top w:val="single" w:color="000000" w:sz="4" w:space="0"/>
              <w:left w:val="single" w:color="000000" w:sz="4" w:space="0"/>
              <w:bottom w:val="single" w:color="000000" w:sz="4" w:space="0"/>
              <w:right w:val="single" w:color="000000" w:sz="4" w:space="0"/>
            </w:tcBorders>
            <w:vAlign w:val="center"/>
          </w:tcPr>
          <w:p w14:paraId="1FACC7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指标分值权重</w:t>
            </w:r>
          </w:p>
        </w:tc>
        <w:tc>
          <w:tcPr>
            <w:tcW w:w="1281" w:type="dxa"/>
            <w:tcBorders>
              <w:top w:val="single" w:color="000000" w:sz="4" w:space="0"/>
              <w:left w:val="single" w:color="000000" w:sz="4" w:space="0"/>
              <w:bottom w:val="single" w:color="000000" w:sz="4" w:space="0"/>
              <w:right w:val="single" w:color="000000" w:sz="4" w:space="0"/>
            </w:tcBorders>
            <w:vAlign w:val="center"/>
          </w:tcPr>
          <w:p w14:paraId="4B6179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14:paraId="68A2FC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佐证资料</w:t>
            </w:r>
          </w:p>
        </w:tc>
      </w:tr>
      <w:tr w14:paraId="6C459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7F3DDC3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200" w:type="dxa"/>
            <w:vMerge w:val="restart"/>
            <w:tcBorders>
              <w:top w:val="single" w:color="000000" w:sz="4" w:space="0"/>
              <w:left w:val="single" w:color="000000" w:sz="4" w:space="0"/>
              <w:right w:val="single" w:color="000000" w:sz="4" w:space="0"/>
            </w:tcBorders>
            <w:vAlign w:val="center"/>
          </w:tcPr>
          <w:p w14:paraId="3ECBE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7D5CB05">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组织活动场次</w:t>
            </w:r>
          </w:p>
        </w:tc>
        <w:tc>
          <w:tcPr>
            <w:tcW w:w="861" w:type="dxa"/>
            <w:tcBorders>
              <w:top w:val="single" w:color="000000" w:sz="4" w:space="0"/>
              <w:left w:val="single" w:color="000000" w:sz="4" w:space="0"/>
              <w:bottom w:val="single" w:color="000000" w:sz="4" w:space="0"/>
              <w:right w:val="single" w:color="000000" w:sz="4" w:space="0"/>
            </w:tcBorders>
            <w:vAlign w:val="center"/>
          </w:tcPr>
          <w:p w14:paraId="1EF54037">
            <w:pPr>
              <w:rPr>
                <w:rFonts w:hint="default" w:ascii="宋体" w:hAnsi="宋体" w:eastAsia="宋体" w:cs="宋体"/>
                <w:i w:val="0"/>
                <w:iCs w:val="0"/>
                <w:color w:val="000000"/>
                <w:sz w:val="18"/>
                <w:szCs w:val="18"/>
                <w:highlight w:val="none"/>
                <w:u w:val="none"/>
                <w:lang w:val="en-US" w:eastAsia="zh-CN"/>
              </w:rPr>
            </w:pPr>
            <w:r>
              <w:rPr>
                <w:rFonts w:hint="default" w:ascii="Arial" w:hAnsi="Arial" w:eastAsia="宋体" w:cs="Arial"/>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4次</w:t>
            </w:r>
          </w:p>
        </w:tc>
        <w:tc>
          <w:tcPr>
            <w:tcW w:w="921" w:type="dxa"/>
            <w:tcBorders>
              <w:top w:val="single" w:color="000000" w:sz="4" w:space="0"/>
              <w:left w:val="single" w:color="000000" w:sz="4" w:space="0"/>
              <w:bottom w:val="single" w:color="000000" w:sz="4" w:space="0"/>
              <w:right w:val="single" w:color="000000" w:sz="4" w:space="0"/>
            </w:tcBorders>
            <w:vAlign w:val="center"/>
          </w:tcPr>
          <w:p w14:paraId="7A9E43C0">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3035EFCC">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17B1D85B">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281" w:type="dxa"/>
            <w:tcBorders>
              <w:top w:val="single" w:color="000000" w:sz="4" w:space="0"/>
              <w:left w:val="single" w:color="000000" w:sz="4" w:space="0"/>
              <w:bottom w:val="single" w:color="000000" w:sz="4" w:space="0"/>
              <w:right w:val="single" w:color="000000" w:sz="4" w:space="0"/>
            </w:tcBorders>
            <w:vAlign w:val="center"/>
          </w:tcPr>
          <w:p w14:paraId="4059C318">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5FD70D37">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14:paraId="57F5A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6E951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产出指标</w:t>
            </w:r>
          </w:p>
        </w:tc>
        <w:tc>
          <w:tcPr>
            <w:tcW w:w="1200" w:type="dxa"/>
            <w:vMerge w:val="continue"/>
            <w:tcBorders>
              <w:left w:val="single" w:color="000000" w:sz="4" w:space="0"/>
              <w:bottom w:val="single" w:color="000000" w:sz="4" w:space="0"/>
              <w:right w:val="single" w:color="000000" w:sz="4" w:space="0"/>
            </w:tcBorders>
            <w:vAlign w:val="center"/>
          </w:tcPr>
          <w:p w14:paraId="6F60F5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489BC3DE">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宣传适龄幼儿入学</w:t>
            </w:r>
          </w:p>
        </w:tc>
        <w:tc>
          <w:tcPr>
            <w:tcW w:w="861" w:type="dxa"/>
            <w:tcBorders>
              <w:top w:val="single" w:color="000000" w:sz="4" w:space="0"/>
              <w:left w:val="single" w:color="000000" w:sz="4" w:space="0"/>
              <w:bottom w:val="single" w:color="000000" w:sz="4" w:space="0"/>
              <w:right w:val="single" w:color="000000" w:sz="4" w:space="0"/>
            </w:tcBorders>
            <w:vAlign w:val="center"/>
          </w:tcPr>
          <w:p w14:paraId="13109DFE">
            <w:pPr>
              <w:rPr>
                <w:rFonts w:hint="eastAsia" w:ascii="宋体" w:hAnsi="宋体" w:eastAsia="宋体" w:cs="宋体"/>
                <w:i w:val="0"/>
                <w:iCs w:val="0"/>
                <w:color w:val="000000"/>
                <w:sz w:val="18"/>
                <w:szCs w:val="18"/>
                <w:highlight w:val="none"/>
                <w:u w:val="none"/>
              </w:rPr>
            </w:pPr>
            <w:r>
              <w:rPr>
                <w:rFonts w:hint="default" w:ascii="Arial" w:hAnsi="Arial" w:eastAsia="宋体" w:cs="Arial"/>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4次</w:t>
            </w:r>
          </w:p>
        </w:tc>
        <w:tc>
          <w:tcPr>
            <w:tcW w:w="921" w:type="dxa"/>
            <w:tcBorders>
              <w:top w:val="single" w:color="000000" w:sz="4" w:space="0"/>
              <w:left w:val="single" w:color="000000" w:sz="4" w:space="0"/>
              <w:bottom w:val="single" w:color="000000" w:sz="4" w:space="0"/>
              <w:right w:val="single" w:color="000000" w:sz="4" w:space="0"/>
            </w:tcBorders>
            <w:vAlign w:val="center"/>
          </w:tcPr>
          <w:p w14:paraId="75262C90">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6919AF57">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5B37760D">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281" w:type="dxa"/>
            <w:tcBorders>
              <w:top w:val="single" w:color="000000" w:sz="4" w:space="0"/>
              <w:left w:val="single" w:color="000000" w:sz="4" w:space="0"/>
              <w:bottom w:val="single" w:color="000000" w:sz="4" w:space="0"/>
              <w:right w:val="single" w:color="000000" w:sz="4" w:space="0"/>
            </w:tcBorders>
            <w:vAlign w:val="center"/>
          </w:tcPr>
          <w:p w14:paraId="2C065629">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45B9045A">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5B234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2B677E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3A3D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7BF527A">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绿化覆盖率</w:t>
            </w:r>
          </w:p>
        </w:tc>
        <w:tc>
          <w:tcPr>
            <w:tcW w:w="861" w:type="dxa"/>
            <w:tcBorders>
              <w:top w:val="single" w:color="000000" w:sz="4" w:space="0"/>
              <w:left w:val="single" w:color="000000" w:sz="4" w:space="0"/>
              <w:bottom w:val="single" w:color="000000" w:sz="4" w:space="0"/>
              <w:right w:val="single" w:color="000000" w:sz="4" w:space="0"/>
            </w:tcBorders>
            <w:vAlign w:val="center"/>
          </w:tcPr>
          <w:p w14:paraId="38344E29">
            <w:pPr>
              <w:rPr>
                <w:rFonts w:hint="default" w:ascii="宋体" w:hAnsi="宋体" w:eastAsia="宋体" w:cs="宋体"/>
                <w:i w:val="0"/>
                <w:iCs w:val="0"/>
                <w:color w:val="000000"/>
                <w:sz w:val="18"/>
                <w:szCs w:val="18"/>
                <w:highlight w:val="none"/>
                <w:u w:val="none"/>
                <w:lang w:val="en-US" w:eastAsia="zh-CN"/>
              </w:rPr>
            </w:pPr>
            <w:r>
              <w:rPr>
                <w:rFonts w:hint="default" w:ascii="Arial" w:hAnsi="Arial" w:eastAsia="宋体" w:cs="Arial"/>
                <w:i w:val="0"/>
                <w:iCs w:val="0"/>
                <w:color w:val="000000"/>
                <w:sz w:val="18"/>
                <w:szCs w:val="18"/>
                <w:highlight w:val="none"/>
                <w:u w:val="none"/>
              </w:rPr>
              <w:t>≥</w:t>
            </w:r>
            <w:r>
              <w:rPr>
                <w:rFonts w:hint="eastAsia" w:ascii="Arial" w:hAnsi="Arial" w:cs="Arial"/>
                <w:i w:val="0"/>
                <w:iCs w:val="0"/>
                <w:color w:val="000000"/>
                <w:sz w:val="18"/>
                <w:szCs w:val="18"/>
                <w:highlight w:val="none"/>
                <w:u w:val="none"/>
                <w:lang w:val="en-US" w:eastAsia="zh-CN"/>
              </w:rPr>
              <w:t>90%</w:t>
            </w:r>
          </w:p>
        </w:tc>
        <w:tc>
          <w:tcPr>
            <w:tcW w:w="921" w:type="dxa"/>
            <w:tcBorders>
              <w:top w:val="single" w:color="000000" w:sz="4" w:space="0"/>
              <w:left w:val="single" w:color="000000" w:sz="4" w:space="0"/>
              <w:bottom w:val="single" w:color="000000" w:sz="4" w:space="0"/>
              <w:right w:val="single" w:color="000000" w:sz="4" w:space="0"/>
            </w:tcBorders>
            <w:vAlign w:val="center"/>
          </w:tcPr>
          <w:p w14:paraId="2E1BE914">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163401D4">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4244E548">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vAlign w:val="center"/>
          </w:tcPr>
          <w:p w14:paraId="17ACD17A">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1A28A45A">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481F3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19697C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15890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FAA15A2">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环境改善完成及时</w:t>
            </w:r>
          </w:p>
        </w:tc>
        <w:tc>
          <w:tcPr>
            <w:tcW w:w="861" w:type="dxa"/>
            <w:tcBorders>
              <w:top w:val="single" w:color="000000" w:sz="4" w:space="0"/>
              <w:left w:val="single" w:color="000000" w:sz="4" w:space="0"/>
              <w:bottom w:val="single" w:color="000000" w:sz="4" w:space="0"/>
              <w:right w:val="single" w:color="000000" w:sz="4" w:space="0"/>
            </w:tcBorders>
            <w:vAlign w:val="center"/>
          </w:tcPr>
          <w:p w14:paraId="6928538F">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21" w:type="dxa"/>
            <w:tcBorders>
              <w:top w:val="single" w:color="000000" w:sz="4" w:space="0"/>
              <w:left w:val="single" w:color="000000" w:sz="4" w:space="0"/>
              <w:bottom w:val="single" w:color="000000" w:sz="4" w:space="0"/>
              <w:right w:val="single" w:color="000000" w:sz="4" w:space="0"/>
            </w:tcBorders>
            <w:vAlign w:val="center"/>
          </w:tcPr>
          <w:p w14:paraId="57604A50">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6D5384C7">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15077EB0">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vAlign w:val="center"/>
          </w:tcPr>
          <w:p w14:paraId="4CAD0966">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2263DB04">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72BD2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177025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F16B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D3F9D2C">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14:paraId="5CAFE94A">
            <w:pPr>
              <w:rPr>
                <w:rFonts w:hint="default" w:ascii="宋体" w:hAnsi="宋体" w:eastAsia="宋体" w:cs="宋体"/>
                <w:i w:val="0"/>
                <w:iCs w:val="0"/>
                <w:color w:val="000000"/>
                <w:sz w:val="18"/>
                <w:szCs w:val="18"/>
                <w:highlight w:val="none"/>
                <w:u w:val="none"/>
                <w:lang w:val="en-US" w:eastAsia="zh-CN"/>
              </w:rPr>
            </w:pPr>
            <w:r>
              <w:rPr>
                <w:rFonts w:hint="default" w:ascii="Arial" w:hAnsi="Arial" w:eastAsia="宋体" w:cs="Arial"/>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95%</w:t>
            </w:r>
          </w:p>
        </w:tc>
        <w:tc>
          <w:tcPr>
            <w:tcW w:w="921" w:type="dxa"/>
            <w:tcBorders>
              <w:top w:val="single" w:color="000000" w:sz="4" w:space="0"/>
              <w:left w:val="single" w:color="000000" w:sz="4" w:space="0"/>
              <w:bottom w:val="single" w:color="000000" w:sz="4" w:space="0"/>
              <w:right w:val="single" w:color="000000" w:sz="4" w:space="0"/>
            </w:tcBorders>
            <w:vAlign w:val="center"/>
          </w:tcPr>
          <w:p w14:paraId="426F7B7D">
            <w:pPr>
              <w:rPr>
                <w:rFonts w:hint="eastAsia" w:ascii="宋体" w:hAnsi="宋体" w:eastAsia="宋体" w:cs="宋体"/>
                <w:b/>
                <w:bCs/>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61973E4A">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1D0299E6">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vAlign w:val="center"/>
          </w:tcPr>
          <w:p w14:paraId="2C4F0A19">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323780BA">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14:paraId="508B1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69720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DA9A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FFCBE9B">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3DD7863C">
            <w:pPr>
              <w:rPr>
                <w:rFonts w:hint="eastAsia" w:ascii="宋体" w:hAnsi="宋体" w:eastAsia="宋体" w:cs="宋体"/>
                <w:i w:val="0"/>
                <w:iCs w:val="0"/>
                <w:color w:val="000000"/>
                <w:sz w:val="18"/>
                <w:szCs w:val="18"/>
                <w:highlight w:val="none"/>
                <w:u w:val="none"/>
              </w:rPr>
            </w:pPr>
          </w:p>
        </w:tc>
        <w:tc>
          <w:tcPr>
            <w:tcW w:w="921" w:type="dxa"/>
            <w:tcBorders>
              <w:top w:val="single" w:color="000000" w:sz="4" w:space="0"/>
              <w:left w:val="single" w:color="000000" w:sz="4" w:space="0"/>
              <w:bottom w:val="single" w:color="000000" w:sz="4" w:space="0"/>
              <w:right w:val="single" w:color="000000" w:sz="4" w:space="0"/>
            </w:tcBorders>
            <w:vAlign w:val="center"/>
          </w:tcPr>
          <w:p w14:paraId="6991BC65">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0A63F4C1">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6A67C743">
            <w:pP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000000" w:sz="4" w:space="0"/>
            </w:tcBorders>
            <w:vAlign w:val="center"/>
          </w:tcPr>
          <w:p w14:paraId="4DB130D5">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1A08A966">
            <w:pPr>
              <w:rPr>
                <w:rFonts w:hint="eastAsia" w:ascii="宋体" w:hAnsi="宋体" w:eastAsia="宋体" w:cs="宋体"/>
                <w:i w:val="0"/>
                <w:iCs w:val="0"/>
                <w:color w:val="000000"/>
                <w:sz w:val="18"/>
                <w:szCs w:val="18"/>
                <w:highlight w:val="none"/>
                <w:u w:val="none"/>
              </w:rPr>
            </w:pPr>
          </w:p>
        </w:tc>
      </w:tr>
      <w:tr w14:paraId="4D39E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48203A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AA7D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4B6F41E">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9B0193D">
            <w:pPr>
              <w:rPr>
                <w:rFonts w:hint="eastAsia" w:ascii="宋体" w:hAnsi="宋体" w:eastAsia="宋体" w:cs="宋体"/>
                <w:i w:val="0"/>
                <w:iCs w:val="0"/>
                <w:color w:val="000000"/>
                <w:sz w:val="18"/>
                <w:szCs w:val="18"/>
                <w:highlight w:val="none"/>
                <w:u w:val="none"/>
              </w:rPr>
            </w:pPr>
          </w:p>
        </w:tc>
        <w:tc>
          <w:tcPr>
            <w:tcW w:w="921" w:type="dxa"/>
            <w:tcBorders>
              <w:top w:val="single" w:color="000000" w:sz="4" w:space="0"/>
              <w:left w:val="single" w:color="000000" w:sz="4" w:space="0"/>
              <w:bottom w:val="single" w:color="000000" w:sz="4" w:space="0"/>
              <w:right w:val="single" w:color="000000" w:sz="4" w:space="0"/>
            </w:tcBorders>
            <w:vAlign w:val="center"/>
          </w:tcPr>
          <w:p w14:paraId="6B7FF2A4">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5C283087">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3094FA33">
            <w:pP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000000" w:sz="4" w:space="0"/>
            </w:tcBorders>
            <w:vAlign w:val="center"/>
          </w:tcPr>
          <w:p w14:paraId="12606A83">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0205DEF8">
            <w:pPr>
              <w:rPr>
                <w:rFonts w:hint="eastAsia" w:ascii="宋体" w:hAnsi="宋体" w:eastAsia="宋体" w:cs="宋体"/>
                <w:i w:val="0"/>
                <w:iCs w:val="0"/>
                <w:color w:val="000000"/>
                <w:sz w:val="18"/>
                <w:szCs w:val="18"/>
                <w:highlight w:val="none"/>
                <w:u w:val="none"/>
              </w:rPr>
            </w:pPr>
          </w:p>
        </w:tc>
      </w:tr>
      <w:tr w14:paraId="31613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6DDF6E51">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rPr>
            </w:pPr>
          </w:p>
          <w:p w14:paraId="5F103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D37A0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43562A3">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5B476BA6">
            <w:pPr>
              <w:rPr>
                <w:rFonts w:hint="eastAsia" w:ascii="宋体" w:hAnsi="宋体" w:eastAsia="宋体" w:cs="宋体"/>
                <w:i w:val="0"/>
                <w:iCs w:val="0"/>
                <w:color w:val="000000"/>
                <w:sz w:val="18"/>
                <w:szCs w:val="18"/>
                <w:highlight w:val="none"/>
                <w:u w:val="none"/>
              </w:rPr>
            </w:pPr>
          </w:p>
        </w:tc>
        <w:tc>
          <w:tcPr>
            <w:tcW w:w="921" w:type="dxa"/>
            <w:tcBorders>
              <w:top w:val="single" w:color="000000" w:sz="4" w:space="0"/>
              <w:left w:val="single" w:color="000000" w:sz="4" w:space="0"/>
              <w:bottom w:val="single" w:color="000000" w:sz="4" w:space="0"/>
              <w:right w:val="single" w:color="000000" w:sz="4" w:space="0"/>
            </w:tcBorders>
            <w:vAlign w:val="center"/>
          </w:tcPr>
          <w:p w14:paraId="1A1E82AB">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336B74B">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6BE27979">
            <w:pP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000000" w:sz="4" w:space="0"/>
            </w:tcBorders>
            <w:vAlign w:val="center"/>
          </w:tcPr>
          <w:p w14:paraId="61FE1554">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048FF0B6">
            <w:pPr>
              <w:rPr>
                <w:rFonts w:hint="eastAsia" w:ascii="宋体" w:hAnsi="宋体" w:eastAsia="宋体" w:cs="宋体"/>
                <w:i w:val="0"/>
                <w:iCs w:val="0"/>
                <w:color w:val="000000"/>
                <w:sz w:val="18"/>
                <w:szCs w:val="18"/>
                <w:highlight w:val="none"/>
                <w:u w:val="none"/>
              </w:rPr>
            </w:pPr>
          </w:p>
        </w:tc>
      </w:tr>
      <w:tr w14:paraId="78891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3C49A6E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183C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CCF04AB">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提高幼儿园教学质量</w:t>
            </w:r>
          </w:p>
        </w:tc>
        <w:tc>
          <w:tcPr>
            <w:tcW w:w="861" w:type="dxa"/>
            <w:tcBorders>
              <w:top w:val="single" w:color="000000" w:sz="4" w:space="0"/>
              <w:left w:val="single" w:color="000000" w:sz="4" w:space="0"/>
              <w:bottom w:val="single" w:color="000000" w:sz="4" w:space="0"/>
              <w:right w:val="single" w:color="000000" w:sz="4" w:space="0"/>
            </w:tcBorders>
            <w:vAlign w:val="center"/>
          </w:tcPr>
          <w:p w14:paraId="0FCA3084">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良好</w:t>
            </w:r>
          </w:p>
        </w:tc>
        <w:tc>
          <w:tcPr>
            <w:tcW w:w="921" w:type="dxa"/>
            <w:tcBorders>
              <w:top w:val="single" w:color="000000" w:sz="4" w:space="0"/>
              <w:left w:val="single" w:color="000000" w:sz="4" w:space="0"/>
              <w:bottom w:val="single" w:color="000000" w:sz="4" w:space="0"/>
              <w:right w:val="single" w:color="000000" w:sz="4" w:space="0"/>
            </w:tcBorders>
            <w:vAlign w:val="center"/>
          </w:tcPr>
          <w:p w14:paraId="091828B2">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244B8E41">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25822969">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vAlign w:val="center"/>
          </w:tcPr>
          <w:p w14:paraId="1039D693">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1DD9932E">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133A3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560C28F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2E8C5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351A7BA">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6307CB17">
            <w:pPr>
              <w:rPr>
                <w:rFonts w:hint="eastAsia" w:ascii="宋体" w:hAnsi="宋体" w:eastAsia="宋体" w:cs="宋体"/>
                <w:i w:val="0"/>
                <w:iCs w:val="0"/>
                <w:color w:val="000000"/>
                <w:sz w:val="18"/>
                <w:szCs w:val="18"/>
                <w:highlight w:val="none"/>
                <w:u w:val="none"/>
              </w:rPr>
            </w:pPr>
          </w:p>
        </w:tc>
        <w:tc>
          <w:tcPr>
            <w:tcW w:w="921" w:type="dxa"/>
            <w:tcBorders>
              <w:top w:val="single" w:color="000000" w:sz="4" w:space="0"/>
              <w:left w:val="single" w:color="000000" w:sz="4" w:space="0"/>
              <w:bottom w:val="single" w:color="000000" w:sz="4" w:space="0"/>
              <w:right w:val="single" w:color="000000" w:sz="4" w:space="0"/>
            </w:tcBorders>
            <w:vAlign w:val="center"/>
          </w:tcPr>
          <w:p w14:paraId="4A32656E">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7E853542">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7E4198F4">
            <w:pP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000000" w:sz="4" w:space="0"/>
            </w:tcBorders>
            <w:vAlign w:val="center"/>
          </w:tcPr>
          <w:p w14:paraId="2FBC48A2">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340EE6D4">
            <w:pPr>
              <w:rPr>
                <w:rFonts w:hint="eastAsia" w:ascii="宋体" w:hAnsi="宋体" w:eastAsia="宋体" w:cs="宋体"/>
                <w:i w:val="0"/>
                <w:iCs w:val="0"/>
                <w:color w:val="000000"/>
                <w:sz w:val="18"/>
                <w:szCs w:val="18"/>
                <w:highlight w:val="none"/>
                <w:u w:val="none"/>
              </w:rPr>
            </w:pPr>
          </w:p>
        </w:tc>
      </w:tr>
      <w:tr w14:paraId="6384B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1FD8B7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672792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D0CB42A">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家长满意率（%）</w:t>
            </w:r>
          </w:p>
        </w:tc>
        <w:tc>
          <w:tcPr>
            <w:tcW w:w="861" w:type="dxa"/>
            <w:tcBorders>
              <w:top w:val="single" w:color="000000" w:sz="4" w:space="0"/>
              <w:left w:val="single" w:color="000000" w:sz="4" w:space="0"/>
              <w:bottom w:val="single" w:color="000000" w:sz="4" w:space="0"/>
              <w:right w:val="single" w:color="000000" w:sz="4" w:space="0"/>
            </w:tcBorders>
            <w:vAlign w:val="center"/>
          </w:tcPr>
          <w:p w14:paraId="5258E79E">
            <w:pPr>
              <w:rPr>
                <w:rFonts w:hint="default" w:ascii="宋体" w:hAnsi="宋体" w:eastAsia="宋体" w:cs="宋体"/>
                <w:i w:val="0"/>
                <w:iCs w:val="0"/>
                <w:color w:val="000000"/>
                <w:sz w:val="18"/>
                <w:szCs w:val="18"/>
                <w:highlight w:val="none"/>
                <w:u w:val="none"/>
                <w:lang w:val="en-US" w:eastAsia="zh-CN"/>
              </w:rPr>
            </w:pPr>
            <w:r>
              <w:rPr>
                <w:rFonts w:hint="default" w:ascii="Arial" w:hAnsi="Arial" w:eastAsia="宋体" w:cs="Arial"/>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95%</w:t>
            </w:r>
          </w:p>
        </w:tc>
        <w:tc>
          <w:tcPr>
            <w:tcW w:w="921" w:type="dxa"/>
            <w:tcBorders>
              <w:top w:val="single" w:color="000000" w:sz="4" w:space="0"/>
              <w:left w:val="single" w:color="000000" w:sz="4" w:space="0"/>
              <w:bottom w:val="single" w:color="000000" w:sz="4" w:space="0"/>
              <w:right w:val="single" w:color="000000" w:sz="4" w:space="0"/>
            </w:tcBorders>
            <w:vAlign w:val="center"/>
          </w:tcPr>
          <w:p w14:paraId="04AD94D9">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22051DEC">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5710A7EB">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vAlign w:val="center"/>
          </w:tcPr>
          <w:p w14:paraId="659FCAF6">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4F63B850">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4BDF4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06F5DE1E">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rPr>
            </w:pPr>
          </w:p>
          <w:p w14:paraId="05DBD7A2">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rPr>
            </w:pPr>
          </w:p>
          <w:p w14:paraId="490BD2D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rPr>
              <w:t>项目支出绩效目标表</w:t>
            </w:r>
          </w:p>
        </w:tc>
      </w:tr>
      <w:tr w14:paraId="42728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7B70D5BD">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2"/>
                <w:sz w:val="22"/>
                <w:szCs w:val="22"/>
                <w:highlight w:val="none"/>
                <w:lang w:val="en-US" w:bidi="ar-SA"/>
              </w:rPr>
              <w:t>（</w:t>
            </w:r>
            <w:r>
              <w:rPr>
                <w:rFonts w:hint="default" w:ascii="宋体" w:hAnsi="宋体" w:eastAsia="宋体" w:cs="宋体"/>
                <w:color w:val="000000"/>
                <w:kern w:val="2"/>
                <w:sz w:val="22"/>
                <w:szCs w:val="22"/>
                <w:highlight w:val="none"/>
                <w:lang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bidi="ar-SA"/>
              </w:rPr>
              <w:t>年）</w:t>
            </w:r>
          </w:p>
        </w:tc>
      </w:tr>
      <w:tr w14:paraId="19568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36F0C2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0179086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呼图壁县第二幼儿园</w:t>
            </w:r>
          </w:p>
        </w:tc>
      </w:tr>
      <w:tr w14:paraId="14B73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196D64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项目名称</w:t>
            </w:r>
          </w:p>
        </w:tc>
        <w:tc>
          <w:tcPr>
            <w:tcW w:w="3089" w:type="dxa"/>
            <w:gridSpan w:val="3"/>
            <w:tcBorders>
              <w:top w:val="single" w:color="000000" w:sz="4" w:space="0"/>
              <w:left w:val="single" w:color="000000" w:sz="4" w:space="0"/>
              <w:bottom w:val="single" w:color="000000" w:sz="4" w:space="0"/>
              <w:right w:val="single" w:color="000000" w:sz="4" w:space="0"/>
            </w:tcBorders>
            <w:vAlign w:val="center"/>
          </w:tcPr>
          <w:p w14:paraId="32D3ED9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2024年自治区教育项目经费（自聘教师工资补助）</w:t>
            </w:r>
          </w:p>
        </w:tc>
        <w:tc>
          <w:tcPr>
            <w:tcW w:w="1965" w:type="dxa"/>
            <w:gridSpan w:val="2"/>
            <w:tcBorders>
              <w:top w:val="single" w:color="000000" w:sz="4" w:space="0"/>
              <w:left w:val="single" w:color="000000" w:sz="4" w:space="0"/>
              <w:bottom w:val="single" w:color="000000" w:sz="4" w:space="0"/>
              <w:right w:val="single" w:color="000000" w:sz="4" w:space="0"/>
            </w:tcBorders>
            <w:vAlign w:val="center"/>
          </w:tcPr>
          <w:p w14:paraId="2CE0B6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项目负责人</w:t>
            </w:r>
          </w:p>
        </w:tc>
        <w:tc>
          <w:tcPr>
            <w:tcW w:w="2195" w:type="dxa"/>
            <w:gridSpan w:val="2"/>
            <w:tcBorders>
              <w:top w:val="single" w:color="000000" w:sz="4" w:space="0"/>
              <w:left w:val="single" w:color="000000" w:sz="4" w:space="0"/>
              <w:bottom w:val="single" w:color="000000" w:sz="4" w:space="0"/>
              <w:right w:val="single" w:color="000000" w:sz="4" w:space="0"/>
            </w:tcBorders>
            <w:vAlign w:val="center"/>
          </w:tcPr>
          <w:p w14:paraId="4AFD222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张静</w:t>
            </w:r>
          </w:p>
        </w:tc>
      </w:tr>
      <w:tr w14:paraId="213EA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5D8C4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03E9D1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310D96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27.94</w:t>
            </w:r>
          </w:p>
        </w:tc>
        <w:tc>
          <w:tcPr>
            <w:tcW w:w="921" w:type="dxa"/>
            <w:tcBorders>
              <w:top w:val="single" w:color="000000" w:sz="4" w:space="0"/>
              <w:left w:val="nil"/>
              <w:bottom w:val="single" w:color="000000" w:sz="4" w:space="0"/>
              <w:right w:val="single" w:color="000000" w:sz="4" w:space="0"/>
            </w:tcBorders>
            <w:vAlign w:val="center"/>
          </w:tcPr>
          <w:p w14:paraId="4192C2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其中：财政拨款</w:t>
            </w:r>
          </w:p>
        </w:tc>
        <w:tc>
          <w:tcPr>
            <w:tcW w:w="990" w:type="dxa"/>
            <w:tcBorders>
              <w:top w:val="single" w:color="000000" w:sz="4" w:space="0"/>
              <w:left w:val="single" w:color="000000" w:sz="4" w:space="0"/>
              <w:bottom w:val="single" w:color="000000" w:sz="4" w:space="0"/>
              <w:right w:val="single" w:color="000000" w:sz="4" w:space="0"/>
            </w:tcBorders>
            <w:vAlign w:val="center"/>
          </w:tcPr>
          <w:p w14:paraId="5AE0485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27.94</w:t>
            </w:r>
          </w:p>
        </w:tc>
        <w:tc>
          <w:tcPr>
            <w:tcW w:w="975" w:type="dxa"/>
            <w:tcBorders>
              <w:top w:val="single" w:color="000000" w:sz="4" w:space="0"/>
              <w:left w:val="single" w:color="000000" w:sz="4" w:space="0"/>
              <w:bottom w:val="single" w:color="000000" w:sz="4" w:space="0"/>
              <w:right w:val="single" w:color="000000" w:sz="4" w:space="0"/>
            </w:tcBorders>
            <w:vAlign w:val="center"/>
          </w:tcPr>
          <w:p w14:paraId="617E3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2195" w:type="dxa"/>
            <w:gridSpan w:val="2"/>
            <w:tcBorders>
              <w:top w:val="single" w:color="000000" w:sz="4" w:space="0"/>
              <w:left w:val="single" w:color="000000" w:sz="4" w:space="0"/>
              <w:bottom w:val="single" w:color="000000" w:sz="4" w:space="0"/>
              <w:right w:val="single" w:color="000000" w:sz="4" w:space="0"/>
            </w:tcBorders>
            <w:vAlign w:val="center"/>
          </w:tcPr>
          <w:p w14:paraId="53D52597">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08D23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4CD6AD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项目总体目标</w:t>
            </w:r>
          </w:p>
        </w:tc>
        <w:tc>
          <w:tcPr>
            <w:tcW w:w="7249" w:type="dxa"/>
            <w:gridSpan w:val="7"/>
            <w:tcBorders>
              <w:top w:val="single" w:color="000000" w:sz="4" w:space="0"/>
              <w:left w:val="nil"/>
              <w:bottom w:val="single" w:color="000000" w:sz="4" w:space="0"/>
              <w:right w:val="single" w:color="000000" w:sz="4" w:space="0"/>
            </w:tcBorders>
          </w:tcPr>
          <w:p w14:paraId="4C0448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保障教学活动正常开展，满足学生个性化发展，提高育人水平。</w:t>
            </w:r>
          </w:p>
        </w:tc>
      </w:tr>
      <w:tr w14:paraId="047F7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4F903B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8E7F1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037E1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6CC414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w:t>
            </w:r>
          </w:p>
        </w:tc>
        <w:tc>
          <w:tcPr>
            <w:tcW w:w="921" w:type="dxa"/>
            <w:tcBorders>
              <w:top w:val="single" w:color="000000" w:sz="4" w:space="0"/>
              <w:left w:val="single" w:color="000000" w:sz="4" w:space="0"/>
              <w:bottom w:val="single" w:color="000000" w:sz="4" w:space="0"/>
              <w:right w:val="single" w:color="000000" w:sz="4" w:space="0"/>
            </w:tcBorders>
            <w:vAlign w:val="center"/>
          </w:tcPr>
          <w:p w14:paraId="4725DD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指标值设置依据</w:t>
            </w:r>
          </w:p>
        </w:tc>
        <w:tc>
          <w:tcPr>
            <w:tcW w:w="990" w:type="dxa"/>
            <w:tcBorders>
              <w:top w:val="single" w:color="000000" w:sz="4" w:space="0"/>
              <w:left w:val="single" w:color="000000" w:sz="4" w:space="0"/>
              <w:bottom w:val="single" w:color="000000" w:sz="4" w:space="0"/>
              <w:right w:val="single" w:color="000000" w:sz="4" w:space="0"/>
            </w:tcBorders>
            <w:vAlign w:val="center"/>
          </w:tcPr>
          <w:p w14:paraId="4837EE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上年完成值</w:t>
            </w:r>
          </w:p>
        </w:tc>
        <w:tc>
          <w:tcPr>
            <w:tcW w:w="975" w:type="dxa"/>
            <w:tcBorders>
              <w:top w:val="single" w:color="000000" w:sz="4" w:space="0"/>
              <w:left w:val="single" w:color="000000" w:sz="4" w:space="0"/>
              <w:bottom w:val="single" w:color="000000" w:sz="4" w:space="0"/>
              <w:right w:val="single" w:color="000000" w:sz="4" w:space="0"/>
            </w:tcBorders>
            <w:vAlign w:val="center"/>
          </w:tcPr>
          <w:p w14:paraId="61E6B8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指标分值权重</w:t>
            </w:r>
          </w:p>
        </w:tc>
        <w:tc>
          <w:tcPr>
            <w:tcW w:w="1281" w:type="dxa"/>
            <w:tcBorders>
              <w:top w:val="single" w:color="000000" w:sz="4" w:space="0"/>
              <w:left w:val="single" w:color="000000" w:sz="4" w:space="0"/>
              <w:bottom w:val="single" w:color="000000" w:sz="4" w:space="0"/>
              <w:right w:val="single" w:color="000000" w:sz="4" w:space="0"/>
            </w:tcBorders>
            <w:vAlign w:val="center"/>
          </w:tcPr>
          <w:p w14:paraId="675C92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14:paraId="071C1C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佐证资料</w:t>
            </w:r>
          </w:p>
        </w:tc>
      </w:tr>
      <w:tr w14:paraId="491B0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3EF0668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200" w:type="dxa"/>
            <w:vMerge w:val="restart"/>
            <w:tcBorders>
              <w:top w:val="single" w:color="000000" w:sz="4" w:space="0"/>
              <w:left w:val="single" w:color="000000" w:sz="4" w:space="0"/>
              <w:right w:val="single" w:color="000000" w:sz="4" w:space="0"/>
            </w:tcBorders>
            <w:vAlign w:val="center"/>
          </w:tcPr>
          <w:p w14:paraId="04BA8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E73E201">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自聘教师人数</w:t>
            </w:r>
          </w:p>
        </w:tc>
        <w:tc>
          <w:tcPr>
            <w:tcW w:w="861" w:type="dxa"/>
            <w:tcBorders>
              <w:top w:val="single" w:color="000000" w:sz="4" w:space="0"/>
              <w:left w:val="single" w:color="000000" w:sz="4" w:space="0"/>
              <w:bottom w:val="single" w:color="000000" w:sz="4" w:space="0"/>
              <w:right w:val="single" w:color="000000" w:sz="4" w:space="0"/>
            </w:tcBorders>
            <w:vAlign w:val="center"/>
          </w:tcPr>
          <w:p w14:paraId="1EA6A3B2">
            <w:pPr>
              <w:rPr>
                <w:rFonts w:hint="default" w:ascii="宋体" w:hAnsi="宋体" w:eastAsia="宋体" w:cs="宋体"/>
                <w:i w:val="0"/>
                <w:iCs w:val="0"/>
                <w:color w:val="000000"/>
                <w:sz w:val="18"/>
                <w:szCs w:val="18"/>
                <w:highlight w:val="none"/>
                <w:u w:val="none"/>
                <w:lang w:val="en-US" w:eastAsia="zh-CN"/>
              </w:rPr>
            </w:pPr>
            <w:r>
              <w:rPr>
                <w:rFonts w:hint="default" w:ascii="Arial" w:hAnsi="Arial" w:eastAsia="宋体" w:cs="Arial"/>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7个</w:t>
            </w:r>
          </w:p>
        </w:tc>
        <w:tc>
          <w:tcPr>
            <w:tcW w:w="921" w:type="dxa"/>
            <w:tcBorders>
              <w:top w:val="single" w:color="000000" w:sz="4" w:space="0"/>
              <w:left w:val="single" w:color="000000" w:sz="4" w:space="0"/>
              <w:bottom w:val="single" w:color="000000" w:sz="4" w:space="0"/>
              <w:right w:val="single" w:color="000000" w:sz="4" w:space="0"/>
            </w:tcBorders>
            <w:vAlign w:val="center"/>
          </w:tcPr>
          <w:p w14:paraId="75A66321">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348B7DBB">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0252D46D">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281" w:type="dxa"/>
            <w:tcBorders>
              <w:top w:val="single" w:color="000000" w:sz="4" w:space="0"/>
              <w:left w:val="single" w:color="000000" w:sz="4" w:space="0"/>
              <w:bottom w:val="single" w:color="000000" w:sz="4" w:space="0"/>
              <w:right w:val="single" w:color="000000" w:sz="4" w:space="0"/>
            </w:tcBorders>
            <w:vAlign w:val="center"/>
          </w:tcPr>
          <w:p w14:paraId="61E4F971">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32613A22">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712A8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0D3D88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产出指标</w:t>
            </w:r>
          </w:p>
        </w:tc>
        <w:tc>
          <w:tcPr>
            <w:tcW w:w="1200" w:type="dxa"/>
            <w:vMerge w:val="continue"/>
            <w:tcBorders>
              <w:left w:val="single" w:color="000000" w:sz="4" w:space="0"/>
              <w:bottom w:val="single" w:color="000000" w:sz="4" w:space="0"/>
              <w:right w:val="single" w:color="000000" w:sz="4" w:space="0"/>
            </w:tcBorders>
            <w:vAlign w:val="center"/>
          </w:tcPr>
          <w:p w14:paraId="23A6C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00D7B789">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自聘教师工资发放</w:t>
            </w:r>
          </w:p>
        </w:tc>
        <w:tc>
          <w:tcPr>
            <w:tcW w:w="861" w:type="dxa"/>
            <w:tcBorders>
              <w:top w:val="single" w:color="000000" w:sz="4" w:space="0"/>
              <w:left w:val="single" w:color="000000" w:sz="4" w:space="0"/>
              <w:bottom w:val="single" w:color="000000" w:sz="4" w:space="0"/>
              <w:right w:val="single" w:color="000000" w:sz="4" w:space="0"/>
            </w:tcBorders>
            <w:vAlign w:val="center"/>
          </w:tcPr>
          <w:p w14:paraId="515E1A0F">
            <w:pPr>
              <w:rPr>
                <w:rFonts w:hint="default" w:ascii="宋体" w:hAnsi="宋体" w:eastAsia="宋体" w:cs="宋体"/>
                <w:i w:val="0"/>
                <w:iCs w:val="0"/>
                <w:color w:val="000000"/>
                <w:sz w:val="18"/>
                <w:szCs w:val="18"/>
                <w:highlight w:val="none"/>
                <w:u w:val="none"/>
                <w:lang w:val="en-US" w:eastAsia="zh-CN"/>
              </w:rPr>
            </w:pPr>
            <w:r>
              <w:rPr>
                <w:rFonts w:hint="default" w:ascii="Arial" w:hAnsi="Arial" w:eastAsia="宋体" w:cs="Arial"/>
                <w:i w:val="0"/>
                <w:iCs w:val="0"/>
                <w:color w:val="000000"/>
                <w:sz w:val="18"/>
                <w:szCs w:val="18"/>
                <w:highlight w:val="none"/>
                <w:u w:val="none"/>
              </w:rPr>
              <w:t>≥</w:t>
            </w:r>
            <w:r>
              <w:rPr>
                <w:rFonts w:hint="eastAsia" w:ascii="Arial" w:hAnsi="Arial" w:cs="Arial"/>
                <w:i w:val="0"/>
                <w:iCs w:val="0"/>
                <w:color w:val="000000"/>
                <w:sz w:val="18"/>
                <w:szCs w:val="18"/>
                <w:highlight w:val="none"/>
                <w:u w:val="none"/>
                <w:lang w:val="en-US" w:eastAsia="zh-CN"/>
              </w:rPr>
              <w:t>10次</w:t>
            </w:r>
          </w:p>
        </w:tc>
        <w:tc>
          <w:tcPr>
            <w:tcW w:w="921" w:type="dxa"/>
            <w:tcBorders>
              <w:top w:val="single" w:color="000000" w:sz="4" w:space="0"/>
              <w:left w:val="single" w:color="000000" w:sz="4" w:space="0"/>
              <w:bottom w:val="single" w:color="000000" w:sz="4" w:space="0"/>
              <w:right w:val="single" w:color="000000" w:sz="4" w:space="0"/>
            </w:tcBorders>
            <w:vAlign w:val="center"/>
          </w:tcPr>
          <w:p w14:paraId="52E7DED8">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1DAED115">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1BE53C06">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1281" w:type="dxa"/>
            <w:tcBorders>
              <w:top w:val="single" w:color="000000" w:sz="4" w:space="0"/>
              <w:left w:val="single" w:color="000000" w:sz="4" w:space="0"/>
              <w:bottom w:val="single" w:color="000000" w:sz="4" w:space="0"/>
              <w:right w:val="single" w:color="000000" w:sz="4" w:space="0"/>
            </w:tcBorders>
            <w:vAlign w:val="center"/>
          </w:tcPr>
          <w:p w14:paraId="60C5D32C">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3E63C0A8">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5A6B6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5DBC316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3950E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AF29053">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任职教师</w:t>
            </w:r>
          </w:p>
        </w:tc>
        <w:tc>
          <w:tcPr>
            <w:tcW w:w="861" w:type="dxa"/>
            <w:tcBorders>
              <w:top w:val="single" w:color="000000" w:sz="4" w:space="0"/>
              <w:left w:val="single" w:color="000000" w:sz="4" w:space="0"/>
              <w:bottom w:val="single" w:color="000000" w:sz="4" w:space="0"/>
              <w:right w:val="single" w:color="000000" w:sz="4" w:space="0"/>
            </w:tcBorders>
            <w:vAlign w:val="center"/>
          </w:tcPr>
          <w:p w14:paraId="381D38EC">
            <w:pPr>
              <w:rPr>
                <w:rFonts w:hint="default" w:ascii="宋体" w:hAnsi="宋体" w:eastAsia="宋体" w:cs="宋体"/>
                <w:i w:val="0"/>
                <w:iCs w:val="0"/>
                <w:color w:val="000000"/>
                <w:sz w:val="18"/>
                <w:szCs w:val="18"/>
                <w:highlight w:val="none"/>
                <w:u w:val="none"/>
                <w:lang w:val="en-US" w:eastAsia="zh-CN"/>
              </w:rPr>
            </w:pPr>
            <w:r>
              <w:rPr>
                <w:rFonts w:hint="default" w:ascii="Arial" w:hAnsi="Arial" w:eastAsia="宋体" w:cs="Arial"/>
                <w:i w:val="0"/>
                <w:iCs w:val="0"/>
                <w:color w:val="000000"/>
                <w:sz w:val="18"/>
                <w:szCs w:val="18"/>
                <w:highlight w:val="none"/>
                <w:u w:val="none"/>
              </w:rPr>
              <w:t>≥</w:t>
            </w:r>
            <w:r>
              <w:rPr>
                <w:rFonts w:hint="eastAsia" w:ascii="Arial" w:hAnsi="Arial" w:cs="Arial"/>
                <w:i w:val="0"/>
                <w:iCs w:val="0"/>
                <w:color w:val="000000"/>
                <w:sz w:val="18"/>
                <w:szCs w:val="18"/>
                <w:highlight w:val="none"/>
                <w:u w:val="none"/>
                <w:lang w:val="en-US" w:eastAsia="zh-CN"/>
              </w:rPr>
              <w:t>90%</w:t>
            </w:r>
          </w:p>
        </w:tc>
        <w:tc>
          <w:tcPr>
            <w:tcW w:w="921" w:type="dxa"/>
            <w:tcBorders>
              <w:top w:val="single" w:color="000000" w:sz="4" w:space="0"/>
              <w:left w:val="single" w:color="000000" w:sz="4" w:space="0"/>
              <w:bottom w:val="single" w:color="000000" w:sz="4" w:space="0"/>
              <w:right w:val="single" w:color="000000" w:sz="4" w:space="0"/>
            </w:tcBorders>
            <w:vAlign w:val="center"/>
          </w:tcPr>
          <w:p w14:paraId="0D3838AE">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7C2EE18D">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647FBB0D">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vAlign w:val="center"/>
          </w:tcPr>
          <w:p w14:paraId="5F88199E">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736B1C63">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49EA1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605289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633C4D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E16D49E">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工资发放及时性</w:t>
            </w:r>
          </w:p>
        </w:tc>
        <w:tc>
          <w:tcPr>
            <w:tcW w:w="861" w:type="dxa"/>
            <w:tcBorders>
              <w:top w:val="single" w:color="000000" w:sz="4" w:space="0"/>
              <w:left w:val="single" w:color="000000" w:sz="4" w:space="0"/>
              <w:bottom w:val="single" w:color="000000" w:sz="4" w:space="0"/>
              <w:right w:val="single" w:color="000000" w:sz="4" w:space="0"/>
            </w:tcBorders>
            <w:vAlign w:val="center"/>
          </w:tcPr>
          <w:p w14:paraId="1FFFA334">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=100%</w:t>
            </w:r>
          </w:p>
        </w:tc>
        <w:tc>
          <w:tcPr>
            <w:tcW w:w="921" w:type="dxa"/>
            <w:tcBorders>
              <w:top w:val="single" w:color="000000" w:sz="4" w:space="0"/>
              <w:left w:val="single" w:color="000000" w:sz="4" w:space="0"/>
              <w:bottom w:val="single" w:color="000000" w:sz="4" w:space="0"/>
              <w:right w:val="single" w:color="000000" w:sz="4" w:space="0"/>
            </w:tcBorders>
            <w:vAlign w:val="center"/>
          </w:tcPr>
          <w:p w14:paraId="3B5D9488">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316931F2">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28E1B97D">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vAlign w:val="center"/>
          </w:tcPr>
          <w:p w14:paraId="01302A5B">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68B356C1">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361B7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77029D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2CE85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1019F21">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D472AE5">
            <w:pPr>
              <w:rPr>
                <w:rFonts w:hint="default" w:ascii="宋体" w:hAnsi="宋体" w:eastAsia="宋体" w:cs="宋体"/>
                <w:i w:val="0"/>
                <w:iCs w:val="0"/>
                <w:color w:val="000000"/>
                <w:sz w:val="18"/>
                <w:szCs w:val="18"/>
                <w:highlight w:val="none"/>
                <w:u w:val="none"/>
                <w:lang w:val="en-US" w:eastAsia="zh-CN"/>
              </w:rPr>
            </w:pPr>
            <w:r>
              <w:rPr>
                <w:rFonts w:hint="default" w:ascii="Arial" w:hAnsi="Arial" w:eastAsia="宋体" w:cs="Arial"/>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90%</w:t>
            </w:r>
          </w:p>
        </w:tc>
        <w:tc>
          <w:tcPr>
            <w:tcW w:w="921" w:type="dxa"/>
            <w:tcBorders>
              <w:top w:val="single" w:color="000000" w:sz="4" w:space="0"/>
              <w:left w:val="single" w:color="000000" w:sz="4" w:space="0"/>
              <w:bottom w:val="single" w:color="000000" w:sz="4" w:space="0"/>
              <w:right w:val="single" w:color="000000" w:sz="4" w:space="0"/>
            </w:tcBorders>
            <w:vAlign w:val="center"/>
          </w:tcPr>
          <w:p w14:paraId="43012F33">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0470ADA9">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2BAC5ECC">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vAlign w:val="center"/>
          </w:tcPr>
          <w:p w14:paraId="3F8F3220">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4004B3F8">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14:paraId="31957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32A2E84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4A70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BF66C98">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73BBC595">
            <w:pPr>
              <w:rPr>
                <w:rFonts w:hint="eastAsia" w:ascii="宋体" w:hAnsi="宋体" w:eastAsia="宋体" w:cs="宋体"/>
                <w:i w:val="0"/>
                <w:iCs w:val="0"/>
                <w:color w:val="000000"/>
                <w:sz w:val="18"/>
                <w:szCs w:val="18"/>
                <w:highlight w:val="none"/>
                <w:u w:val="none"/>
              </w:rPr>
            </w:pPr>
          </w:p>
        </w:tc>
        <w:tc>
          <w:tcPr>
            <w:tcW w:w="921" w:type="dxa"/>
            <w:tcBorders>
              <w:top w:val="single" w:color="000000" w:sz="4" w:space="0"/>
              <w:left w:val="single" w:color="000000" w:sz="4" w:space="0"/>
              <w:bottom w:val="single" w:color="000000" w:sz="4" w:space="0"/>
              <w:right w:val="single" w:color="000000" w:sz="4" w:space="0"/>
            </w:tcBorders>
            <w:vAlign w:val="center"/>
          </w:tcPr>
          <w:p w14:paraId="13E344BC">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B14B9FD">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7ECE87D3">
            <w:pP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000000" w:sz="4" w:space="0"/>
            </w:tcBorders>
            <w:vAlign w:val="center"/>
          </w:tcPr>
          <w:p w14:paraId="3716EA09">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23F88575">
            <w:pPr>
              <w:rPr>
                <w:rFonts w:hint="eastAsia" w:ascii="宋体" w:hAnsi="宋体" w:eastAsia="宋体" w:cs="宋体"/>
                <w:i w:val="0"/>
                <w:iCs w:val="0"/>
                <w:color w:val="000000"/>
                <w:sz w:val="18"/>
                <w:szCs w:val="18"/>
                <w:highlight w:val="none"/>
                <w:u w:val="none"/>
              </w:rPr>
            </w:pPr>
          </w:p>
        </w:tc>
      </w:tr>
      <w:tr w14:paraId="7B0C5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1361E0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26F9F9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B46D08E">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6B20F3D4">
            <w:pPr>
              <w:rPr>
                <w:rFonts w:hint="eastAsia" w:ascii="宋体" w:hAnsi="宋体" w:eastAsia="宋体" w:cs="宋体"/>
                <w:i w:val="0"/>
                <w:iCs w:val="0"/>
                <w:color w:val="000000"/>
                <w:sz w:val="18"/>
                <w:szCs w:val="18"/>
                <w:highlight w:val="none"/>
                <w:u w:val="none"/>
              </w:rPr>
            </w:pPr>
          </w:p>
        </w:tc>
        <w:tc>
          <w:tcPr>
            <w:tcW w:w="921" w:type="dxa"/>
            <w:tcBorders>
              <w:top w:val="single" w:color="000000" w:sz="4" w:space="0"/>
              <w:left w:val="single" w:color="000000" w:sz="4" w:space="0"/>
              <w:bottom w:val="single" w:color="000000" w:sz="4" w:space="0"/>
              <w:right w:val="single" w:color="000000" w:sz="4" w:space="0"/>
            </w:tcBorders>
            <w:vAlign w:val="center"/>
          </w:tcPr>
          <w:p w14:paraId="5AB0A7D4">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5B244F63">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46CBE042">
            <w:pP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000000" w:sz="4" w:space="0"/>
            </w:tcBorders>
            <w:vAlign w:val="center"/>
          </w:tcPr>
          <w:p w14:paraId="6A4A4D55">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613C97B7">
            <w:pPr>
              <w:rPr>
                <w:rFonts w:hint="eastAsia" w:ascii="宋体" w:hAnsi="宋体" w:eastAsia="宋体" w:cs="宋体"/>
                <w:i w:val="0"/>
                <w:iCs w:val="0"/>
                <w:color w:val="000000"/>
                <w:sz w:val="18"/>
                <w:szCs w:val="18"/>
                <w:highlight w:val="none"/>
                <w:u w:val="none"/>
              </w:rPr>
            </w:pPr>
          </w:p>
        </w:tc>
      </w:tr>
      <w:tr w14:paraId="25AA1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1282DE06">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rPr>
            </w:pPr>
          </w:p>
          <w:p w14:paraId="6A1D0B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69188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DA11AEF">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095EDEB">
            <w:pPr>
              <w:rPr>
                <w:rFonts w:hint="eastAsia" w:ascii="宋体" w:hAnsi="宋体" w:eastAsia="宋体" w:cs="宋体"/>
                <w:i w:val="0"/>
                <w:iCs w:val="0"/>
                <w:color w:val="000000"/>
                <w:sz w:val="18"/>
                <w:szCs w:val="18"/>
                <w:highlight w:val="none"/>
                <w:u w:val="none"/>
              </w:rPr>
            </w:pPr>
          </w:p>
        </w:tc>
        <w:tc>
          <w:tcPr>
            <w:tcW w:w="921" w:type="dxa"/>
            <w:tcBorders>
              <w:top w:val="single" w:color="000000" w:sz="4" w:space="0"/>
              <w:left w:val="single" w:color="000000" w:sz="4" w:space="0"/>
              <w:bottom w:val="single" w:color="000000" w:sz="4" w:space="0"/>
              <w:right w:val="single" w:color="000000" w:sz="4" w:space="0"/>
            </w:tcBorders>
            <w:vAlign w:val="center"/>
          </w:tcPr>
          <w:p w14:paraId="787B9A12">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30A547AD">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37613899">
            <w:pP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000000" w:sz="4" w:space="0"/>
            </w:tcBorders>
            <w:vAlign w:val="center"/>
          </w:tcPr>
          <w:p w14:paraId="65EFC457">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287B3F43">
            <w:pPr>
              <w:rPr>
                <w:rFonts w:hint="eastAsia" w:ascii="宋体" w:hAnsi="宋体" w:eastAsia="宋体" w:cs="宋体"/>
                <w:i w:val="0"/>
                <w:iCs w:val="0"/>
                <w:color w:val="000000"/>
                <w:sz w:val="18"/>
                <w:szCs w:val="18"/>
                <w:highlight w:val="none"/>
                <w:u w:val="none"/>
              </w:rPr>
            </w:pPr>
          </w:p>
        </w:tc>
      </w:tr>
      <w:tr w14:paraId="10156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5EEC34A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4FB0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67991B0">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提高幼儿园教学质量</w:t>
            </w:r>
          </w:p>
        </w:tc>
        <w:tc>
          <w:tcPr>
            <w:tcW w:w="861" w:type="dxa"/>
            <w:tcBorders>
              <w:top w:val="single" w:color="000000" w:sz="4" w:space="0"/>
              <w:left w:val="single" w:color="000000" w:sz="4" w:space="0"/>
              <w:bottom w:val="single" w:color="000000" w:sz="4" w:space="0"/>
              <w:right w:val="single" w:color="000000" w:sz="4" w:space="0"/>
            </w:tcBorders>
            <w:vAlign w:val="center"/>
          </w:tcPr>
          <w:p w14:paraId="73FB5959">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良好</w:t>
            </w:r>
          </w:p>
        </w:tc>
        <w:tc>
          <w:tcPr>
            <w:tcW w:w="921" w:type="dxa"/>
            <w:tcBorders>
              <w:top w:val="single" w:color="000000" w:sz="4" w:space="0"/>
              <w:left w:val="single" w:color="000000" w:sz="4" w:space="0"/>
              <w:bottom w:val="single" w:color="000000" w:sz="4" w:space="0"/>
              <w:right w:val="single" w:color="000000" w:sz="4" w:space="0"/>
            </w:tcBorders>
            <w:vAlign w:val="center"/>
          </w:tcPr>
          <w:p w14:paraId="2EA62B61">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307453C0">
            <w:pPr>
              <w:rPr>
                <w:rFonts w:hint="eastAsia" w:ascii="宋体" w:hAnsi="宋体" w:eastAsia="宋体" w:cs="宋体"/>
                <w:i w:val="0"/>
                <w:iCs w:val="0"/>
                <w:color w:val="000000"/>
                <w:kern w:val="2"/>
                <w:sz w:val="18"/>
                <w:szCs w:val="18"/>
                <w:highlight w:val="none"/>
                <w:u w:val="none"/>
                <w:lang w:val="en-US" w:eastAsia="zh-CN" w:bidi="ar-SA"/>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2C65B5A4">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281" w:type="dxa"/>
            <w:tcBorders>
              <w:top w:val="single" w:color="000000" w:sz="4" w:space="0"/>
              <w:left w:val="single" w:color="000000" w:sz="4" w:space="0"/>
              <w:bottom w:val="single" w:color="000000" w:sz="4" w:space="0"/>
              <w:right w:val="single" w:color="000000" w:sz="4" w:space="0"/>
            </w:tcBorders>
            <w:vAlign w:val="center"/>
          </w:tcPr>
          <w:p w14:paraId="6783FED3">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6626A79E">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r w14:paraId="75066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57C27C4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54FB28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60E0034">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36D46B43">
            <w:pPr>
              <w:rPr>
                <w:rFonts w:hint="eastAsia" w:ascii="宋体" w:hAnsi="宋体" w:eastAsia="宋体" w:cs="宋体"/>
                <w:i w:val="0"/>
                <w:iCs w:val="0"/>
                <w:color w:val="000000"/>
                <w:sz w:val="18"/>
                <w:szCs w:val="18"/>
                <w:highlight w:val="none"/>
                <w:u w:val="none"/>
              </w:rPr>
            </w:pPr>
          </w:p>
        </w:tc>
        <w:tc>
          <w:tcPr>
            <w:tcW w:w="921" w:type="dxa"/>
            <w:tcBorders>
              <w:top w:val="single" w:color="000000" w:sz="4" w:space="0"/>
              <w:left w:val="single" w:color="000000" w:sz="4" w:space="0"/>
              <w:bottom w:val="single" w:color="000000" w:sz="4" w:space="0"/>
              <w:right w:val="single" w:color="000000" w:sz="4" w:space="0"/>
            </w:tcBorders>
            <w:vAlign w:val="center"/>
          </w:tcPr>
          <w:p w14:paraId="75E3BDD5">
            <w:pPr>
              <w:rPr>
                <w:rFonts w:hint="eastAsia" w:ascii="宋体" w:hAnsi="宋体" w:eastAsia="宋体" w:cs="宋体"/>
                <w:i w:val="0"/>
                <w:iCs w:val="0"/>
                <w:color w:val="000000"/>
                <w:sz w:val="18"/>
                <w:szCs w:val="18"/>
                <w:highlight w:val="none"/>
                <w:u w:val="none"/>
              </w:rPr>
            </w:pPr>
          </w:p>
        </w:tc>
        <w:tc>
          <w:tcPr>
            <w:tcW w:w="990" w:type="dxa"/>
            <w:tcBorders>
              <w:top w:val="single" w:color="000000" w:sz="4" w:space="0"/>
              <w:left w:val="single" w:color="000000" w:sz="4" w:space="0"/>
              <w:bottom w:val="single" w:color="000000" w:sz="4" w:space="0"/>
              <w:right w:val="single" w:color="000000" w:sz="4" w:space="0"/>
            </w:tcBorders>
            <w:vAlign w:val="center"/>
          </w:tcPr>
          <w:p w14:paraId="6044B137">
            <w:pPr>
              <w:rPr>
                <w:rFonts w:hint="eastAsia" w:ascii="宋体" w:hAnsi="宋体" w:eastAsia="宋体" w:cs="宋体"/>
                <w:i w:val="0"/>
                <w:iCs w:val="0"/>
                <w:color w:val="000000"/>
                <w:sz w:val="18"/>
                <w:szCs w:val="18"/>
                <w:highlight w:val="none"/>
                <w:u w:val="none"/>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3DA3FF45">
            <w:pP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000000" w:sz="4" w:space="0"/>
            </w:tcBorders>
            <w:vAlign w:val="center"/>
          </w:tcPr>
          <w:p w14:paraId="622C37FE">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2E716261">
            <w:pPr>
              <w:rPr>
                <w:rFonts w:hint="eastAsia" w:ascii="宋体" w:hAnsi="宋体" w:eastAsia="宋体" w:cs="宋体"/>
                <w:i w:val="0"/>
                <w:iCs w:val="0"/>
                <w:color w:val="000000"/>
                <w:sz w:val="18"/>
                <w:szCs w:val="18"/>
                <w:highlight w:val="none"/>
                <w:u w:val="none"/>
              </w:rPr>
            </w:pPr>
          </w:p>
        </w:tc>
      </w:tr>
      <w:tr w14:paraId="3F030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24CED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2FB0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0B0EB87">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家长满意率（%）</w:t>
            </w:r>
          </w:p>
        </w:tc>
        <w:tc>
          <w:tcPr>
            <w:tcW w:w="861" w:type="dxa"/>
            <w:tcBorders>
              <w:top w:val="single" w:color="000000" w:sz="4" w:space="0"/>
              <w:left w:val="single" w:color="000000" w:sz="4" w:space="0"/>
              <w:bottom w:val="single" w:color="000000" w:sz="4" w:space="0"/>
              <w:right w:val="single" w:color="000000" w:sz="4" w:space="0"/>
            </w:tcBorders>
            <w:vAlign w:val="center"/>
          </w:tcPr>
          <w:p w14:paraId="4F14C0CE">
            <w:pPr>
              <w:rPr>
                <w:rFonts w:hint="eastAsia" w:ascii="宋体" w:hAnsi="宋体" w:eastAsia="宋体" w:cs="宋体"/>
                <w:i w:val="0"/>
                <w:iCs w:val="0"/>
                <w:color w:val="000000"/>
                <w:kern w:val="2"/>
                <w:sz w:val="18"/>
                <w:szCs w:val="18"/>
                <w:highlight w:val="none"/>
                <w:u w:val="none"/>
                <w:lang w:val="en-US" w:eastAsia="zh-CN" w:bidi="ar-SA"/>
              </w:rPr>
            </w:pPr>
            <w:r>
              <w:rPr>
                <w:rFonts w:hint="default" w:ascii="Arial" w:hAnsi="Arial" w:eastAsia="宋体" w:cs="Arial"/>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95%</w:t>
            </w:r>
          </w:p>
        </w:tc>
        <w:tc>
          <w:tcPr>
            <w:tcW w:w="921" w:type="dxa"/>
            <w:tcBorders>
              <w:top w:val="single" w:color="000000" w:sz="4" w:space="0"/>
              <w:left w:val="single" w:color="000000" w:sz="4" w:space="0"/>
              <w:bottom w:val="single" w:color="000000" w:sz="4" w:space="0"/>
              <w:right w:val="single" w:color="000000" w:sz="4" w:space="0"/>
            </w:tcBorders>
            <w:vAlign w:val="center"/>
          </w:tcPr>
          <w:p w14:paraId="69CC24A9">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计划标准</w:t>
            </w:r>
          </w:p>
        </w:tc>
        <w:tc>
          <w:tcPr>
            <w:tcW w:w="990" w:type="dxa"/>
            <w:tcBorders>
              <w:top w:val="single" w:color="000000" w:sz="4" w:space="0"/>
              <w:left w:val="single" w:color="000000" w:sz="4" w:space="0"/>
              <w:bottom w:val="single" w:color="000000" w:sz="4" w:space="0"/>
              <w:right w:val="single" w:color="000000" w:sz="4" w:space="0"/>
            </w:tcBorders>
            <w:vAlign w:val="center"/>
          </w:tcPr>
          <w:p w14:paraId="0012EDEC">
            <w:pPr>
              <w:rPr>
                <w:rFonts w:hint="eastAsia" w:ascii="宋体" w:hAnsi="宋体" w:eastAsia="宋体" w:cs="宋体"/>
                <w:i w:val="0"/>
                <w:iCs w:val="0"/>
                <w:color w:val="000000"/>
                <w:kern w:val="2"/>
                <w:sz w:val="18"/>
                <w:szCs w:val="18"/>
                <w:highlight w:val="none"/>
                <w:u w:val="none"/>
                <w:lang w:val="en-US" w:eastAsia="zh-CN" w:bidi="ar-SA"/>
              </w:rPr>
            </w:pPr>
          </w:p>
        </w:tc>
        <w:tc>
          <w:tcPr>
            <w:tcW w:w="975" w:type="dxa"/>
            <w:tcBorders>
              <w:top w:val="single" w:color="000000" w:sz="4" w:space="0"/>
              <w:left w:val="single" w:color="000000" w:sz="4" w:space="0"/>
              <w:bottom w:val="single" w:color="000000" w:sz="4" w:space="0"/>
              <w:right w:val="single" w:color="000000" w:sz="4" w:space="0"/>
            </w:tcBorders>
            <w:vAlign w:val="center"/>
          </w:tcPr>
          <w:p w14:paraId="0B40A8EF">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w:t>
            </w:r>
          </w:p>
        </w:tc>
        <w:tc>
          <w:tcPr>
            <w:tcW w:w="1281" w:type="dxa"/>
            <w:tcBorders>
              <w:top w:val="single" w:color="000000" w:sz="4" w:space="0"/>
              <w:left w:val="single" w:color="000000" w:sz="4" w:space="0"/>
              <w:bottom w:val="single" w:color="000000" w:sz="4" w:space="0"/>
              <w:right w:val="single" w:color="000000" w:sz="4" w:space="0"/>
            </w:tcBorders>
            <w:vAlign w:val="center"/>
          </w:tcPr>
          <w:p w14:paraId="0D9EB632">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3E81FF95">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工作资料</w:t>
            </w:r>
          </w:p>
        </w:tc>
      </w:tr>
    </w:tbl>
    <w:p w14:paraId="7FD0B002">
      <w:pPr>
        <w:spacing w:line="560" w:lineRule="exact"/>
        <w:rPr>
          <w:rFonts w:hint="eastAsia" w:ascii="仿宋_GB2312" w:hAnsi="仿宋_GB2312" w:eastAsia="仿宋_GB2312" w:cs="仿宋_GB2312"/>
          <w:kern w:val="0"/>
          <w:sz w:val="32"/>
          <w:szCs w:val="32"/>
        </w:rPr>
      </w:pPr>
    </w:p>
    <w:p w14:paraId="43D73432">
      <w:pPr>
        <w:keepNext w:val="0"/>
        <w:keepLines w:val="0"/>
        <w:pageBreakBefore w:val="0"/>
        <w:widowControl w:val="0"/>
        <w:numPr>
          <w:ilvl w:val="0"/>
          <w:numId w:val="1"/>
        </w:numPr>
        <w:kinsoku/>
        <w:wordWrap/>
        <w:overflowPunct/>
        <w:topLinePunct w:val="0"/>
        <w:autoSpaceDE/>
        <w:autoSpaceDN/>
        <w:bidi w:val="0"/>
        <w:adjustRightInd/>
        <w:snapToGrid/>
        <w:spacing w:before="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3FA88F9E">
      <w:pPr>
        <w:keepNext w:val="0"/>
        <w:keepLines w:val="0"/>
        <w:pageBreakBefore w:val="0"/>
        <w:widowControl w:val="0"/>
        <w:numPr>
          <w:ilvl w:val="0"/>
          <w:numId w:val="0"/>
        </w:numPr>
        <w:kinsoku/>
        <w:wordWrap/>
        <w:overflowPunct/>
        <w:topLinePunct w:val="0"/>
        <w:autoSpaceDE/>
        <w:autoSpaceDN/>
        <w:bidi w:val="0"/>
        <w:adjustRightInd/>
        <w:snapToGrid/>
        <w:spacing w:before="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不公开绩效目标表</w:t>
      </w:r>
      <w:r>
        <w:rPr>
          <w:rFonts w:hint="eastAsia" w:ascii="仿宋_GB2312" w:hAnsi="仿宋_GB2312" w:eastAsia="仿宋_GB2312" w:cs="仿宋_GB2312"/>
          <w:color w:val="auto"/>
          <w:kern w:val="0"/>
          <w:sz w:val="32"/>
          <w:szCs w:val="32"/>
          <w:highlight w:val="none"/>
        </w:rPr>
        <w:t>。</w:t>
      </w:r>
    </w:p>
    <w:p w14:paraId="59CDD0E6">
      <w:pPr>
        <w:keepNext w:val="0"/>
        <w:keepLines w:val="0"/>
        <w:pageBreakBefore w:val="0"/>
        <w:widowControl w:val="0"/>
        <w:kinsoku/>
        <w:wordWrap/>
        <w:overflowPunct/>
        <w:topLinePunct w:val="0"/>
        <w:autoSpaceDE/>
        <w:autoSpaceDN/>
        <w:bidi w:val="0"/>
        <w:adjustRightInd/>
        <w:snapToGrid/>
        <w:spacing w:before="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  名词解释</w:t>
      </w:r>
    </w:p>
    <w:p w14:paraId="25D89BAB">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096B5FC2">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4ACF52B3">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F074453">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00E63B50">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58D1820">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6645C9D2">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371C41EC">
      <w:pPr>
        <w:keepNext w:val="0"/>
        <w:keepLines w:val="0"/>
        <w:pageBreakBefore w:val="0"/>
        <w:widowControl w:val="0"/>
        <w:kinsoku/>
        <w:wordWrap/>
        <w:overflowPunct/>
        <w:topLinePunct w:val="0"/>
        <w:autoSpaceDE/>
        <w:autoSpaceDN/>
        <w:bidi w:val="0"/>
        <w:adjustRightInd/>
        <w:snapToGrid/>
        <w:spacing w:before="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09FF996F">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14:paraId="105966C6">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E7207C1">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2CE6AC9">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呼图壁县第二幼儿园</w:t>
      </w:r>
    </w:p>
    <w:p w14:paraId="3E393C68">
      <w:pPr>
        <w:keepNext w:val="0"/>
        <w:keepLines w:val="0"/>
        <w:pageBreakBefore w:val="0"/>
        <w:widowControl w:val="0"/>
        <w:kinsoku/>
        <w:wordWrap/>
        <w:overflowPunct/>
        <w:topLinePunct w:val="0"/>
        <w:autoSpaceDE/>
        <w:autoSpaceDN/>
        <w:bidi w:val="0"/>
        <w:adjustRightInd/>
        <w:snapToGrid/>
        <w:spacing w:before="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14:paraId="451AD8CA">
      <w:pPr>
        <w:rPr>
          <w:highlight w:val="none"/>
        </w:rPr>
      </w:pPr>
    </w:p>
    <w:p w14:paraId="54465A84"/>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E622D">
    <w:pPr>
      <w:pStyle w:val="2"/>
      <w:jc w:val="right"/>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AB67CF4">
                          <w:pPr>
                            <w:pStyle w:val="2"/>
                          </w:pPr>
                          <w:r>
                            <w:fldChar w:fldCharType="begin"/>
                          </w:r>
                          <w:r>
                            <w:instrText xml:space="preserve"> PAGE  \* MERGEFORMAT </w:instrText>
                          </w:r>
                          <w:r>
                            <w:fldChar w:fldCharType="separate"/>
                          </w:r>
                          <w:r>
                            <w:t>- 1 -</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4AB67CF4">
                    <w:pPr>
                      <w:pStyle w:val="2"/>
                    </w:pPr>
                    <w:r>
                      <w:fldChar w:fldCharType="begin"/>
                    </w:r>
                    <w:r>
                      <w:instrText xml:space="preserve"> PAGE  \* MERGEFORMAT </w:instrText>
                    </w:r>
                    <w:r>
                      <w:fldChar w:fldCharType="separate"/>
                    </w:r>
                    <w:r>
                      <w:t>- 1 -</w:t>
                    </w:r>
                    <w:r>
                      <w:fldChar w:fldCharType="end"/>
                    </w:r>
                  </w:p>
                </w:txbxContent>
              </v:textbox>
            </v:rect>
          </w:pict>
        </mc:Fallback>
      </mc:AlternateContent>
    </w:r>
  </w:p>
  <w:p w14:paraId="4B40B0E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24565">
    <w:pPr>
      <w:pStyle w:val="2"/>
      <w:jc w:val="right"/>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8"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41E44CE">
                          <w:pPr>
                            <w:pStyle w:val="2"/>
                          </w:pPr>
                          <w:r>
                            <w:fldChar w:fldCharType="begin"/>
                          </w:r>
                          <w:r>
                            <w:instrText xml:space="preserve"> PAGE  \* MERGEFORMAT </w:instrText>
                          </w:r>
                          <w:r>
                            <w:fldChar w:fldCharType="separate"/>
                          </w:r>
                          <w:r>
                            <w:t>- 2 -</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lU1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K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Y5VNZ0QEAAJ4DAAAOAAAAAAAAAAEAIAAAAB8BAABk&#10;cnMvZTJvRG9jLnhtbFBLBQYAAAAABgAGAFkBAABiBQAAAAA=&#10;">
              <v:fill on="f" focussize="0,0"/>
              <v:stroke on="f"/>
              <v:imagedata o:title=""/>
              <o:lock v:ext="edit" aspectratio="f"/>
              <v:textbox inset="0mm,0mm,0mm,0mm" style="mso-fit-shape-to-text:t;">
                <w:txbxContent>
                  <w:p w14:paraId="441E44CE">
                    <w:pPr>
                      <w:pStyle w:val="2"/>
                    </w:pPr>
                    <w:r>
                      <w:fldChar w:fldCharType="begin"/>
                    </w:r>
                    <w:r>
                      <w:instrText xml:space="preserve"> PAGE  \* MERGEFORMAT </w:instrText>
                    </w:r>
                    <w:r>
                      <w:fldChar w:fldCharType="separate"/>
                    </w:r>
                    <w:r>
                      <w:t>- 2 -</w:t>
                    </w:r>
                    <w:r>
                      <w:fldChar w:fldCharType="end"/>
                    </w:r>
                  </w:p>
                </w:txbxContent>
              </v:textbox>
            </v:rect>
          </w:pict>
        </mc:Fallback>
      </mc:AlternateContent>
    </w:r>
  </w:p>
  <w:p w14:paraId="1D7C71F3">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6576C">
    <w:pPr>
      <w:pStyle w:val="2"/>
      <w:jc w:val="right"/>
      <w:rPr>
        <w:rFonts w:ascii="宋体" w:hAnsi="宋体" w:eastAsia="宋体"/>
        <w:sz w:val="28"/>
        <w:szCs w:val="28"/>
      </w:rPr>
    </w:pPr>
  </w:p>
  <w:p w14:paraId="03EF899E">
    <w:pPr>
      <w:pStyle w:val="2"/>
      <w:jc w:val="right"/>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099"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111DA08">
                          <w:pPr>
                            <w:pStyle w:val="2"/>
                          </w:pPr>
                          <w:r>
                            <w:fldChar w:fldCharType="begin"/>
                          </w:r>
                          <w:r>
                            <w:instrText xml:space="preserve"> PAGE  \* MERGEFORMAT </w:instrText>
                          </w:r>
                          <w:r>
                            <w:fldChar w:fldCharType="separate"/>
                          </w:r>
                          <w:r>
                            <w:t>- 56 -</w:t>
                          </w:r>
                          <w:r>
                            <w:fldChar w:fldCharType="end"/>
                          </w: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D/3PunTAQAAngMAAA4AAAAAAAAAAQAgAAAAHwEA&#10;AGRycy9lMm9Eb2MueG1sUEsFBgAAAAAGAAYAWQEAAGQFAAAAAA==&#10;">
              <v:fill on="f" focussize="0,0"/>
              <v:stroke on="f"/>
              <v:imagedata o:title=""/>
              <o:lock v:ext="edit" aspectratio="f"/>
              <v:textbox inset="0mm,0mm,0mm,0mm" style="mso-fit-shape-to-text:t;">
                <w:txbxContent>
                  <w:p w14:paraId="1111DA08">
                    <w:pPr>
                      <w:pStyle w:val="2"/>
                    </w:pPr>
                    <w:r>
                      <w:fldChar w:fldCharType="begin"/>
                    </w:r>
                    <w:r>
                      <w:instrText xml:space="preserve"> PAGE  \* MERGEFORMAT </w:instrText>
                    </w:r>
                    <w:r>
                      <w:fldChar w:fldCharType="separate"/>
                    </w:r>
                    <w:r>
                      <w:t>- 56 -</w:t>
                    </w:r>
                    <w:r>
                      <w:fldChar w:fldCharType="end"/>
                    </w:r>
                  </w:p>
                </w:txbxContent>
              </v:textbox>
            </v:rect>
          </w:pict>
        </mc:Fallback>
      </mc:AlternateContent>
    </w:r>
  </w:p>
  <w:p w14:paraId="03C94C14">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00000000"/>
    <w:rsid w:val="03D04E7B"/>
    <w:rsid w:val="11656DC3"/>
    <w:rsid w:val="16573B76"/>
    <w:rsid w:val="1683496B"/>
    <w:rsid w:val="223B42BA"/>
    <w:rsid w:val="25544069"/>
    <w:rsid w:val="27D55406"/>
    <w:rsid w:val="2D566701"/>
    <w:rsid w:val="3BEF6D9B"/>
    <w:rsid w:val="44C561F7"/>
    <w:rsid w:val="46244F73"/>
    <w:rsid w:val="49966B06"/>
    <w:rsid w:val="52D451B3"/>
    <w:rsid w:val="62D77E47"/>
    <w:rsid w:val="6A700EF1"/>
    <w:rsid w:val="6A8440F1"/>
    <w:rsid w:val="6B413DC7"/>
    <w:rsid w:val="6DDB44C2"/>
    <w:rsid w:val="72DA2DED"/>
    <w:rsid w:val="7B157B32"/>
    <w:rsid w:val="7D61231D"/>
    <w:rsid w:val="7EEB5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qFormat/>
    <w:uiPriority w:val="0"/>
  </w:style>
  <w:style w:type="table" w:default="1" w:styleId="5">
    <w:name w:val="Normal Table"/>
    <w:autoRedefine/>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7832</Words>
  <Characters>9448</Characters>
  <Paragraphs>2696</Paragraphs>
  <TotalTime>15</TotalTime>
  <ScaleCrop>false</ScaleCrop>
  <LinksUpToDate>false</LinksUpToDate>
  <CharactersWithSpaces>10868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2024-03-04T04:23:00Z</dcterms:created>
  <dc:creator>审核人</dc:creator>
  <cp:lastModifiedBy>一一一</cp:lastModifiedBy>
  <dcterms:modified xsi:type="dcterms:W3CDTF">2024-07-17T05:07:03Z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E5AEBA2ACC754AEFA15508D920C90E5B_13</vt:lpwstr>
  </property>
</Properties>
</file>