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7FAD1A">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2DA8F61C">
      <w:pPr>
        <w:pStyle w:val="2"/>
        <w:rPr>
          <w:rFonts w:hint="default"/>
        </w:rPr>
      </w:pPr>
    </w:p>
    <w:p w14:paraId="50154646">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3512A1AD">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呼图壁县</w:t>
      </w:r>
      <w:r>
        <w:rPr>
          <w:rFonts w:hint="eastAsia" w:ascii="方正小标宋_GBK" w:hAnsi="宋体" w:eastAsia="方正小标宋_GBK"/>
          <w:kern w:val="0"/>
          <w:sz w:val="44"/>
          <w:szCs w:val="44"/>
          <w:lang w:val="en-US" w:eastAsia="zh-CN"/>
        </w:rPr>
        <w:t>第二</w:t>
      </w:r>
      <w:r>
        <w:rPr>
          <w:rFonts w:hint="eastAsia" w:ascii="方正小标宋_GBK" w:hAnsi="宋体" w:eastAsia="方正小标宋_GBK"/>
          <w:kern w:val="0"/>
          <w:sz w:val="44"/>
          <w:szCs w:val="44"/>
        </w:rPr>
        <w:t>学</w:t>
      </w:r>
      <w:r>
        <w:rPr>
          <w:rFonts w:hint="eastAsia" w:ascii="方正小标宋_GBK" w:hAnsi="宋体" w:eastAsia="方正小标宋_GBK"/>
          <w:kern w:val="0"/>
          <w:sz w:val="44"/>
          <w:szCs w:val="44"/>
          <w:lang w:val="en-US" w:eastAsia="zh-CN"/>
        </w:rPr>
        <w:t>2024</w:t>
      </w:r>
      <w:r>
        <w:rPr>
          <w:rFonts w:hint="eastAsia" w:ascii="方正小标宋_GBK" w:hAnsi="宋体" w:eastAsia="方正小标宋_GBK"/>
          <w:kern w:val="0"/>
          <w:sz w:val="44"/>
          <w:szCs w:val="44"/>
        </w:rPr>
        <w:t>年</w:t>
      </w:r>
    </w:p>
    <w:p w14:paraId="24D3A327">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预算公开</w:t>
      </w:r>
    </w:p>
    <w:p w14:paraId="45BD08E3">
      <w:pPr>
        <w:widowControl/>
        <w:spacing w:line="440" w:lineRule="exact"/>
        <w:jc w:val="both"/>
        <w:outlineLvl w:val="1"/>
        <w:rPr>
          <w:rFonts w:hint="eastAsia" w:ascii="黑体" w:hAnsi="黑体" w:eastAsia="黑体"/>
          <w:color w:val="auto"/>
          <w:kern w:val="0"/>
          <w:sz w:val="36"/>
          <w:szCs w:val="32"/>
          <w:highlight w:val="none"/>
        </w:rPr>
      </w:pPr>
    </w:p>
    <w:p w14:paraId="6CCC87F3">
      <w:pPr>
        <w:widowControl/>
        <w:spacing w:line="440" w:lineRule="exact"/>
        <w:jc w:val="center"/>
        <w:outlineLvl w:val="1"/>
        <w:rPr>
          <w:rFonts w:hint="eastAsia" w:ascii="黑体" w:hAnsi="黑体" w:eastAsia="黑体"/>
          <w:color w:val="auto"/>
          <w:kern w:val="0"/>
          <w:sz w:val="36"/>
          <w:szCs w:val="32"/>
          <w:highlight w:val="none"/>
        </w:rPr>
      </w:pPr>
    </w:p>
    <w:p w14:paraId="0DE20E6F">
      <w:pPr>
        <w:widowControl/>
        <w:spacing w:line="440" w:lineRule="exact"/>
        <w:jc w:val="center"/>
        <w:outlineLvl w:val="1"/>
        <w:rPr>
          <w:rFonts w:hint="eastAsia" w:ascii="黑体" w:hAnsi="黑体" w:eastAsia="黑体"/>
          <w:color w:val="auto"/>
          <w:kern w:val="0"/>
          <w:sz w:val="36"/>
          <w:szCs w:val="32"/>
          <w:highlight w:val="none"/>
        </w:rPr>
      </w:pPr>
    </w:p>
    <w:p w14:paraId="7E34D339">
      <w:pPr>
        <w:widowControl/>
        <w:spacing w:line="440" w:lineRule="exact"/>
        <w:jc w:val="center"/>
        <w:outlineLvl w:val="1"/>
        <w:rPr>
          <w:rFonts w:hint="eastAsia" w:ascii="黑体" w:hAnsi="黑体" w:eastAsia="黑体"/>
          <w:color w:val="auto"/>
          <w:kern w:val="0"/>
          <w:sz w:val="36"/>
          <w:szCs w:val="32"/>
          <w:highlight w:val="none"/>
        </w:rPr>
      </w:pPr>
    </w:p>
    <w:p w14:paraId="25169B46">
      <w:pPr>
        <w:widowControl/>
        <w:spacing w:line="440" w:lineRule="exact"/>
        <w:jc w:val="center"/>
        <w:outlineLvl w:val="1"/>
        <w:rPr>
          <w:rFonts w:hint="eastAsia" w:ascii="黑体" w:hAnsi="黑体" w:eastAsia="黑体"/>
          <w:color w:val="auto"/>
          <w:kern w:val="0"/>
          <w:sz w:val="36"/>
          <w:szCs w:val="32"/>
          <w:highlight w:val="none"/>
        </w:rPr>
      </w:pPr>
    </w:p>
    <w:p w14:paraId="2C52470C">
      <w:pPr>
        <w:widowControl/>
        <w:spacing w:line="440" w:lineRule="exact"/>
        <w:jc w:val="center"/>
        <w:outlineLvl w:val="1"/>
        <w:rPr>
          <w:rFonts w:hint="eastAsia" w:ascii="黑体" w:hAnsi="黑体" w:eastAsia="黑体"/>
          <w:color w:val="auto"/>
          <w:kern w:val="0"/>
          <w:sz w:val="36"/>
          <w:szCs w:val="32"/>
          <w:highlight w:val="none"/>
        </w:rPr>
      </w:pPr>
    </w:p>
    <w:p w14:paraId="161E5B4F">
      <w:pPr>
        <w:widowControl/>
        <w:spacing w:line="440" w:lineRule="exact"/>
        <w:jc w:val="center"/>
        <w:outlineLvl w:val="1"/>
        <w:rPr>
          <w:rFonts w:hint="eastAsia" w:ascii="黑体" w:hAnsi="黑体" w:eastAsia="黑体"/>
          <w:color w:val="auto"/>
          <w:kern w:val="0"/>
          <w:sz w:val="36"/>
          <w:szCs w:val="32"/>
          <w:highlight w:val="none"/>
        </w:rPr>
      </w:pPr>
    </w:p>
    <w:p w14:paraId="212EE214">
      <w:pPr>
        <w:widowControl/>
        <w:spacing w:line="440" w:lineRule="exact"/>
        <w:jc w:val="center"/>
        <w:outlineLvl w:val="1"/>
        <w:rPr>
          <w:rFonts w:hint="eastAsia" w:ascii="黑体" w:hAnsi="黑体" w:eastAsia="黑体"/>
          <w:color w:val="auto"/>
          <w:kern w:val="0"/>
          <w:sz w:val="36"/>
          <w:szCs w:val="32"/>
          <w:highlight w:val="none"/>
        </w:rPr>
      </w:pPr>
    </w:p>
    <w:p w14:paraId="14567180">
      <w:pPr>
        <w:widowControl/>
        <w:spacing w:line="440" w:lineRule="exact"/>
        <w:jc w:val="center"/>
        <w:outlineLvl w:val="1"/>
        <w:rPr>
          <w:rFonts w:hint="eastAsia" w:ascii="黑体" w:hAnsi="黑体" w:eastAsia="黑体"/>
          <w:color w:val="auto"/>
          <w:kern w:val="0"/>
          <w:sz w:val="36"/>
          <w:szCs w:val="32"/>
          <w:highlight w:val="none"/>
        </w:rPr>
      </w:pPr>
    </w:p>
    <w:p w14:paraId="6254F234">
      <w:pPr>
        <w:widowControl/>
        <w:spacing w:line="440" w:lineRule="exact"/>
        <w:jc w:val="both"/>
        <w:outlineLvl w:val="1"/>
        <w:rPr>
          <w:rFonts w:hint="eastAsia" w:ascii="黑体" w:hAnsi="黑体" w:eastAsia="黑体"/>
          <w:color w:val="auto"/>
          <w:kern w:val="0"/>
          <w:sz w:val="36"/>
          <w:szCs w:val="32"/>
          <w:highlight w:val="none"/>
        </w:rPr>
      </w:pPr>
    </w:p>
    <w:p w14:paraId="584516BE">
      <w:pPr>
        <w:widowControl/>
        <w:spacing w:line="440" w:lineRule="exact"/>
        <w:jc w:val="center"/>
        <w:outlineLvl w:val="1"/>
        <w:rPr>
          <w:rFonts w:hint="eastAsia" w:ascii="黑体" w:hAnsi="黑体" w:eastAsia="黑体"/>
          <w:color w:val="auto"/>
          <w:kern w:val="0"/>
          <w:sz w:val="36"/>
          <w:szCs w:val="32"/>
          <w:highlight w:val="none"/>
        </w:rPr>
      </w:pPr>
    </w:p>
    <w:p w14:paraId="193DE4BA">
      <w:pPr>
        <w:widowControl/>
        <w:spacing w:line="440" w:lineRule="exact"/>
        <w:jc w:val="both"/>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14:paraId="35FF3B54">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14:paraId="6FEA2D8C">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14:paraId="28319EB6">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单位概况</w:t>
      </w:r>
    </w:p>
    <w:p w14:paraId="4360282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14:paraId="49E9380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14:paraId="43EA297F">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单位预算公开表</w:t>
      </w:r>
    </w:p>
    <w:p w14:paraId="73232C0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一、单位收支总体情况表</w:t>
      </w:r>
    </w:p>
    <w:p w14:paraId="1DC461A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二、单位收入总体情况表</w:t>
      </w:r>
    </w:p>
    <w:p w14:paraId="45A5738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三、单位支出总体情况表</w:t>
      </w:r>
    </w:p>
    <w:p w14:paraId="6858320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14:paraId="5088EAB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14:paraId="69A2313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14:paraId="3638996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14:paraId="4FDAA41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14:paraId="2C7A9D9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14:paraId="79D6E3E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14:paraId="212E6D7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14:paraId="07EDBA24">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单位预算情况说明</w:t>
      </w:r>
    </w:p>
    <w:p w14:paraId="18FFCB7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val="en-US" w:eastAsia="zh-CN"/>
        </w:rPr>
        <w:t>呼图壁县第二小学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收支预算情况的总体说明</w:t>
      </w:r>
    </w:p>
    <w:p w14:paraId="44531A8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val="en-US" w:eastAsia="zh-CN"/>
        </w:rPr>
        <w:t>呼图壁县第二小学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14:paraId="04EA4AB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val="en-US" w:eastAsia="zh-CN"/>
        </w:rPr>
        <w:t>呼图壁县第二小学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支出预算情况说明</w:t>
      </w:r>
    </w:p>
    <w:p w14:paraId="1699864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val="en-US" w:eastAsia="zh-CN"/>
        </w:rPr>
        <w:t>呼图壁县第二小学</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14:paraId="0957637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呼图壁县第二小学</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14:paraId="5019A10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呼图壁县第二小学</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14:paraId="006136D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呼图壁县第二小学</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14:paraId="15D38A0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呼图壁县第二小学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14:paraId="0F304B8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呼图壁县第二小学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14:paraId="591D38C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呼图壁县第二小学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14:paraId="61F682D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呼图壁县第二小学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14:paraId="7B09703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14:paraId="662847D9">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14:paraId="17AD519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14:paraId="23C404FF">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单位概况</w:t>
      </w:r>
    </w:p>
    <w:p w14:paraId="1B914353">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14:paraId="2D0632D1">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14:paraId="4CA9EA7A">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ascii="仿宋_GB2312" w:hAnsi="宋体" w:eastAsia="仿宋_GB2312" w:cs="宋体"/>
          <w:bCs/>
          <w:color w:val="auto"/>
          <w:kern w:val="0"/>
          <w:sz w:val="32"/>
          <w:szCs w:val="32"/>
          <w:highlight w:val="none"/>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w:t>
      </w:r>
      <w:r>
        <w:rPr>
          <w:rFonts w:hint="eastAsia" w:ascii="仿宋_GB2312" w:hAnsi="黑体" w:eastAsia="仿宋_GB2312" w:cs="宋体"/>
          <w:bCs/>
          <w:kern w:val="0"/>
          <w:sz w:val="32"/>
          <w:szCs w:val="32"/>
        </w:rPr>
        <w:t>我校全面贯彻党的教育方针，深入实施素质教育，全面推进基础教育课程改革，遵循“以人为本，面向全体，培养特长，和谐发展”的办学思想，努力把学校办成一所现代化、高质量，学生向往、家长放心、社会声誉好的学校。以提高教学质量为核心，以安全工作为重点，科学管理、依法管理、从严管理，加强学校内涵建设，实施小学义务教育，促进基础教育发展。</w:t>
      </w:r>
    </w:p>
    <w:p w14:paraId="52FFC594">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14:paraId="6F19E301">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呼图壁县</w:t>
      </w:r>
      <w:r>
        <w:rPr>
          <w:rFonts w:hint="eastAsia" w:ascii="仿宋_GB2312" w:hAnsi="黑体" w:eastAsia="仿宋_GB2312" w:cs="宋体"/>
          <w:bCs/>
          <w:kern w:val="0"/>
          <w:sz w:val="32"/>
          <w:szCs w:val="32"/>
          <w:lang w:val="en-US" w:eastAsia="zh-CN"/>
        </w:rPr>
        <w:t>第二小学</w:t>
      </w:r>
      <w:r>
        <w:rPr>
          <w:rFonts w:hint="eastAsia" w:ascii="仿宋_GB2312" w:hAnsi="黑体" w:eastAsia="仿宋_GB2312" w:cs="宋体"/>
          <w:bCs/>
          <w:kern w:val="0"/>
          <w:sz w:val="32"/>
          <w:szCs w:val="32"/>
        </w:rPr>
        <w:t>无下属预算单位，下设</w:t>
      </w:r>
      <w:r>
        <w:rPr>
          <w:rFonts w:hint="eastAsia" w:ascii="仿宋_GB2312" w:hAnsi="黑体" w:eastAsia="仿宋_GB2312" w:cs="宋体"/>
          <w:bCs/>
          <w:kern w:val="0"/>
          <w:sz w:val="32"/>
          <w:szCs w:val="32"/>
          <w:lang w:val="en-US" w:eastAsia="zh-CN"/>
        </w:rPr>
        <w:t>4</w:t>
      </w:r>
      <w:r>
        <w:rPr>
          <w:rFonts w:hint="eastAsia" w:ascii="仿宋_GB2312" w:hAnsi="黑体" w:eastAsia="仿宋_GB2312" w:cs="宋体"/>
          <w:bCs/>
          <w:kern w:val="0"/>
          <w:sz w:val="32"/>
          <w:szCs w:val="32"/>
        </w:rPr>
        <w:t>个处室，分别为：总务处、</w:t>
      </w:r>
      <w:r>
        <w:rPr>
          <w:rFonts w:hint="eastAsia" w:ascii="仿宋_GB2312" w:hAnsi="黑体" w:eastAsia="仿宋_GB2312" w:cs="宋体"/>
          <w:bCs/>
          <w:kern w:val="0"/>
          <w:sz w:val="32"/>
          <w:szCs w:val="32"/>
          <w:lang w:val="en-US" w:eastAsia="zh-CN"/>
        </w:rPr>
        <w:t>德育处</w:t>
      </w:r>
      <w:r>
        <w:rPr>
          <w:rFonts w:hint="eastAsia" w:ascii="仿宋_GB2312" w:hAnsi="黑体" w:eastAsia="仿宋_GB2312" w:cs="宋体"/>
          <w:bCs/>
          <w:kern w:val="0"/>
          <w:sz w:val="32"/>
          <w:szCs w:val="32"/>
        </w:rPr>
        <w:t>、教务处</w:t>
      </w:r>
      <w:r>
        <w:rPr>
          <w:rFonts w:hint="eastAsia" w:ascii="仿宋_GB2312" w:hAnsi="黑体" w:eastAsia="仿宋_GB2312" w:cs="宋体"/>
          <w:bCs/>
          <w:kern w:val="0"/>
          <w:sz w:val="32"/>
          <w:szCs w:val="32"/>
          <w:lang w:eastAsia="zh-CN"/>
        </w:rPr>
        <w:t>、</w:t>
      </w:r>
      <w:r>
        <w:rPr>
          <w:rFonts w:hint="eastAsia" w:ascii="仿宋_GB2312" w:hAnsi="黑体" w:eastAsia="仿宋_GB2312" w:cs="宋体"/>
          <w:bCs/>
          <w:kern w:val="0"/>
          <w:sz w:val="32"/>
          <w:szCs w:val="32"/>
        </w:rPr>
        <w:t>财务室。</w:t>
      </w:r>
    </w:p>
    <w:p w14:paraId="0AE40C22">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呼图壁县第二小学</w:t>
      </w:r>
      <w:r>
        <w:rPr>
          <w:rFonts w:hint="eastAsia" w:ascii="仿宋_GB2312" w:hAnsi="宋体" w:eastAsia="仿宋_GB2312" w:cs="宋体"/>
          <w:color w:val="auto"/>
          <w:kern w:val="0"/>
          <w:sz w:val="32"/>
          <w:szCs w:val="32"/>
          <w:highlight w:val="none"/>
        </w:rPr>
        <w:t xml:space="preserve">编制数 </w:t>
      </w:r>
      <w:r>
        <w:rPr>
          <w:rFonts w:hint="eastAsia" w:ascii="仿宋_GB2312" w:hAnsi="宋体" w:eastAsia="仿宋_GB2312" w:cs="宋体"/>
          <w:color w:val="auto"/>
          <w:kern w:val="0"/>
          <w:sz w:val="32"/>
          <w:szCs w:val="32"/>
          <w:highlight w:val="none"/>
          <w:lang w:val="en-US" w:eastAsia="zh-CN"/>
        </w:rPr>
        <w:t>93人</w:t>
      </w:r>
      <w:r>
        <w:rPr>
          <w:rFonts w:hint="eastAsia" w:ascii="仿宋_GB2312" w:hAnsi="宋体" w:eastAsia="仿宋_GB2312" w:cs="宋体"/>
          <w:color w:val="auto"/>
          <w:kern w:val="0"/>
          <w:sz w:val="32"/>
          <w:szCs w:val="32"/>
          <w:highlight w:val="none"/>
        </w:rPr>
        <w:t xml:space="preserve"> ，实有人数 </w:t>
      </w:r>
      <w:r>
        <w:rPr>
          <w:rFonts w:hint="eastAsia" w:ascii="仿宋_GB2312" w:hAnsi="宋体" w:eastAsia="仿宋_GB2312" w:cs="宋体"/>
          <w:color w:val="auto"/>
          <w:kern w:val="0"/>
          <w:sz w:val="32"/>
          <w:szCs w:val="32"/>
          <w:highlight w:val="none"/>
          <w:lang w:val="en-US" w:eastAsia="zh-CN"/>
        </w:rPr>
        <w:t>158</w:t>
      </w:r>
      <w:r>
        <w:rPr>
          <w:rFonts w:hint="eastAsia" w:ascii="仿宋_GB2312" w:hAnsi="宋体" w:eastAsia="仿宋_GB2312" w:cs="宋体"/>
          <w:color w:val="auto"/>
          <w:kern w:val="0"/>
          <w:sz w:val="32"/>
          <w:szCs w:val="32"/>
          <w:highlight w:val="none"/>
        </w:rPr>
        <w:t xml:space="preserve">  人，其中：在职  </w:t>
      </w:r>
      <w:r>
        <w:rPr>
          <w:rFonts w:hint="eastAsia" w:ascii="仿宋_GB2312" w:hAnsi="宋体" w:eastAsia="仿宋_GB2312" w:cs="宋体"/>
          <w:color w:val="auto"/>
          <w:kern w:val="0"/>
          <w:sz w:val="32"/>
          <w:szCs w:val="32"/>
          <w:highlight w:val="none"/>
          <w:lang w:val="en-US" w:eastAsia="zh-CN"/>
        </w:rPr>
        <w:t>69</w:t>
      </w:r>
      <w:r>
        <w:rPr>
          <w:rFonts w:hint="eastAsia" w:ascii="仿宋_GB2312" w:hAnsi="宋体" w:eastAsia="仿宋_GB2312" w:cs="宋体"/>
          <w:color w:val="auto"/>
          <w:kern w:val="0"/>
          <w:sz w:val="32"/>
          <w:szCs w:val="32"/>
          <w:highlight w:val="none"/>
        </w:rPr>
        <w:t xml:space="preserve"> 人，减少  </w:t>
      </w:r>
      <w:r>
        <w:rPr>
          <w:rFonts w:hint="eastAsia" w:ascii="仿宋_GB2312" w:hAnsi="宋体" w:eastAsia="仿宋_GB2312" w:cs="宋体"/>
          <w:color w:val="auto"/>
          <w:kern w:val="0"/>
          <w:sz w:val="32"/>
          <w:szCs w:val="32"/>
          <w:highlight w:val="none"/>
          <w:lang w:val="en-US" w:eastAsia="zh-CN"/>
        </w:rPr>
        <w:t>2</w:t>
      </w:r>
      <w:r>
        <w:rPr>
          <w:rFonts w:hint="eastAsia" w:ascii="仿宋_GB2312" w:hAnsi="宋体" w:eastAsia="仿宋_GB2312" w:cs="宋体"/>
          <w:color w:val="auto"/>
          <w:kern w:val="0"/>
          <w:sz w:val="32"/>
          <w:szCs w:val="32"/>
          <w:highlight w:val="none"/>
        </w:rPr>
        <w:t xml:space="preserve">  人； 退休  </w:t>
      </w:r>
      <w:r>
        <w:rPr>
          <w:rFonts w:hint="eastAsia" w:ascii="仿宋_GB2312" w:hAnsi="宋体" w:eastAsia="仿宋_GB2312" w:cs="宋体"/>
          <w:color w:val="auto"/>
          <w:kern w:val="0"/>
          <w:sz w:val="32"/>
          <w:szCs w:val="32"/>
          <w:highlight w:val="none"/>
          <w:lang w:val="en-US" w:eastAsia="zh-CN"/>
        </w:rPr>
        <w:t>89</w:t>
      </w:r>
      <w:r>
        <w:rPr>
          <w:rFonts w:hint="eastAsia" w:ascii="仿宋_GB2312" w:hAnsi="宋体" w:eastAsia="仿宋_GB2312" w:cs="宋体"/>
          <w:color w:val="auto"/>
          <w:kern w:val="0"/>
          <w:sz w:val="32"/>
          <w:szCs w:val="32"/>
          <w:highlight w:val="none"/>
        </w:rPr>
        <w:t xml:space="preserve">  人，增加  </w:t>
      </w:r>
      <w:r>
        <w:rPr>
          <w:rFonts w:hint="eastAsia" w:ascii="仿宋_GB2312" w:hAnsi="宋体" w:eastAsia="仿宋_GB2312"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rPr>
        <w:t xml:space="preserve">人；离休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人。</w:t>
      </w:r>
    </w:p>
    <w:p w14:paraId="790637DC">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  </w:t>
      </w:r>
    </w:p>
    <w:p w14:paraId="18033F5A">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14:paraId="41C56439">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14:paraId="474DEBC5">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14:paraId="5406EF6F">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14:paraId="3303ED39">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14:paraId="42B1FAAD">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14:paraId="12D1F43B">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lang w:eastAsia="zh-Hans"/>
        </w:rPr>
      </w:pPr>
    </w:p>
    <w:p w14:paraId="0B7C0895">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rPr>
        <w:t>单位预算公开表</w:t>
      </w:r>
    </w:p>
    <w:p w14:paraId="71C8F63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14:paraId="28463DF9">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单位收支总体情况表</w:t>
      </w:r>
    </w:p>
    <w:p w14:paraId="73FC7204">
      <w:pPr>
        <w:widowControl/>
        <w:spacing w:line="280" w:lineRule="exact"/>
        <w:jc w:val="center"/>
        <w:outlineLvl w:val="1"/>
        <w:rPr>
          <w:rFonts w:ascii="仿宋_GB2312" w:hAnsi="宋体" w:eastAsia="仿宋_GB2312"/>
          <w:b/>
          <w:color w:val="auto"/>
          <w:kern w:val="0"/>
          <w:sz w:val="32"/>
          <w:szCs w:val="32"/>
          <w:highlight w:val="none"/>
        </w:rPr>
      </w:pPr>
    </w:p>
    <w:p w14:paraId="3D2A5280">
      <w:pPr>
        <w:widowControl/>
        <w:jc w:val="left"/>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呼图壁县第二小学</w:t>
      </w:r>
      <w:r>
        <w:rPr>
          <w:rFonts w:hint="eastAsia" w:ascii="仿宋_GB2312" w:hAnsi="宋体" w:eastAsia="仿宋_GB2312"/>
          <w:color w:val="auto"/>
          <w:kern w:val="0"/>
          <w:sz w:val="24"/>
          <w:highlight w:val="none"/>
          <w:lang w:eastAsia="zh-CN"/>
        </w:rPr>
        <w:t xml:space="preserve">                                单位：万元</w:t>
      </w:r>
    </w:p>
    <w:tbl>
      <w:tblPr>
        <w:tblStyle w:val="7"/>
        <w:tblW w:w="8662" w:type="dxa"/>
        <w:tblInd w:w="93" w:type="dxa"/>
        <w:tblLayout w:type="autofit"/>
        <w:tblCellMar>
          <w:top w:w="0" w:type="dxa"/>
          <w:left w:w="108" w:type="dxa"/>
          <w:bottom w:w="0" w:type="dxa"/>
          <w:right w:w="108" w:type="dxa"/>
        </w:tblCellMar>
      </w:tblPr>
      <w:tblGrid>
        <w:gridCol w:w="3165"/>
        <w:gridCol w:w="1103"/>
        <w:gridCol w:w="2693"/>
        <w:gridCol w:w="1701"/>
      </w:tblGrid>
      <w:tr w14:paraId="261A99B5">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14:paraId="5C783A74">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14:paraId="011582E3">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14:paraId="4E981A79">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3CE2DDB8">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14:paraId="4D78F24E">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14:paraId="13476BE0">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14:paraId="4CE0D9DE">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14:paraId="42302C9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5B7F2808">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14:paraId="50E6788F">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1CC7831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14:paraId="5FB3C4B8">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E61CF6C">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34F1898D">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14:paraId="42BEA6C9">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1451.42</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0E82DDE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14:paraId="118D0308">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53D8A9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3361FF25">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14:paraId="43428645">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1449.32</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375F257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14:paraId="3DF00C37">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67820A1">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14:paraId="24A562CA">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14:paraId="19EAA6A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2.10</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497A36A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14:paraId="0C8C085B">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2279C37">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52037617">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14:paraId="14C52B6A">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54764F8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14:paraId="602C8CB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2293.64</w:t>
            </w:r>
            <w:r>
              <w:rPr>
                <w:rFonts w:hint="eastAsia" w:ascii="仿宋_GB2312" w:hAnsi="宋体" w:eastAsia="仿宋_GB2312" w:cs="宋体"/>
                <w:color w:val="auto"/>
                <w:kern w:val="0"/>
                <w:sz w:val="18"/>
                <w:szCs w:val="18"/>
                <w:highlight w:val="none"/>
              </w:rPr>
              <w:t>　</w:t>
            </w:r>
          </w:p>
        </w:tc>
      </w:tr>
      <w:tr w14:paraId="18E76197">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767F0D1F">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14:paraId="7CE66923">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45061A3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14:paraId="6C40ED97">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095AE33">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618C5D1A">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14:paraId="5C2E6B9F">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239AAC7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14:paraId="1EDB3BB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11FD8C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7CE5C567">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14:paraId="2AB7EC35">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5048653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14:paraId="39353370">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3FE1661">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14:paraId="17515C64">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14:paraId="1F5E3CE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41A1F38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14:paraId="394B8366">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394F46B">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14:paraId="3156DEA2">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14:paraId="1A2CBBD6">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003C89DB">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14:paraId="2C9DE951">
            <w:pPr>
              <w:widowControl/>
              <w:spacing w:line="280" w:lineRule="exact"/>
              <w:jc w:val="right"/>
              <w:rPr>
                <w:rFonts w:hint="eastAsia" w:ascii="仿宋_GB2312" w:hAnsi="宋体" w:eastAsia="仿宋_GB2312" w:cs="宋体"/>
                <w:color w:val="auto"/>
                <w:kern w:val="0"/>
                <w:sz w:val="18"/>
                <w:szCs w:val="18"/>
                <w:highlight w:val="none"/>
              </w:rPr>
            </w:pPr>
          </w:p>
        </w:tc>
      </w:tr>
      <w:tr w14:paraId="7E3BE9CA">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3C30530F">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14:paraId="0D85B61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6B6E58D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14:paraId="772C4EE5">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39DF440">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40465F98">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14:paraId="4E005313">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797.10</w:t>
            </w:r>
          </w:p>
        </w:tc>
        <w:tc>
          <w:tcPr>
            <w:tcW w:w="2693" w:type="dxa"/>
            <w:tcBorders>
              <w:top w:val="nil"/>
              <w:left w:val="nil"/>
              <w:bottom w:val="single" w:color="auto" w:sz="4" w:space="0"/>
              <w:right w:val="nil"/>
            </w:tcBorders>
            <w:noWrap w:val="0"/>
            <w:vAlign w:val="center"/>
          </w:tcPr>
          <w:p w14:paraId="202911D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14:paraId="4534986E">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E842F19">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053541C4">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14:paraId="3DD0528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712586E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14:paraId="5A9884C9">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8269887">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780B60D0">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14:paraId="21DC997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6A91930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14:paraId="6D259E38">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AE4DDE4">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2E14970E">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14:paraId="37343AD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2654FC2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14:paraId="6804FF59">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C08AA19">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14:paraId="0CAB9C72">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14:paraId="27BF4F4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120F46E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14:paraId="188B6FF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D116E2F">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4DE7B888">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14:paraId="6D2D8369">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797.10</w:t>
            </w:r>
          </w:p>
        </w:tc>
        <w:tc>
          <w:tcPr>
            <w:tcW w:w="2693" w:type="dxa"/>
            <w:tcBorders>
              <w:top w:val="nil"/>
              <w:left w:val="nil"/>
              <w:bottom w:val="single" w:color="auto" w:sz="4" w:space="0"/>
              <w:right w:val="nil"/>
            </w:tcBorders>
            <w:noWrap w:val="0"/>
            <w:vAlign w:val="center"/>
          </w:tcPr>
          <w:p w14:paraId="78C2000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14:paraId="51785E6A">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3DA8872">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6D74C8C4">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14:paraId="6E9388A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031D679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14:paraId="2939AE6A">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7A96DF6">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211BA605">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14:paraId="75EA2E89">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45.13</w:t>
            </w:r>
          </w:p>
        </w:tc>
        <w:tc>
          <w:tcPr>
            <w:tcW w:w="2693" w:type="dxa"/>
            <w:tcBorders>
              <w:top w:val="nil"/>
              <w:left w:val="nil"/>
              <w:bottom w:val="single" w:color="auto" w:sz="4" w:space="0"/>
              <w:right w:val="nil"/>
            </w:tcBorders>
            <w:noWrap w:val="0"/>
            <w:vAlign w:val="center"/>
          </w:tcPr>
          <w:p w14:paraId="3D870F9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14:paraId="710239A9">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6A07AD9">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33C94C26">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14:paraId="75CFACD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7B817CA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14:paraId="650D428A">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F52CC12">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5F99799E">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14:paraId="3F17282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6F43D14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14:paraId="12CF936E">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12E55F0">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0C50B5E0">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14:paraId="13EFAC60">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6E3C3B68">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14:paraId="66FF223C">
            <w:pPr>
              <w:widowControl/>
              <w:spacing w:line="280" w:lineRule="exact"/>
              <w:jc w:val="right"/>
              <w:rPr>
                <w:rFonts w:hint="eastAsia" w:ascii="仿宋_GB2312" w:hAnsi="宋体" w:eastAsia="仿宋_GB2312" w:cs="宋体"/>
                <w:color w:val="auto"/>
                <w:kern w:val="0"/>
                <w:sz w:val="18"/>
                <w:szCs w:val="18"/>
                <w:highlight w:val="none"/>
              </w:rPr>
            </w:pPr>
          </w:p>
        </w:tc>
      </w:tr>
      <w:tr w14:paraId="08DF9058">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3BB3388E">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14:paraId="7F296F5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6C6C48A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14:paraId="65E91943">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8AEEE4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4C79F87E">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14:paraId="79D7344A">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1780CC20">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14:paraId="6BADC325">
            <w:pPr>
              <w:widowControl/>
              <w:spacing w:line="280" w:lineRule="exact"/>
              <w:jc w:val="right"/>
              <w:rPr>
                <w:rFonts w:hint="eastAsia" w:ascii="仿宋_GB2312" w:hAnsi="宋体" w:eastAsia="仿宋_GB2312" w:cs="宋体"/>
                <w:color w:val="auto"/>
                <w:kern w:val="0"/>
                <w:sz w:val="18"/>
                <w:szCs w:val="18"/>
                <w:highlight w:val="none"/>
              </w:rPr>
            </w:pPr>
          </w:p>
        </w:tc>
      </w:tr>
      <w:tr w14:paraId="043FBE17">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6C78B9C9">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14:paraId="1A79A9A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47FCFCC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14:paraId="04E499F6">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B9C2987">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14:paraId="5A33B429">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14:paraId="3A581C3D">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23484353">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14:paraId="62E65DC6">
            <w:pPr>
              <w:widowControl/>
              <w:spacing w:line="280" w:lineRule="exact"/>
              <w:jc w:val="right"/>
              <w:rPr>
                <w:rFonts w:hint="eastAsia" w:ascii="仿宋_GB2312" w:hAnsi="宋体" w:eastAsia="仿宋_GB2312" w:cs="宋体"/>
                <w:color w:val="auto"/>
                <w:kern w:val="0"/>
                <w:sz w:val="18"/>
                <w:szCs w:val="18"/>
                <w:highlight w:val="none"/>
              </w:rPr>
            </w:pPr>
          </w:p>
        </w:tc>
      </w:tr>
      <w:tr w14:paraId="6CE9DFA7">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07515141">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14:paraId="29B61C1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64337A7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14:paraId="471D62DD">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A674BB2">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6046A816">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14:paraId="554B822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62CCF71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14:paraId="16288D09">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B8BAFD2">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15A2A6F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14:paraId="1D2ABE4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185219B4">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14:paraId="1DD3C985">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5E11986">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14:paraId="45AF635F">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14:paraId="3174F46E">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14:paraId="532F5A46">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14:paraId="7B0D552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58DCF68">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14:paraId="7BA3125F">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14:paraId="609347FF">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14:paraId="3EB27948">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14:paraId="7A383871">
            <w:pPr>
              <w:widowControl/>
              <w:spacing w:line="280" w:lineRule="exact"/>
              <w:jc w:val="left"/>
              <w:rPr>
                <w:rFonts w:hint="eastAsia" w:ascii="仿宋_GB2312" w:hAnsi="宋体" w:eastAsia="仿宋_GB2312" w:cs="宋体"/>
                <w:color w:val="auto"/>
                <w:kern w:val="0"/>
                <w:sz w:val="18"/>
                <w:szCs w:val="18"/>
                <w:highlight w:val="none"/>
              </w:rPr>
            </w:pPr>
          </w:p>
        </w:tc>
      </w:tr>
      <w:tr w14:paraId="5643A17A">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14:paraId="323C0494">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14:paraId="79EAE1D7">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2293.64</w:t>
            </w:r>
          </w:p>
        </w:tc>
        <w:tc>
          <w:tcPr>
            <w:tcW w:w="2693" w:type="dxa"/>
            <w:tcBorders>
              <w:top w:val="nil"/>
              <w:left w:val="nil"/>
              <w:bottom w:val="single" w:color="auto" w:sz="4" w:space="0"/>
              <w:right w:val="nil"/>
            </w:tcBorders>
            <w:noWrap w:val="0"/>
            <w:vAlign w:val="center"/>
          </w:tcPr>
          <w:p w14:paraId="7CB5B847">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14:paraId="226BB9A8">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2293.64</w:t>
            </w:r>
            <w:r>
              <w:rPr>
                <w:rFonts w:hint="eastAsia" w:ascii="仿宋_GB2312" w:hAnsi="宋体" w:eastAsia="仿宋_GB2312" w:cs="宋体"/>
                <w:color w:val="auto"/>
                <w:kern w:val="0"/>
                <w:sz w:val="18"/>
                <w:szCs w:val="18"/>
                <w:highlight w:val="none"/>
              </w:rPr>
              <w:t>　</w:t>
            </w:r>
          </w:p>
        </w:tc>
      </w:tr>
    </w:tbl>
    <w:p w14:paraId="0BC92D5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C35DA5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14:paraId="0CBE30F1">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rPr>
        <w:t>单位收入总体情况表</w:t>
      </w:r>
    </w:p>
    <w:p w14:paraId="27937CDC">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呼图壁县第二小学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9660" w:type="dxa"/>
        <w:tblInd w:w="-450" w:type="dxa"/>
        <w:tblLayout w:type="fixed"/>
        <w:tblCellMar>
          <w:top w:w="0" w:type="dxa"/>
          <w:left w:w="108" w:type="dxa"/>
          <w:bottom w:w="0" w:type="dxa"/>
          <w:right w:w="108" w:type="dxa"/>
        </w:tblCellMar>
      </w:tblPr>
      <w:tblGrid>
        <w:gridCol w:w="417"/>
        <w:gridCol w:w="417"/>
        <w:gridCol w:w="417"/>
        <w:gridCol w:w="564"/>
        <w:gridCol w:w="714"/>
        <w:gridCol w:w="762"/>
        <w:gridCol w:w="726"/>
        <w:gridCol w:w="655"/>
        <w:gridCol w:w="714"/>
        <w:gridCol w:w="643"/>
        <w:gridCol w:w="631"/>
        <w:gridCol w:w="779"/>
        <w:gridCol w:w="583"/>
        <w:gridCol w:w="536"/>
        <w:gridCol w:w="595"/>
        <w:gridCol w:w="507"/>
      </w:tblGrid>
      <w:tr w14:paraId="7F956D07">
        <w:tblPrEx>
          <w:tblCellMar>
            <w:top w:w="0" w:type="dxa"/>
            <w:left w:w="108" w:type="dxa"/>
            <w:bottom w:w="0" w:type="dxa"/>
            <w:right w:w="108" w:type="dxa"/>
          </w:tblCellMar>
        </w:tblPrEx>
        <w:trPr>
          <w:trHeight w:val="697" w:hRule="atLeast"/>
        </w:trPr>
        <w:tc>
          <w:tcPr>
            <w:tcW w:w="1251" w:type="dxa"/>
            <w:gridSpan w:val="3"/>
            <w:tcBorders>
              <w:top w:val="single" w:color="auto" w:sz="4" w:space="0"/>
              <w:left w:val="single" w:color="auto" w:sz="4" w:space="0"/>
              <w:bottom w:val="single" w:color="auto" w:sz="4" w:space="0"/>
              <w:right w:val="single" w:color="auto" w:sz="4" w:space="0"/>
            </w:tcBorders>
            <w:noWrap w:val="0"/>
            <w:vAlign w:val="center"/>
          </w:tcPr>
          <w:p w14:paraId="3FDBD23F">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564" w:type="dxa"/>
            <w:vMerge w:val="restart"/>
            <w:tcBorders>
              <w:top w:val="single" w:color="auto" w:sz="4" w:space="0"/>
              <w:left w:val="single" w:color="auto" w:sz="4" w:space="0"/>
              <w:bottom w:val="single" w:color="000000" w:sz="4" w:space="0"/>
              <w:right w:val="single" w:color="auto" w:sz="4" w:space="0"/>
            </w:tcBorders>
            <w:noWrap w:val="0"/>
            <w:vAlign w:val="center"/>
          </w:tcPr>
          <w:p w14:paraId="78254153">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714" w:type="dxa"/>
            <w:vMerge w:val="restart"/>
            <w:tcBorders>
              <w:top w:val="single" w:color="auto" w:sz="4" w:space="0"/>
              <w:left w:val="single" w:color="auto" w:sz="4" w:space="0"/>
              <w:bottom w:val="single" w:color="000000" w:sz="4" w:space="0"/>
              <w:right w:val="single" w:color="auto" w:sz="4" w:space="0"/>
            </w:tcBorders>
            <w:noWrap w:val="0"/>
            <w:vAlign w:val="center"/>
          </w:tcPr>
          <w:p w14:paraId="5BBB35D7">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910" w:type="dxa"/>
            <w:gridSpan w:val="7"/>
            <w:tcBorders>
              <w:top w:val="single" w:color="auto" w:sz="4" w:space="0"/>
              <w:left w:val="single" w:color="auto" w:sz="4" w:space="0"/>
              <w:bottom w:val="single" w:color="auto" w:sz="4" w:space="0"/>
              <w:right w:val="single" w:color="auto" w:sz="4" w:space="0"/>
            </w:tcBorders>
            <w:noWrap w:val="0"/>
            <w:vAlign w:val="center"/>
          </w:tcPr>
          <w:p w14:paraId="0A13192D">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583" w:type="dxa"/>
            <w:vMerge w:val="restart"/>
            <w:tcBorders>
              <w:top w:val="single" w:color="auto" w:sz="4" w:space="0"/>
              <w:left w:val="single" w:color="auto" w:sz="4" w:space="0"/>
              <w:bottom w:val="single" w:color="000000" w:sz="4" w:space="0"/>
              <w:right w:val="single" w:color="auto" w:sz="4" w:space="0"/>
            </w:tcBorders>
            <w:noWrap w:val="0"/>
            <w:vAlign w:val="center"/>
          </w:tcPr>
          <w:p w14:paraId="05A7D59A">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536" w:type="dxa"/>
            <w:vMerge w:val="restart"/>
            <w:tcBorders>
              <w:top w:val="single" w:color="auto" w:sz="4" w:space="0"/>
              <w:left w:val="single" w:color="auto" w:sz="4" w:space="0"/>
              <w:bottom w:val="single" w:color="000000" w:sz="4" w:space="0"/>
              <w:right w:val="single" w:color="auto" w:sz="4" w:space="0"/>
            </w:tcBorders>
            <w:noWrap w:val="0"/>
            <w:vAlign w:val="center"/>
          </w:tcPr>
          <w:p w14:paraId="56FA1341">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595" w:type="dxa"/>
            <w:vMerge w:val="restart"/>
            <w:tcBorders>
              <w:top w:val="single" w:color="auto" w:sz="4" w:space="0"/>
              <w:left w:val="single" w:color="auto" w:sz="4" w:space="0"/>
              <w:bottom w:val="single" w:color="000000" w:sz="4" w:space="0"/>
              <w:right w:val="single" w:color="auto" w:sz="4" w:space="0"/>
            </w:tcBorders>
            <w:noWrap w:val="0"/>
            <w:vAlign w:val="center"/>
          </w:tcPr>
          <w:p w14:paraId="038B93C6">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507" w:type="dxa"/>
            <w:vMerge w:val="restart"/>
            <w:tcBorders>
              <w:top w:val="single" w:color="auto" w:sz="4" w:space="0"/>
              <w:left w:val="single" w:color="auto" w:sz="4" w:space="0"/>
              <w:bottom w:val="single" w:color="000000" w:sz="4" w:space="0"/>
              <w:right w:val="single" w:color="auto" w:sz="4" w:space="0"/>
            </w:tcBorders>
            <w:noWrap w:val="0"/>
            <w:vAlign w:val="center"/>
          </w:tcPr>
          <w:p w14:paraId="7AC80DB9">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14:paraId="27121142">
        <w:tblPrEx>
          <w:tblCellMar>
            <w:top w:w="0" w:type="dxa"/>
            <w:left w:w="108" w:type="dxa"/>
            <w:bottom w:w="0" w:type="dxa"/>
            <w:right w:w="108" w:type="dxa"/>
          </w:tblCellMar>
        </w:tblPrEx>
        <w:trPr>
          <w:trHeight w:val="2394" w:hRule="atLeast"/>
        </w:trPr>
        <w:tc>
          <w:tcPr>
            <w:tcW w:w="417" w:type="dxa"/>
            <w:tcBorders>
              <w:left w:val="single" w:color="auto" w:sz="4" w:space="0"/>
              <w:bottom w:val="single" w:color="auto" w:sz="4" w:space="0"/>
              <w:right w:val="single" w:color="auto" w:sz="4" w:space="0"/>
            </w:tcBorders>
            <w:noWrap w:val="0"/>
            <w:vAlign w:val="center"/>
          </w:tcPr>
          <w:p w14:paraId="42B9747E">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17" w:type="dxa"/>
            <w:tcBorders>
              <w:left w:val="nil"/>
              <w:bottom w:val="single" w:color="auto" w:sz="4" w:space="0"/>
              <w:right w:val="single" w:color="auto" w:sz="4" w:space="0"/>
            </w:tcBorders>
            <w:noWrap w:val="0"/>
            <w:vAlign w:val="center"/>
          </w:tcPr>
          <w:p w14:paraId="15E49407">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17" w:type="dxa"/>
            <w:tcBorders>
              <w:left w:val="nil"/>
              <w:bottom w:val="single" w:color="auto" w:sz="4" w:space="0"/>
              <w:right w:val="single" w:color="auto" w:sz="4" w:space="0"/>
            </w:tcBorders>
            <w:noWrap w:val="0"/>
            <w:vAlign w:val="center"/>
          </w:tcPr>
          <w:p w14:paraId="3D7FEB75">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564" w:type="dxa"/>
            <w:vMerge w:val="continue"/>
            <w:tcBorders>
              <w:left w:val="single" w:color="auto" w:sz="4" w:space="0"/>
              <w:bottom w:val="single" w:color="000000" w:sz="4" w:space="0"/>
              <w:right w:val="single" w:color="auto" w:sz="4" w:space="0"/>
            </w:tcBorders>
            <w:noWrap w:val="0"/>
            <w:vAlign w:val="center"/>
          </w:tcPr>
          <w:p w14:paraId="76E3D1A2">
            <w:pPr>
              <w:rPr>
                <w:rFonts w:ascii="仿宋_GB2312" w:hAnsi="宋体" w:eastAsia="仿宋_GB2312" w:cs="宋体"/>
                <w:color w:val="auto"/>
                <w:sz w:val="20"/>
                <w:szCs w:val="20"/>
                <w:highlight w:val="none"/>
              </w:rPr>
            </w:pPr>
          </w:p>
        </w:tc>
        <w:tc>
          <w:tcPr>
            <w:tcW w:w="714" w:type="dxa"/>
            <w:vMerge w:val="continue"/>
            <w:tcBorders>
              <w:left w:val="single" w:color="auto" w:sz="4" w:space="0"/>
              <w:bottom w:val="single" w:color="000000" w:sz="4" w:space="0"/>
              <w:right w:val="single" w:color="auto" w:sz="4" w:space="0"/>
            </w:tcBorders>
            <w:noWrap w:val="0"/>
            <w:vAlign w:val="center"/>
          </w:tcPr>
          <w:p w14:paraId="2DAC5CA9">
            <w:pPr>
              <w:rPr>
                <w:rFonts w:ascii="仿宋_GB2312" w:hAnsi="宋体" w:eastAsia="仿宋_GB2312" w:cs="宋体"/>
                <w:color w:val="auto"/>
                <w:sz w:val="20"/>
                <w:szCs w:val="20"/>
                <w:highlight w:val="none"/>
              </w:rPr>
            </w:pPr>
          </w:p>
        </w:tc>
        <w:tc>
          <w:tcPr>
            <w:tcW w:w="762" w:type="dxa"/>
            <w:tcBorders>
              <w:top w:val="single" w:color="auto" w:sz="4" w:space="0"/>
              <w:left w:val="single" w:color="auto" w:sz="4" w:space="0"/>
              <w:bottom w:val="single" w:color="000000" w:sz="4" w:space="0"/>
              <w:right w:val="single" w:color="auto" w:sz="4" w:space="0"/>
            </w:tcBorders>
            <w:noWrap w:val="0"/>
            <w:vAlign w:val="center"/>
          </w:tcPr>
          <w:p w14:paraId="1FF0A9CA">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26" w:type="dxa"/>
            <w:tcBorders>
              <w:top w:val="single" w:color="auto" w:sz="4" w:space="0"/>
              <w:left w:val="single" w:color="auto" w:sz="4" w:space="0"/>
              <w:bottom w:val="single" w:color="000000" w:sz="4" w:space="0"/>
              <w:right w:val="single" w:color="auto" w:sz="4" w:space="0"/>
            </w:tcBorders>
            <w:noWrap w:val="0"/>
            <w:vAlign w:val="center"/>
          </w:tcPr>
          <w:p w14:paraId="43994597">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655" w:type="dxa"/>
            <w:tcBorders>
              <w:top w:val="single" w:color="auto" w:sz="4" w:space="0"/>
              <w:left w:val="single" w:color="auto" w:sz="4" w:space="0"/>
              <w:bottom w:val="single" w:color="000000" w:sz="4" w:space="0"/>
              <w:right w:val="single" w:color="auto" w:sz="4" w:space="0"/>
            </w:tcBorders>
            <w:noWrap w:val="0"/>
            <w:vAlign w:val="center"/>
          </w:tcPr>
          <w:p w14:paraId="74F12C51">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714" w:type="dxa"/>
            <w:tcBorders>
              <w:top w:val="single" w:color="auto" w:sz="4" w:space="0"/>
              <w:left w:val="single" w:color="auto" w:sz="4" w:space="0"/>
              <w:bottom w:val="single" w:color="000000" w:sz="4" w:space="0"/>
              <w:right w:val="single" w:color="auto" w:sz="4" w:space="0"/>
            </w:tcBorders>
            <w:noWrap w:val="0"/>
            <w:vAlign w:val="center"/>
          </w:tcPr>
          <w:p w14:paraId="28CF6E18">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43" w:type="dxa"/>
            <w:tcBorders>
              <w:top w:val="single" w:color="auto" w:sz="4" w:space="0"/>
              <w:left w:val="single" w:color="auto" w:sz="4" w:space="0"/>
              <w:bottom w:val="single" w:color="000000" w:sz="4" w:space="0"/>
              <w:right w:val="single" w:color="auto" w:sz="4" w:space="0"/>
            </w:tcBorders>
            <w:noWrap w:val="0"/>
            <w:vAlign w:val="center"/>
          </w:tcPr>
          <w:p w14:paraId="4D0091EB">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631" w:type="dxa"/>
            <w:tcBorders>
              <w:top w:val="single" w:color="auto" w:sz="4" w:space="0"/>
              <w:left w:val="single" w:color="auto" w:sz="4" w:space="0"/>
              <w:bottom w:val="single" w:color="000000" w:sz="4" w:space="0"/>
              <w:right w:val="single" w:color="auto" w:sz="4" w:space="0"/>
            </w:tcBorders>
            <w:noWrap w:val="0"/>
            <w:vAlign w:val="center"/>
          </w:tcPr>
          <w:p w14:paraId="59B30B6D">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779" w:type="dxa"/>
            <w:tcBorders>
              <w:top w:val="single" w:color="auto" w:sz="4" w:space="0"/>
              <w:left w:val="single" w:color="auto" w:sz="4" w:space="0"/>
              <w:bottom w:val="single" w:color="000000" w:sz="4" w:space="0"/>
              <w:right w:val="single" w:color="auto" w:sz="4" w:space="0"/>
            </w:tcBorders>
            <w:noWrap w:val="0"/>
            <w:vAlign w:val="center"/>
          </w:tcPr>
          <w:p w14:paraId="5E462C66">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583" w:type="dxa"/>
            <w:vMerge w:val="continue"/>
            <w:tcBorders>
              <w:left w:val="single" w:color="auto" w:sz="4" w:space="0"/>
              <w:bottom w:val="single" w:color="000000" w:sz="4" w:space="0"/>
              <w:right w:val="single" w:color="auto" w:sz="4" w:space="0"/>
            </w:tcBorders>
            <w:noWrap w:val="0"/>
            <w:vAlign w:val="center"/>
          </w:tcPr>
          <w:p w14:paraId="59AB31D2">
            <w:pPr>
              <w:rPr>
                <w:rFonts w:ascii="仿宋_GB2312" w:hAnsi="宋体" w:eastAsia="仿宋_GB2312" w:cs="宋体"/>
                <w:color w:val="auto"/>
                <w:sz w:val="20"/>
                <w:szCs w:val="20"/>
                <w:highlight w:val="none"/>
              </w:rPr>
            </w:pPr>
          </w:p>
        </w:tc>
        <w:tc>
          <w:tcPr>
            <w:tcW w:w="536" w:type="dxa"/>
            <w:vMerge w:val="continue"/>
            <w:tcBorders>
              <w:left w:val="single" w:color="auto" w:sz="4" w:space="0"/>
              <w:bottom w:val="single" w:color="000000" w:sz="4" w:space="0"/>
              <w:right w:val="single" w:color="auto" w:sz="4" w:space="0"/>
            </w:tcBorders>
            <w:noWrap w:val="0"/>
            <w:vAlign w:val="center"/>
          </w:tcPr>
          <w:p w14:paraId="00CBDD9C">
            <w:pPr>
              <w:rPr>
                <w:rFonts w:ascii="仿宋_GB2312" w:hAnsi="宋体" w:eastAsia="仿宋_GB2312" w:cs="宋体"/>
                <w:color w:val="auto"/>
                <w:sz w:val="20"/>
                <w:szCs w:val="20"/>
                <w:highlight w:val="none"/>
              </w:rPr>
            </w:pPr>
          </w:p>
        </w:tc>
        <w:tc>
          <w:tcPr>
            <w:tcW w:w="595" w:type="dxa"/>
            <w:vMerge w:val="continue"/>
            <w:tcBorders>
              <w:left w:val="single" w:color="auto" w:sz="4" w:space="0"/>
              <w:bottom w:val="single" w:color="000000" w:sz="4" w:space="0"/>
              <w:right w:val="single" w:color="auto" w:sz="4" w:space="0"/>
            </w:tcBorders>
            <w:noWrap w:val="0"/>
            <w:vAlign w:val="center"/>
          </w:tcPr>
          <w:p w14:paraId="49D5DE09">
            <w:pPr>
              <w:rPr>
                <w:rFonts w:ascii="仿宋_GB2312" w:hAnsi="宋体" w:eastAsia="仿宋_GB2312" w:cs="宋体"/>
                <w:color w:val="auto"/>
                <w:sz w:val="20"/>
                <w:szCs w:val="20"/>
                <w:highlight w:val="none"/>
              </w:rPr>
            </w:pPr>
          </w:p>
        </w:tc>
        <w:tc>
          <w:tcPr>
            <w:tcW w:w="507" w:type="dxa"/>
            <w:vMerge w:val="continue"/>
            <w:tcBorders>
              <w:left w:val="single" w:color="auto" w:sz="4" w:space="0"/>
              <w:bottom w:val="single" w:color="000000" w:sz="4" w:space="0"/>
              <w:right w:val="single" w:color="auto" w:sz="4" w:space="0"/>
            </w:tcBorders>
            <w:noWrap w:val="0"/>
            <w:vAlign w:val="center"/>
          </w:tcPr>
          <w:p w14:paraId="42FEC156">
            <w:pPr>
              <w:rPr>
                <w:rFonts w:ascii="仿宋_GB2312" w:hAnsi="宋体" w:eastAsia="仿宋_GB2312" w:cs="宋体"/>
                <w:color w:val="auto"/>
                <w:sz w:val="20"/>
                <w:szCs w:val="20"/>
                <w:highlight w:val="none"/>
              </w:rPr>
            </w:pPr>
          </w:p>
        </w:tc>
      </w:tr>
      <w:tr w14:paraId="11B4F163">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14:paraId="18AFC516">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lang w:val="en-US" w:eastAsia="zh-CN"/>
              </w:rPr>
              <w:t>205</w:t>
            </w: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shd w:val="clear" w:color="auto" w:fill="auto"/>
            <w:noWrap w:val="0"/>
            <w:vAlign w:val="center"/>
          </w:tcPr>
          <w:p w14:paraId="4BB724FD">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shd w:val="clear" w:color="auto" w:fill="auto"/>
            <w:noWrap w:val="0"/>
            <w:vAlign w:val="center"/>
          </w:tcPr>
          <w:p w14:paraId="2950B3CA">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　</w:t>
            </w:r>
          </w:p>
        </w:tc>
        <w:tc>
          <w:tcPr>
            <w:tcW w:w="564" w:type="dxa"/>
            <w:tcBorders>
              <w:top w:val="nil"/>
              <w:left w:val="nil"/>
              <w:bottom w:val="single" w:color="auto" w:sz="4" w:space="0"/>
              <w:right w:val="single" w:color="auto" w:sz="4" w:space="0"/>
            </w:tcBorders>
            <w:shd w:val="clear" w:color="auto" w:fill="auto"/>
            <w:noWrap w:val="0"/>
            <w:vAlign w:val="center"/>
          </w:tcPr>
          <w:p w14:paraId="7120BE22">
            <w:pPr>
              <w:jc w:val="center"/>
              <w:rPr>
                <w:rFonts w:hint="eastAsia"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val="en-US" w:eastAsia="zh-CN"/>
              </w:rPr>
              <w:t>教育支出</w:t>
            </w:r>
          </w:p>
        </w:tc>
        <w:tc>
          <w:tcPr>
            <w:tcW w:w="714" w:type="dxa"/>
            <w:tcBorders>
              <w:top w:val="nil"/>
              <w:left w:val="nil"/>
              <w:bottom w:val="single" w:color="auto" w:sz="4" w:space="0"/>
              <w:right w:val="single" w:color="auto" w:sz="4" w:space="0"/>
            </w:tcBorders>
            <w:shd w:val="clear" w:color="000000" w:fill="FFFFFF"/>
            <w:noWrap w:val="0"/>
            <w:vAlign w:val="center"/>
          </w:tcPr>
          <w:p w14:paraId="20355DDC">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2293.64</w:t>
            </w: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shd w:val="clear" w:color="000000" w:fill="FFFFFF"/>
            <w:noWrap w:val="0"/>
            <w:vAlign w:val="center"/>
          </w:tcPr>
          <w:p w14:paraId="052EB7CB">
            <w:pPr>
              <w:jc w:val="center"/>
              <w:rPr>
                <w:rFonts w:hint="default" w:ascii="仿宋_GB2312" w:hAnsi="宋体" w:eastAsia="仿宋_GB2312" w:cs="宋体"/>
                <w:color w:val="auto"/>
                <w:sz w:val="20"/>
                <w:szCs w:val="20"/>
                <w:highlight w:val="none"/>
                <w:lang w:val="en-US" w:eastAsia="zh-CN"/>
              </w:rPr>
            </w:pPr>
            <w:r>
              <w:rPr>
                <w:rFonts w:hint="eastAsia" w:ascii="仿宋_GB2312" w:eastAsia="仿宋_GB2312"/>
                <w:color w:val="auto"/>
                <w:sz w:val="20"/>
                <w:szCs w:val="20"/>
                <w:highlight w:val="none"/>
              </w:rPr>
              <w:t>　</w:t>
            </w:r>
            <w:r>
              <w:rPr>
                <w:rFonts w:hint="eastAsia" w:ascii="仿宋_GB2312" w:eastAsia="仿宋_GB2312"/>
                <w:color w:val="auto"/>
                <w:sz w:val="20"/>
                <w:szCs w:val="20"/>
                <w:highlight w:val="none"/>
                <w:lang w:val="en-US" w:eastAsia="zh-CN"/>
              </w:rPr>
              <w:t>1451.42</w:t>
            </w:r>
          </w:p>
        </w:tc>
        <w:tc>
          <w:tcPr>
            <w:tcW w:w="726" w:type="dxa"/>
            <w:tcBorders>
              <w:top w:val="nil"/>
              <w:left w:val="nil"/>
              <w:bottom w:val="single" w:color="auto" w:sz="4" w:space="0"/>
              <w:right w:val="single" w:color="auto" w:sz="4" w:space="0"/>
            </w:tcBorders>
            <w:shd w:val="clear" w:color="000000" w:fill="FFFFFF"/>
            <w:noWrap w:val="0"/>
            <w:vAlign w:val="center"/>
          </w:tcPr>
          <w:p w14:paraId="73F5E3CB">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1451.42</w:t>
            </w: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shd w:val="clear" w:color="000000" w:fill="FFFFFF"/>
            <w:noWrap w:val="0"/>
            <w:vAlign w:val="center"/>
          </w:tcPr>
          <w:p w14:paraId="623AAA1F">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2.10</w:t>
            </w:r>
          </w:p>
        </w:tc>
        <w:tc>
          <w:tcPr>
            <w:tcW w:w="714" w:type="dxa"/>
            <w:tcBorders>
              <w:top w:val="nil"/>
              <w:left w:val="nil"/>
              <w:bottom w:val="single" w:color="auto" w:sz="4" w:space="0"/>
              <w:right w:val="single" w:color="auto" w:sz="4" w:space="0"/>
            </w:tcBorders>
            <w:shd w:val="clear" w:color="000000" w:fill="FFFFFF"/>
            <w:noWrap w:val="0"/>
            <w:vAlign w:val="center"/>
          </w:tcPr>
          <w:p w14:paraId="455DD154">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shd w:val="clear" w:color="000000" w:fill="FFFFFF"/>
            <w:noWrap w:val="0"/>
            <w:vAlign w:val="center"/>
          </w:tcPr>
          <w:p w14:paraId="19216057">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shd w:val="clear" w:color="000000" w:fill="FFFFFF"/>
            <w:noWrap w:val="0"/>
            <w:vAlign w:val="center"/>
          </w:tcPr>
          <w:p w14:paraId="50E63312">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shd w:val="clear" w:color="000000" w:fill="FFFFFF"/>
            <w:noWrap w:val="0"/>
            <w:vAlign w:val="center"/>
          </w:tcPr>
          <w:p w14:paraId="5BA28E03">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shd w:val="clear" w:color="000000" w:fill="FFFFFF"/>
            <w:noWrap w:val="0"/>
            <w:vAlign w:val="center"/>
          </w:tcPr>
          <w:p w14:paraId="045CA5E8">
            <w:pPr>
              <w:jc w:val="center"/>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shd w:val="clear" w:color="000000" w:fill="FFFFFF"/>
            <w:noWrap w:val="0"/>
            <w:vAlign w:val="center"/>
          </w:tcPr>
          <w:p w14:paraId="2DF1ACBF">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797.10</w:t>
            </w:r>
          </w:p>
        </w:tc>
        <w:tc>
          <w:tcPr>
            <w:tcW w:w="595" w:type="dxa"/>
            <w:tcBorders>
              <w:top w:val="nil"/>
              <w:left w:val="single" w:color="auto" w:sz="4" w:space="0"/>
              <w:bottom w:val="single" w:color="auto" w:sz="4" w:space="0"/>
              <w:right w:val="single" w:color="auto" w:sz="4" w:space="0"/>
            </w:tcBorders>
            <w:shd w:val="clear" w:color="000000" w:fill="FFFFFF"/>
            <w:noWrap w:val="0"/>
            <w:vAlign w:val="center"/>
          </w:tcPr>
          <w:p w14:paraId="50EAFC3B">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45.13</w:t>
            </w:r>
          </w:p>
        </w:tc>
        <w:tc>
          <w:tcPr>
            <w:tcW w:w="507" w:type="dxa"/>
            <w:tcBorders>
              <w:top w:val="nil"/>
              <w:left w:val="single" w:color="auto" w:sz="4" w:space="0"/>
              <w:bottom w:val="single" w:color="auto" w:sz="4" w:space="0"/>
              <w:right w:val="single" w:color="auto" w:sz="4" w:space="0"/>
            </w:tcBorders>
            <w:shd w:val="clear" w:color="000000" w:fill="FFFFFF"/>
            <w:noWrap w:val="0"/>
            <w:vAlign w:val="center"/>
          </w:tcPr>
          <w:p w14:paraId="6E6FC53D">
            <w:pPr>
              <w:jc w:val="center"/>
              <w:rPr>
                <w:rFonts w:hint="eastAsia" w:ascii="仿宋_GB2312" w:eastAsia="仿宋_GB2312"/>
                <w:color w:val="auto"/>
                <w:sz w:val="20"/>
                <w:szCs w:val="20"/>
                <w:highlight w:val="none"/>
              </w:rPr>
            </w:pPr>
          </w:p>
        </w:tc>
      </w:tr>
      <w:tr w14:paraId="66024ECF">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14:paraId="53897DE2">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lang w:val="en-US" w:eastAsia="zh-CN"/>
              </w:rPr>
              <w:t>205</w:t>
            </w: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noWrap w:val="0"/>
            <w:vAlign w:val="center"/>
          </w:tcPr>
          <w:p w14:paraId="391EC21A">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lang w:val="en-US" w:eastAsia="zh-CN"/>
              </w:rPr>
              <w:t>02</w:t>
            </w: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noWrap w:val="0"/>
            <w:vAlign w:val="center"/>
          </w:tcPr>
          <w:p w14:paraId="2835D39C">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　</w:t>
            </w:r>
          </w:p>
        </w:tc>
        <w:tc>
          <w:tcPr>
            <w:tcW w:w="564" w:type="dxa"/>
            <w:tcBorders>
              <w:top w:val="nil"/>
              <w:left w:val="nil"/>
              <w:bottom w:val="single" w:color="auto" w:sz="4" w:space="0"/>
              <w:right w:val="single" w:color="auto" w:sz="4" w:space="0"/>
            </w:tcBorders>
            <w:noWrap w:val="0"/>
            <w:vAlign w:val="center"/>
          </w:tcPr>
          <w:p w14:paraId="635A9751">
            <w:pPr>
              <w:jc w:val="center"/>
              <w:rPr>
                <w:rFonts w:hint="eastAsia"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val="en-US" w:eastAsia="zh-CN"/>
              </w:rPr>
              <w:t>普通教育</w:t>
            </w:r>
          </w:p>
        </w:tc>
        <w:tc>
          <w:tcPr>
            <w:tcW w:w="714" w:type="dxa"/>
            <w:tcBorders>
              <w:top w:val="nil"/>
              <w:left w:val="nil"/>
              <w:bottom w:val="single" w:color="auto" w:sz="4" w:space="0"/>
              <w:right w:val="single" w:color="auto" w:sz="4" w:space="0"/>
            </w:tcBorders>
            <w:noWrap w:val="0"/>
            <w:vAlign w:val="center"/>
          </w:tcPr>
          <w:p w14:paraId="1F5ACDE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2293.64</w:t>
            </w: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noWrap w:val="0"/>
            <w:vAlign w:val="center"/>
          </w:tcPr>
          <w:p w14:paraId="0D6AD30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1451.42</w:t>
            </w:r>
            <w:r>
              <w:rPr>
                <w:rFonts w:hint="eastAsia" w:ascii="仿宋_GB2312" w:eastAsia="仿宋_GB2312"/>
                <w:color w:val="auto"/>
                <w:sz w:val="20"/>
                <w:szCs w:val="20"/>
                <w:highlight w:val="none"/>
              </w:rPr>
              <w:t>　</w:t>
            </w:r>
          </w:p>
        </w:tc>
        <w:tc>
          <w:tcPr>
            <w:tcW w:w="726" w:type="dxa"/>
            <w:tcBorders>
              <w:top w:val="nil"/>
              <w:left w:val="nil"/>
              <w:bottom w:val="single" w:color="auto" w:sz="4" w:space="0"/>
              <w:right w:val="single" w:color="auto" w:sz="4" w:space="0"/>
            </w:tcBorders>
            <w:noWrap w:val="0"/>
            <w:vAlign w:val="center"/>
          </w:tcPr>
          <w:p w14:paraId="606B93D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1451.42</w:t>
            </w: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noWrap w:val="0"/>
            <w:vAlign w:val="center"/>
          </w:tcPr>
          <w:p w14:paraId="72A648FF">
            <w:pPr>
              <w:jc w:val="right"/>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2.10</w:t>
            </w:r>
          </w:p>
        </w:tc>
        <w:tc>
          <w:tcPr>
            <w:tcW w:w="714" w:type="dxa"/>
            <w:tcBorders>
              <w:top w:val="nil"/>
              <w:left w:val="nil"/>
              <w:bottom w:val="single" w:color="auto" w:sz="4" w:space="0"/>
              <w:right w:val="single" w:color="auto" w:sz="4" w:space="0"/>
            </w:tcBorders>
            <w:noWrap w:val="0"/>
            <w:vAlign w:val="center"/>
          </w:tcPr>
          <w:p w14:paraId="6509FA2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14:paraId="4DA7308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14:paraId="01C06E8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14:paraId="2240681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60555731">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14:paraId="79A51383">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797.10</w:t>
            </w:r>
          </w:p>
        </w:tc>
        <w:tc>
          <w:tcPr>
            <w:tcW w:w="595" w:type="dxa"/>
            <w:tcBorders>
              <w:top w:val="nil"/>
              <w:left w:val="single" w:color="auto" w:sz="4" w:space="0"/>
              <w:bottom w:val="single" w:color="auto" w:sz="4" w:space="0"/>
              <w:right w:val="single" w:color="auto" w:sz="4" w:space="0"/>
            </w:tcBorders>
            <w:noWrap w:val="0"/>
            <w:vAlign w:val="center"/>
          </w:tcPr>
          <w:p w14:paraId="2CFB8882">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45.13</w:t>
            </w:r>
          </w:p>
        </w:tc>
        <w:tc>
          <w:tcPr>
            <w:tcW w:w="507" w:type="dxa"/>
            <w:tcBorders>
              <w:top w:val="nil"/>
              <w:left w:val="single" w:color="auto" w:sz="4" w:space="0"/>
              <w:bottom w:val="single" w:color="auto" w:sz="4" w:space="0"/>
              <w:right w:val="single" w:color="auto" w:sz="4" w:space="0"/>
            </w:tcBorders>
            <w:noWrap w:val="0"/>
            <w:vAlign w:val="center"/>
          </w:tcPr>
          <w:p w14:paraId="3CC5BB46">
            <w:pPr>
              <w:jc w:val="right"/>
              <w:rPr>
                <w:rFonts w:hint="eastAsia" w:ascii="仿宋_GB2312" w:eastAsia="仿宋_GB2312"/>
                <w:color w:val="auto"/>
                <w:sz w:val="20"/>
                <w:szCs w:val="20"/>
                <w:highlight w:val="none"/>
              </w:rPr>
            </w:pPr>
          </w:p>
        </w:tc>
      </w:tr>
      <w:tr w14:paraId="7B16E1FD">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14:paraId="2211D192">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lang w:val="en-US" w:eastAsia="zh-CN"/>
              </w:rPr>
              <w:t>205</w:t>
            </w: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noWrap w:val="0"/>
            <w:vAlign w:val="center"/>
          </w:tcPr>
          <w:p w14:paraId="14600FF8">
            <w:pPr>
              <w:jc w:val="right"/>
              <w:rPr>
                <w:rFonts w:hint="default"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lang w:val="en-US" w:eastAsia="zh-CN"/>
              </w:rPr>
              <w:t>02</w:t>
            </w: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noWrap w:val="0"/>
            <w:vAlign w:val="center"/>
          </w:tcPr>
          <w:p w14:paraId="3BD39CEF">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lang w:val="en-US" w:eastAsia="zh-CN"/>
              </w:rPr>
              <w:t>02</w:t>
            </w:r>
            <w:r>
              <w:rPr>
                <w:rFonts w:hint="eastAsia" w:ascii="仿宋_GB2312" w:eastAsia="仿宋_GB2312"/>
                <w:color w:val="000000"/>
                <w:sz w:val="20"/>
                <w:szCs w:val="20"/>
              </w:rPr>
              <w:t>　</w:t>
            </w:r>
          </w:p>
        </w:tc>
        <w:tc>
          <w:tcPr>
            <w:tcW w:w="564" w:type="dxa"/>
            <w:tcBorders>
              <w:top w:val="nil"/>
              <w:left w:val="nil"/>
              <w:bottom w:val="single" w:color="auto" w:sz="4" w:space="0"/>
              <w:right w:val="single" w:color="auto" w:sz="4" w:space="0"/>
            </w:tcBorders>
            <w:noWrap w:val="0"/>
            <w:vAlign w:val="center"/>
          </w:tcPr>
          <w:p w14:paraId="72805D29">
            <w:pPr>
              <w:jc w:val="center"/>
              <w:rPr>
                <w:rFonts w:hint="eastAsia"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val="en-US" w:eastAsia="zh-CN"/>
              </w:rPr>
              <w:t>小学教育</w:t>
            </w:r>
          </w:p>
        </w:tc>
        <w:tc>
          <w:tcPr>
            <w:tcW w:w="714" w:type="dxa"/>
            <w:tcBorders>
              <w:top w:val="nil"/>
              <w:left w:val="nil"/>
              <w:bottom w:val="single" w:color="auto" w:sz="4" w:space="0"/>
              <w:right w:val="single" w:color="auto" w:sz="4" w:space="0"/>
            </w:tcBorders>
            <w:noWrap w:val="0"/>
            <w:vAlign w:val="center"/>
          </w:tcPr>
          <w:p w14:paraId="3087793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2293.64</w:t>
            </w: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noWrap w:val="0"/>
            <w:vAlign w:val="center"/>
          </w:tcPr>
          <w:p w14:paraId="7371EC1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1451.42</w:t>
            </w:r>
            <w:r>
              <w:rPr>
                <w:rFonts w:hint="eastAsia" w:ascii="仿宋_GB2312" w:eastAsia="仿宋_GB2312"/>
                <w:color w:val="auto"/>
                <w:sz w:val="20"/>
                <w:szCs w:val="20"/>
                <w:highlight w:val="none"/>
              </w:rPr>
              <w:t>　</w:t>
            </w:r>
          </w:p>
        </w:tc>
        <w:tc>
          <w:tcPr>
            <w:tcW w:w="726" w:type="dxa"/>
            <w:tcBorders>
              <w:top w:val="nil"/>
              <w:left w:val="nil"/>
              <w:bottom w:val="single" w:color="auto" w:sz="4" w:space="0"/>
              <w:right w:val="single" w:color="auto" w:sz="4" w:space="0"/>
            </w:tcBorders>
            <w:noWrap w:val="0"/>
            <w:vAlign w:val="center"/>
          </w:tcPr>
          <w:p w14:paraId="54AE3DE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1451.42</w:t>
            </w: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noWrap w:val="0"/>
            <w:vAlign w:val="center"/>
          </w:tcPr>
          <w:p w14:paraId="5FC2A22F">
            <w:pPr>
              <w:jc w:val="right"/>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2.10</w:t>
            </w:r>
          </w:p>
        </w:tc>
        <w:tc>
          <w:tcPr>
            <w:tcW w:w="714" w:type="dxa"/>
            <w:tcBorders>
              <w:top w:val="nil"/>
              <w:left w:val="nil"/>
              <w:bottom w:val="single" w:color="auto" w:sz="4" w:space="0"/>
              <w:right w:val="single" w:color="auto" w:sz="4" w:space="0"/>
            </w:tcBorders>
            <w:noWrap w:val="0"/>
            <w:vAlign w:val="center"/>
          </w:tcPr>
          <w:p w14:paraId="3F3B552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14:paraId="2A3D611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14:paraId="7516FCB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14:paraId="192ADCC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762C99E9">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14:paraId="49F3CD68">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797.10</w:t>
            </w:r>
          </w:p>
        </w:tc>
        <w:tc>
          <w:tcPr>
            <w:tcW w:w="595" w:type="dxa"/>
            <w:tcBorders>
              <w:top w:val="nil"/>
              <w:left w:val="single" w:color="auto" w:sz="4" w:space="0"/>
              <w:bottom w:val="single" w:color="auto" w:sz="4" w:space="0"/>
              <w:right w:val="single" w:color="auto" w:sz="4" w:space="0"/>
            </w:tcBorders>
            <w:noWrap w:val="0"/>
            <w:vAlign w:val="center"/>
          </w:tcPr>
          <w:p w14:paraId="75A6E216">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45.13</w:t>
            </w:r>
          </w:p>
        </w:tc>
        <w:tc>
          <w:tcPr>
            <w:tcW w:w="507" w:type="dxa"/>
            <w:tcBorders>
              <w:top w:val="nil"/>
              <w:left w:val="single" w:color="auto" w:sz="4" w:space="0"/>
              <w:bottom w:val="single" w:color="auto" w:sz="4" w:space="0"/>
              <w:right w:val="single" w:color="auto" w:sz="4" w:space="0"/>
            </w:tcBorders>
            <w:noWrap w:val="0"/>
            <w:vAlign w:val="center"/>
          </w:tcPr>
          <w:p w14:paraId="74D6EFEE">
            <w:pPr>
              <w:jc w:val="right"/>
              <w:rPr>
                <w:rFonts w:hint="eastAsia" w:ascii="仿宋_GB2312" w:eastAsia="仿宋_GB2312"/>
                <w:color w:val="auto"/>
                <w:sz w:val="20"/>
                <w:szCs w:val="20"/>
                <w:highlight w:val="none"/>
              </w:rPr>
            </w:pPr>
          </w:p>
        </w:tc>
      </w:tr>
      <w:tr w14:paraId="2C3F0207">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14:paraId="3F83614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1C0518D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3C64E80E">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4" w:type="dxa"/>
            <w:tcBorders>
              <w:top w:val="nil"/>
              <w:left w:val="nil"/>
              <w:bottom w:val="single" w:color="auto" w:sz="4" w:space="0"/>
              <w:right w:val="single" w:color="auto" w:sz="4" w:space="0"/>
            </w:tcBorders>
            <w:noWrap w:val="0"/>
            <w:vAlign w:val="center"/>
          </w:tcPr>
          <w:p w14:paraId="4C150E87">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4" w:type="dxa"/>
            <w:tcBorders>
              <w:top w:val="nil"/>
              <w:left w:val="nil"/>
              <w:bottom w:val="single" w:color="auto" w:sz="4" w:space="0"/>
              <w:right w:val="single" w:color="auto" w:sz="4" w:space="0"/>
            </w:tcBorders>
            <w:noWrap w:val="0"/>
            <w:vAlign w:val="center"/>
          </w:tcPr>
          <w:p w14:paraId="6048BAF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noWrap w:val="0"/>
            <w:vAlign w:val="center"/>
          </w:tcPr>
          <w:p w14:paraId="45DF890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6" w:type="dxa"/>
            <w:tcBorders>
              <w:top w:val="nil"/>
              <w:left w:val="nil"/>
              <w:bottom w:val="single" w:color="auto" w:sz="4" w:space="0"/>
              <w:right w:val="single" w:color="auto" w:sz="4" w:space="0"/>
            </w:tcBorders>
            <w:noWrap w:val="0"/>
            <w:vAlign w:val="center"/>
          </w:tcPr>
          <w:p w14:paraId="024AA1C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noWrap w:val="0"/>
            <w:vAlign w:val="center"/>
          </w:tcPr>
          <w:p w14:paraId="6CCBFBB9">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noWrap w:val="0"/>
            <w:vAlign w:val="center"/>
          </w:tcPr>
          <w:p w14:paraId="7615D9D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14:paraId="3C8E38D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14:paraId="21568DC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14:paraId="662D9DC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530FD2FC">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14:paraId="658B1D3B">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14:paraId="7F65CE89">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14:paraId="63F0E9EF">
            <w:pPr>
              <w:jc w:val="right"/>
              <w:rPr>
                <w:rFonts w:hint="eastAsia" w:ascii="仿宋_GB2312" w:eastAsia="仿宋_GB2312"/>
                <w:color w:val="auto"/>
                <w:sz w:val="20"/>
                <w:szCs w:val="20"/>
                <w:highlight w:val="none"/>
              </w:rPr>
            </w:pPr>
          </w:p>
        </w:tc>
      </w:tr>
      <w:tr w14:paraId="054CE8FF">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14:paraId="0D78C26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3C00427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5C6B4DC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4" w:type="dxa"/>
            <w:tcBorders>
              <w:top w:val="nil"/>
              <w:left w:val="nil"/>
              <w:bottom w:val="single" w:color="auto" w:sz="4" w:space="0"/>
              <w:right w:val="single" w:color="auto" w:sz="4" w:space="0"/>
            </w:tcBorders>
            <w:noWrap w:val="0"/>
            <w:vAlign w:val="center"/>
          </w:tcPr>
          <w:p w14:paraId="34B50D02">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4" w:type="dxa"/>
            <w:tcBorders>
              <w:top w:val="nil"/>
              <w:left w:val="nil"/>
              <w:bottom w:val="single" w:color="auto" w:sz="4" w:space="0"/>
              <w:right w:val="single" w:color="auto" w:sz="4" w:space="0"/>
            </w:tcBorders>
            <w:noWrap w:val="0"/>
            <w:vAlign w:val="center"/>
          </w:tcPr>
          <w:p w14:paraId="091CC7A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noWrap w:val="0"/>
            <w:vAlign w:val="center"/>
          </w:tcPr>
          <w:p w14:paraId="47CD31B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6" w:type="dxa"/>
            <w:tcBorders>
              <w:top w:val="nil"/>
              <w:left w:val="nil"/>
              <w:bottom w:val="single" w:color="auto" w:sz="4" w:space="0"/>
              <w:right w:val="single" w:color="auto" w:sz="4" w:space="0"/>
            </w:tcBorders>
            <w:noWrap w:val="0"/>
            <w:vAlign w:val="center"/>
          </w:tcPr>
          <w:p w14:paraId="67A226D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noWrap w:val="0"/>
            <w:vAlign w:val="center"/>
          </w:tcPr>
          <w:p w14:paraId="3365D701">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noWrap w:val="0"/>
            <w:vAlign w:val="center"/>
          </w:tcPr>
          <w:p w14:paraId="2A34D0F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14:paraId="10B6B58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14:paraId="23B9FA3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14:paraId="32B1CCD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358FDE70">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14:paraId="791CAB8D">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14:paraId="695209E7">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14:paraId="2BB8F673">
            <w:pPr>
              <w:jc w:val="right"/>
              <w:rPr>
                <w:rFonts w:hint="eastAsia" w:ascii="仿宋_GB2312" w:eastAsia="仿宋_GB2312"/>
                <w:color w:val="auto"/>
                <w:sz w:val="20"/>
                <w:szCs w:val="20"/>
                <w:highlight w:val="none"/>
              </w:rPr>
            </w:pPr>
          </w:p>
        </w:tc>
      </w:tr>
      <w:tr w14:paraId="16C6E462">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14:paraId="1A57206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2D6F2AE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605B4A4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4" w:type="dxa"/>
            <w:tcBorders>
              <w:top w:val="nil"/>
              <w:left w:val="nil"/>
              <w:bottom w:val="single" w:color="auto" w:sz="4" w:space="0"/>
              <w:right w:val="single" w:color="auto" w:sz="4" w:space="0"/>
            </w:tcBorders>
            <w:noWrap w:val="0"/>
            <w:vAlign w:val="center"/>
          </w:tcPr>
          <w:p w14:paraId="474EF019">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4" w:type="dxa"/>
            <w:tcBorders>
              <w:top w:val="nil"/>
              <w:left w:val="nil"/>
              <w:bottom w:val="single" w:color="auto" w:sz="4" w:space="0"/>
              <w:right w:val="single" w:color="auto" w:sz="4" w:space="0"/>
            </w:tcBorders>
            <w:noWrap w:val="0"/>
            <w:vAlign w:val="center"/>
          </w:tcPr>
          <w:p w14:paraId="6E7242B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noWrap w:val="0"/>
            <w:vAlign w:val="center"/>
          </w:tcPr>
          <w:p w14:paraId="74E5522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6" w:type="dxa"/>
            <w:tcBorders>
              <w:top w:val="nil"/>
              <w:left w:val="nil"/>
              <w:bottom w:val="single" w:color="auto" w:sz="4" w:space="0"/>
              <w:right w:val="single" w:color="auto" w:sz="4" w:space="0"/>
            </w:tcBorders>
            <w:noWrap w:val="0"/>
            <w:vAlign w:val="center"/>
          </w:tcPr>
          <w:p w14:paraId="6256B09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noWrap w:val="0"/>
            <w:vAlign w:val="center"/>
          </w:tcPr>
          <w:p w14:paraId="00C9076F">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noWrap w:val="0"/>
            <w:vAlign w:val="center"/>
          </w:tcPr>
          <w:p w14:paraId="77B8B81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14:paraId="7A08020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14:paraId="62052B9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14:paraId="6736326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63F0C29F">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14:paraId="636D4598">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14:paraId="44E5943E">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14:paraId="6E45CD02">
            <w:pPr>
              <w:jc w:val="right"/>
              <w:rPr>
                <w:rFonts w:hint="eastAsia" w:ascii="仿宋_GB2312" w:eastAsia="仿宋_GB2312"/>
                <w:color w:val="auto"/>
                <w:sz w:val="20"/>
                <w:szCs w:val="20"/>
                <w:highlight w:val="none"/>
              </w:rPr>
            </w:pPr>
          </w:p>
        </w:tc>
      </w:tr>
      <w:tr w14:paraId="41DA4949">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14:paraId="6441816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7B18B6C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4641F78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4" w:type="dxa"/>
            <w:tcBorders>
              <w:top w:val="nil"/>
              <w:left w:val="nil"/>
              <w:bottom w:val="single" w:color="auto" w:sz="4" w:space="0"/>
              <w:right w:val="single" w:color="auto" w:sz="4" w:space="0"/>
            </w:tcBorders>
            <w:noWrap w:val="0"/>
            <w:vAlign w:val="center"/>
          </w:tcPr>
          <w:p w14:paraId="05237A5B">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4" w:type="dxa"/>
            <w:tcBorders>
              <w:top w:val="nil"/>
              <w:left w:val="nil"/>
              <w:bottom w:val="single" w:color="auto" w:sz="4" w:space="0"/>
              <w:right w:val="single" w:color="auto" w:sz="4" w:space="0"/>
            </w:tcBorders>
            <w:noWrap w:val="0"/>
            <w:vAlign w:val="center"/>
          </w:tcPr>
          <w:p w14:paraId="429D9B7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noWrap w:val="0"/>
            <w:vAlign w:val="center"/>
          </w:tcPr>
          <w:p w14:paraId="6B69B96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6" w:type="dxa"/>
            <w:tcBorders>
              <w:top w:val="nil"/>
              <w:left w:val="nil"/>
              <w:bottom w:val="single" w:color="auto" w:sz="4" w:space="0"/>
              <w:right w:val="single" w:color="auto" w:sz="4" w:space="0"/>
            </w:tcBorders>
            <w:noWrap w:val="0"/>
            <w:vAlign w:val="center"/>
          </w:tcPr>
          <w:p w14:paraId="1611E10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noWrap w:val="0"/>
            <w:vAlign w:val="center"/>
          </w:tcPr>
          <w:p w14:paraId="6C808582">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noWrap w:val="0"/>
            <w:vAlign w:val="center"/>
          </w:tcPr>
          <w:p w14:paraId="1D3BC34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14:paraId="2344FDB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14:paraId="2AFE9F7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14:paraId="35D76D9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3E496A7B">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14:paraId="234FF409">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14:paraId="6F041C56">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14:paraId="3EAAF2FD">
            <w:pPr>
              <w:jc w:val="right"/>
              <w:rPr>
                <w:rFonts w:hint="eastAsia" w:ascii="仿宋_GB2312" w:eastAsia="仿宋_GB2312"/>
                <w:color w:val="auto"/>
                <w:sz w:val="20"/>
                <w:szCs w:val="20"/>
                <w:highlight w:val="none"/>
              </w:rPr>
            </w:pPr>
          </w:p>
        </w:tc>
      </w:tr>
      <w:tr w14:paraId="1FBD39B9">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14:paraId="6A82ABF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1533DD3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65054D3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4" w:type="dxa"/>
            <w:tcBorders>
              <w:top w:val="nil"/>
              <w:left w:val="nil"/>
              <w:bottom w:val="single" w:color="auto" w:sz="4" w:space="0"/>
              <w:right w:val="single" w:color="auto" w:sz="4" w:space="0"/>
            </w:tcBorders>
            <w:noWrap w:val="0"/>
            <w:vAlign w:val="center"/>
          </w:tcPr>
          <w:p w14:paraId="22A68989">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4" w:type="dxa"/>
            <w:tcBorders>
              <w:top w:val="nil"/>
              <w:left w:val="nil"/>
              <w:bottom w:val="single" w:color="auto" w:sz="4" w:space="0"/>
              <w:right w:val="single" w:color="auto" w:sz="4" w:space="0"/>
            </w:tcBorders>
            <w:noWrap w:val="0"/>
            <w:vAlign w:val="center"/>
          </w:tcPr>
          <w:p w14:paraId="727109C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noWrap w:val="0"/>
            <w:vAlign w:val="center"/>
          </w:tcPr>
          <w:p w14:paraId="17445CA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6" w:type="dxa"/>
            <w:tcBorders>
              <w:top w:val="nil"/>
              <w:left w:val="nil"/>
              <w:bottom w:val="single" w:color="auto" w:sz="4" w:space="0"/>
              <w:right w:val="single" w:color="auto" w:sz="4" w:space="0"/>
            </w:tcBorders>
            <w:noWrap w:val="0"/>
            <w:vAlign w:val="center"/>
          </w:tcPr>
          <w:p w14:paraId="7D69557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noWrap w:val="0"/>
            <w:vAlign w:val="center"/>
          </w:tcPr>
          <w:p w14:paraId="185B56A4">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noWrap w:val="0"/>
            <w:vAlign w:val="center"/>
          </w:tcPr>
          <w:p w14:paraId="481EA63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14:paraId="52933E1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14:paraId="76C03E6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14:paraId="1342CA6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10724DCD">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14:paraId="22FA15B2">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14:paraId="29E552D3">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14:paraId="2F930FAA">
            <w:pPr>
              <w:jc w:val="right"/>
              <w:rPr>
                <w:rFonts w:hint="eastAsia" w:ascii="仿宋_GB2312" w:eastAsia="仿宋_GB2312"/>
                <w:color w:val="auto"/>
                <w:sz w:val="20"/>
                <w:szCs w:val="20"/>
                <w:highlight w:val="none"/>
              </w:rPr>
            </w:pPr>
          </w:p>
        </w:tc>
      </w:tr>
      <w:tr w14:paraId="6C2EB727">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14:paraId="6A47071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2556479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2C3AE81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4" w:type="dxa"/>
            <w:tcBorders>
              <w:top w:val="nil"/>
              <w:left w:val="nil"/>
              <w:bottom w:val="single" w:color="auto" w:sz="4" w:space="0"/>
              <w:right w:val="single" w:color="auto" w:sz="4" w:space="0"/>
            </w:tcBorders>
            <w:noWrap w:val="0"/>
            <w:vAlign w:val="center"/>
          </w:tcPr>
          <w:p w14:paraId="5C13AA37">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4" w:type="dxa"/>
            <w:tcBorders>
              <w:top w:val="nil"/>
              <w:left w:val="nil"/>
              <w:bottom w:val="single" w:color="auto" w:sz="4" w:space="0"/>
              <w:right w:val="single" w:color="auto" w:sz="4" w:space="0"/>
            </w:tcBorders>
            <w:noWrap w:val="0"/>
            <w:vAlign w:val="center"/>
          </w:tcPr>
          <w:p w14:paraId="066B8D0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noWrap w:val="0"/>
            <w:vAlign w:val="center"/>
          </w:tcPr>
          <w:p w14:paraId="159D753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6" w:type="dxa"/>
            <w:tcBorders>
              <w:top w:val="nil"/>
              <w:left w:val="nil"/>
              <w:bottom w:val="single" w:color="auto" w:sz="4" w:space="0"/>
              <w:right w:val="single" w:color="auto" w:sz="4" w:space="0"/>
            </w:tcBorders>
            <w:noWrap w:val="0"/>
            <w:vAlign w:val="center"/>
          </w:tcPr>
          <w:p w14:paraId="5847742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noWrap w:val="0"/>
            <w:vAlign w:val="center"/>
          </w:tcPr>
          <w:p w14:paraId="6B3E183A">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noWrap w:val="0"/>
            <w:vAlign w:val="center"/>
          </w:tcPr>
          <w:p w14:paraId="1A003E3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14:paraId="01294F9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14:paraId="4D97908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14:paraId="5EF2589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385ECB17">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14:paraId="59DCB9B9">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14:paraId="0933C116">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14:paraId="7EFE03C3">
            <w:pPr>
              <w:jc w:val="right"/>
              <w:rPr>
                <w:rFonts w:hint="eastAsia" w:ascii="仿宋_GB2312" w:eastAsia="仿宋_GB2312"/>
                <w:color w:val="auto"/>
                <w:sz w:val="20"/>
                <w:szCs w:val="20"/>
                <w:highlight w:val="none"/>
              </w:rPr>
            </w:pPr>
          </w:p>
        </w:tc>
      </w:tr>
      <w:tr w14:paraId="4C559F9D">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14:paraId="11564DB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4764439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38D47A9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4" w:type="dxa"/>
            <w:tcBorders>
              <w:top w:val="nil"/>
              <w:left w:val="nil"/>
              <w:bottom w:val="single" w:color="auto" w:sz="4" w:space="0"/>
              <w:right w:val="single" w:color="auto" w:sz="4" w:space="0"/>
            </w:tcBorders>
            <w:noWrap w:val="0"/>
            <w:vAlign w:val="center"/>
          </w:tcPr>
          <w:p w14:paraId="245E9459">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4" w:type="dxa"/>
            <w:tcBorders>
              <w:top w:val="nil"/>
              <w:left w:val="nil"/>
              <w:bottom w:val="single" w:color="auto" w:sz="4" w:space="0"/>
              <w:right w:val="single" w:color="auto" w:sz="4" w:space="0"/>
            </w:tcBorders>
            <w:noWrap w:val="0"/>
            <w:vAlign w:val="center"/>
          </w:tcPr>
          <w:p w14:paraId="22D4CB0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noWrap w:val="0"/>
            <w:vAlign w:val="center"/>
          </w:tcPr>
          <w:p w14:paraId="01F2581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6" w:type="dxa"/>
            <w:tcBorders>
              <w:top w:val="nil"/>
              <w:left w:val="nil"/>
              <w:bottom w:val="single" w:color="auto" w:sz="4" w:space="0"/>
              <w:right w:val="single" w:color="auto" w:sz="4" w:space="0"/>
            </w:tcBorders>
            <w:noWrap w:val="0"/>
            <w:vAlign w:val="center"/>
          </w:tcPr>
          <w:p w14:paraId="3F123C2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noWrap w:val="0"/>
            <w:vAlign w:val="center"/>
          </w:tcPr>
          <w:p w14:paraId="7B6FBEAB">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noWrap w:val="0"/>
            <w:vAlign w:val="center"/>
          </w:tcPr>
          <w:p w14:paraId="4EE2956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14:paraId="6C61D9B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14:paraId="12A63D0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14:paraId="5186A6D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45792B9B">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14:paraId="4D5D814D">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14:paraId="1C1C26A4">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14:paraId="5D974FE5">
            <w:pPr>
              <w:jc w:val="right"/>
              <w:rPr>
                <w:rFonts w:hint="eastAsia" w:ascii="仿宋_GB2312" w:eastAsia="仿宋_GB2312"/>
                <w:color w:val="auto"/>
                <w:sz w:val="20"/>
                <w:szCs w:val="20"/>
                <w:highlight w:val="none"/>
              </w:rPr>
            </w:pPr>
          </w:p>
        </w:tc>
      </w:tr>
      <w:tr w14:paraId="51717797">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14:paraId="3BEC278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62A7042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1FDB602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4" w:type="dxa"/>
            <w:tcBorders>
              <w:top w:val="nil"/>
              <w:left w:val="nil"/>
              <w:bottom w:val="single" w:color="auto" w:sz="4" w:space="0"/>
              <w:right w:val="single" w:color="auto" w:sz="4" w:space="0"/>
            </w:tcBorders>
            <w:noWrap w:val="0"/>
            <w:vAlign w:val="center"/>
          </w:tcPr>
          <w:p w14:paraId="08821013">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4" w:type="dxa"/>
            <w:tcBorders>
              <w:top w:val="nil"/>
              <w:left w:val="nil"/>
              <w:bottom w:val="single" w:color="auto" w:sz="4" w:space="0"/>
              <w:right w:val="single" w:color="auto" w:sz="4" w:space="0"/>
            </w:tcBorders>
            <w:noWrap w:val="0"/>
            <w:vAlign w:val="center"/>
          </w:tcPr>
          <w:p w14:paraId="4C9D596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noWrap w:val="0"/>
            <w:vAlign w:val="center"/>
          </w:tcPr>
          <w:p w14:paraId="728DB45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6" w:type="dxa"/>
            <w:tcBorders>
              <w:top w:val="nil"/>
              <w:left w:val="nil"/>
              <w:bottom w:val="single" w:color="auto" w:sz="4" w:space="0"/>
              <w:right w:val="single" w:color="auto" w:sz="4" w:space="0"/>
            </w:tcBorders>
            <w:noWrap w:val="0"/>
            <w:vAlign w:val="center"/>
          </w:tcPr>
          <w:p w14:paraId="1E036F8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noWrap w:val="0"/>
            <w:vAlign w:val="center"/>
          </w:tcPr>
          <w:p w14:paraId="7A7AD573">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noWrap w:val="0"/>
            <w:vAlign w:val="center"/>
          </w:tcPr>
          <w:p w14:paraId="27F2BB4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14:paraId="535129D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14:paraId="69407B8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14:paraId="747679A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08452518">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14:paraId="7581EDE7">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14:paraId="52F72959">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14:paraId="28F6F87F">
            <w:pPr>
              <w:jc w:val="right"/>
              <w:rPr>
                <w:rFonts w:hint="eastAsia" w:ascii="仿宋_GB2312" w:eastAsia="仿宋_GB2312"/>
                <w:color w:val="auto"/>
                <w:sz w:val="20"/>
                <w:szCs w:val="20"/>
                <w:highlight w:val="none"/>
              </w:rPr>
            </w:pPr>
          </w:p>
        </w:tc>
      </w:tr>
      <w:tr w14:paraId="1BC42F43">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14:paraId="43A806F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2C23F7A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576814C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4" w:type="dxa"/>
            <w:tcBorders>
              <w:top w:val="nil"/>
              <w:left w:val="nil"/>
              <w:bottom w:val="single" w:color="auto" w:sz="4" w:space="0"/>
              <w:right w:val="single" w:color="auto" w:sz="4" w:space="0"/>
            </w:tcBorders>
            <w:noWrap w:val="0"/>
            <w:vAlign w:val="center"/>
          </w:tcPr>
          <w:p w14:paraId="02E0FB18">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4" w:type="dxa"/>
            <w:tcBorders>
              <w:top w:val="nil"/>
              <w:left w:val="nil"/>
              <w:bottom w:val="single" w:color="auto" w:sz="4" w:space="0"/>
              <w:right w:val="single" w:color="auto" w:sz="4" w:space="0"/>
            </w:tcBorders>
            <w:noWrap w:val="0"/>
            <w:vAlign w:val="center"/>
          </w:tcPr>
          <w:p w14:paraId="3B1FAF4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noWrap w:val="0"/>
            <w:vAlign w:val="center"/>
          </w:tcPr>
          <w:p w14:paraId="52360D1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6" w:type="dxa"/>
            <w:tcBorders>
              <w:top w:val="nil"/>
              <w:left w:val="nil"/>
              <w:bottom w:val="single" w:color="auto" w:sz="4" w:space="0"/>
              <w:right w:val="single" w:color="auto" w:sz="4" w:space="0"/>
            </w:tcBorders>
            <w:noWrap w:val="0"/>
            <w:vAlign w:val="center"/>
          </w:tcPr>
          <w:p w14:paraId="38B1396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noWrap w:val="0"/>
            <w:vAlign w:val="center"/>
          </w:tcPr>
          <w:p w14:paraId="5667DDA9">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noWrap w:val="0"/>
            <w:vAlign w:val="center"/>
          </w:tcPr>
          <w:p w14:paraId="3C78FE5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14:paraId="6BCD760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14:paraId="16C647B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14:paraId="5A9849E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3F3C729A">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14:paraId="77995ADB">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14:paraId="47C6B63B">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14:paraId="254AF77B">
            <w:pPr>
              <w:jc w:val="right"/>
              <w:rPr>
                <w:rFonts w:hint="eastAsia" w:ascii="仿宋_GB2312" w:eastAsia="仿宋_GB2312"/>
                <w:color w:val="auto"/>
                <w:sz w:val="20"/>
                <w:szCs w:val="20"/>
                <w:highlight w:val="none"/>
              </w:rPr>
            </w:pPr>
          </w:p>
        </w:tc>
      </w:tr>
      <w:tr w14:paraId="769FCFDE">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14:paraId="5F5C986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041DD58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6DC9E3B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4" w:type="dxa"/>
            <w:tcBorders>
              <w:top w:val="nil"/>
              <w:left w:val="nil"/>
              <w:bottom w:val="single" w:color="auto" w:sz="4" w:space="0"/>
              <w:right w:val="single" w:color="auto" w:sz="4" w:space="0"/>
            </w:tcBorders>
            <w:noWrap w:val="0"/>
            <w:vAlign w:val="center"/>
          </w:tcPr>
          <w:p w14:paraId="1E43C5F4">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rPr>
              <w:t>合  计</w:t>
            </w:r>
            <w:r>
              <w:rPr>
                <w:rFonts w:hint="eastAsia" w:ascii="仿宋_GB2312" w:eastAsia="仿宋_GB2312"/>
                <w:color w:val="auto"/>
                <w:sz w:val="20"/>
                <w:szCs w:val="20"/>
                <w:highlight w:val="none"/>
              </w:rPr>
              <w:t>　</w:t>
            </w:r>
          </w:p>
        </w:tc>
        <w:tc>
          <w:tcPr>
            <w:tcW w:w="714" w:type="dxa"/>
            <w:tcBorders>
              <w:top w:val="nil"/>
              <w:left w:val="nil"/>
              <w:bottom w:val="single" w:color="auto" w:sz="4" w:space="0"/>
              <w:right w:val="single" w:color="auto" w:sz="4" w:space="0"/>
            </w:tcBorders>
            <w:noWrap w:val="0"/>
            <w:vAlign w:val="center"/>
          </w:tcPr>
          <w:p w14:paraId="563B421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2293.64</w:t>
            </w: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noWrap w:val="0"/>
            <w:vAlign w:val="center"/>
          </w:tcPr>
          <w:p w14:paraId="7785F2F3">
            <w:pPr>
              <w:jc w:val="right"/>
              <w:rPr>
                <w:rFonts w:hint="default" w:ascii="仿宋_GB2312" w:hAnsi="宋体" w:eastAsia="仿宋_GB2312" w:cs="宋体"/>
                <w:color w:val="auto"/>
                <w:sz w:val="20"/>
                <w:szCs w:val="20"/>
                <w:highlight w:val="none"/>
                <w:lang w:val="en-US" w:eastAsia="zh-CN"/>
              </w:rPr>
            </w:pPr>
            <w:r>
              <w:rPr>
                <w:rFonts w:hint="eastAsia" w:ascii="仿宋_GB2312" w:eastAsia="仿宋_GB2312"/>
                <w:color w:val="auto"/>
                <w:sz w:val="20"/>
                <w:szCs w:val="20"/>
                <w:highlight w:val="none"/>
                <w:lang w:val="en-US" w:eastAsia="zh-CN"/>
              </w:rPr>
              <w:t>1451.42</w:t>
            </w:r>
            <w:r>
              <w:rPr>
                <w:rFonts w:hint="eastAsia" w:ascii="仿宋_GB2312" w:eastAsia="仿宋_GB2312"/>
                <w:color w:val="auto"/>
                <w:sz w:val="20"/>
                <w:szCs w:val="20"/>
                <w:highlight w:val="none"/>
              </w:rPr>
              <w:t>　</w:t>
            </w:r>
          </w:p>
        </w:tc>
        <w:tc>
          <w:tcPr>
            <w:tcW w:w="726" w:type="dxa"/>
            <w:tcBorders>
              <w:top w:val="nil"/>
              <w:left w:val="nil"/>
              <w:bottom w:val="single" w:color="auto" w:sz="4" w:space="0"/>
              <w:right w:val="single" w:color="auto" w:sz="4" w:space="0"/>
            </w:tcBorders>
            <w:noWrap w:val="0"/>
            <w:vAlign w:val="center"/>
          </w:tcPr>
          <w:p w14:paraId="6725640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1451.42</w:t>
            </w: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noWrap w:val="0"/>
            <w:vAlign w:val="center"/>
          </w:tcPr>
          <w:p w14:paraId="4F2D7EE6">
            <w:pPr>
              <w:jc w:val="right"/>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2.10</w:t>
            </w:r>
          </w:p>
        </w:tc>
        <w:tc>
          <w:tcPr>
            <w:tcW w:w="714" w:type="dxa"/>
            <w:tcBorders>
              <w:top w:val="nil"/>
              <w:left w:val="nil"/>
              <w:bottom w:val="single" w:color="auto" w:sz="4" w:space="0"/>
              <w:right w:val="single" w:color="auto" w:sz="4" w:space="0"/>
            </w:tcBorders>
            <w:noWrap w:val="0"/>
            <w:vAlign w:val="center"/>
          </w:tcPr>
          <w:p w14:paraId="14081A3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14:paraId="446B027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14:paraId="18BB5D7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14:paraId="6C05B91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14:paraId="6571E0FA">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14:paraId="7D56D2E5">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797.10</w:t>
            </w:r>
          </w:p>
        </w:tc>
        <w:tc>
          <w:tcPr>
            <w:tcW w:w="595" w:type="dxa"/>
            <w:tcBorders>
              <w:top w:val="nil"/>
              <w:left w:val="single" w:color="auto" w:sz="4" w:space="0"/>
              <w:bottom w:val="single" w:color="auto" w:sz="4" w:space="0"/>
              <w:right w:val="single" w:color="auto" w:sz="4" w:space="0"/>
            </w:tcBorders>
            <w:noWrap w:val="0"/>
            <w:vAlign w:val="center"/>
          </w:tcPr>
          <w:p w14:paraId="1C39A22F">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45.13</w:t>
            </w:r>
          </w:p>
        </w:tc>
        <w:tc>
          <w:tcPr>
            <w:tcW w:w="507" w:type="dxa"/>
            <w:tcBorders>
              <w:top w:val="nil"/>
              <w:left w:val="single" w:color="auto" w:sz="4" w:space="0"/>
              <w:bottom w:val="single" w:color="auto" w:sz="4" w:space="0"/>
              <w:right w:val="single" w:color="auto" w:sz="4" w:space="0"/>
            </w:tcBorders>
            <w:noWrap w:val="0"/>
            <w:vAlign w:val="center"/>
          </w:tcPr>
          <w:p w14:paraId="378A3C64">
            <w:pPr>
              <w:jc w:val="right"/>
              <w:rPr>
                <w:rFonts w:hint="eastAsia" w:ascii="仿宋_GB2312" w:eastAsia="仿宋_GB2312"/>
                <w:color w:val="auto"/>
                <w:sz w:val="20"/>
                <w:szCs w:val="20"/>
                <w:highlight w:val="none"/>
              </w:rPr>
            </w:pPr>
          </w:p>
        </w:tc>
      </w:tr>
    </w:tbl>
    <w:p w14:paraId="5EBAAA2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D52AEC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84A78A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14:paraId="1E1B7227">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单位支出总体情况表</w:t>
      </w:r>
    </w:p>
    <w:p w14:paraId="43DBDFFE">
      <w:pPr>
        <w:widowControl/>
        <w:spacing w:line="280" w:lineRule="exact"/>
        <w:jc w:val="center"/>
        <w:outlineLvl w:val="1"/>
        <w:rPr>
          <w:rFonts w:ascii="仿宋_GB2312" w:hAnsi="宋体" w:eastAsia="仿宋_GB2312"/>
          <w:b/>
          <w:color w:val="auto"/>
          <w:kern w:val="0"/>
          <w:sz w:val="32"/>
          <w:szCs w:val="32"/>
          <w:highlight w:val="none"/>
        </w:rPr>
      </w:pPr>
    </w:p>
    <w:p w14:paraId="13082D4B">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呼图壁县第二小学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9420" w:type="dxa"/>
        <w:tblInd w:w="-240" w:type="dxa"/>
        <w:tblLayout w:type="autofit"/>
        <w:tblCellMar>
          <w:top w:w="0" w:type="dxa"/>
          <w:left w:w="108" w:type="dxa"/>
          <w:bottom w:w="0" w:type="dxa"/>
          <w:right w:w="108" w:type="dxa"/>
        </w:tblCellMar>
      </w:tblPr>
      <w:tblGrid>
        <w:gridCol w:w="458"/>
        <w:gridCol w:w="417"/>
        <w:gridCol w:w="417"/>
        <w:gridCol w:w="2569"/>
        <w:gridCol w:w="1837"/>
        <w:gridCol w:w="1838"/>
        <w:gridCol w:w="1884"/>
      </w:tblGrid>
      <w:tr w14:paraId="2A35E577">
        <w:tblPrEx>
          <w:tblCellMar>
            <w:top w:w="0" w:type="dxa"/>
            <w:left w:w="108" w:type="dxa"/>
            <w:bottom w:w="0" w:type="dxa"/>
            <w:right w:w="108" w:type="dxa"/>
          </w:tblCellMar>
        </w:tblPrEx>
        <w:trPr>
          <w:trHeight w:val="328" w:hRule="atLeast"/>
        </w:trPr>
        <w:tc>
          <w:tcPr>
            <w:tcW w:w="3861" w:type="dxa"/>
            <w:gridSpan w:val="4"/>
            <w:tcBorders>
              <w:top w:val="single" w:color="auto" w:sz="4" w:space="0"/>
              <w:left w:val="single" w:color="auto" w:sz="4" w:space="0"/>
              <w:bottom w:val="single" w:color="auto" w:sz="4" w:space="0"/>
              <w:right w:val="single" w:color="auto" w:sz="4" w:space="0"/>
            </w:tcBorders>
            <w:noWrap w:val="0"/>
            <w:vAlign w:val="center"/>
          </w:tcPr>
          <w:p w14:paraId="5F8DBE05">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59" w:type="dxa"/>
            <w:gridSpan w:val="3"/>
            <w:tcBorders>
              <w:top w:val="single" w:color="auto" w:sz="4" w:space="0"/>
              <w:left w:val="nil"/>
              <w:bottom w:val="single" w:color="auto" w:sz="4" w:space="0"/>
              <w:right w:val="single" w:color="000000" w:sz="4" w:space="0"/>
            </w:tcBorders>
            <w:noWrap w:val="0"/>
            <w:vAlign w:val="center"/>
          </w:tcPr>
          <w:p w14:paraId="10BDD1BE">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14:paraId="43E1235F">
        <w:tblPrEx>
          <w:tblCellMar>
            <w:top w:w="0" w:type="dxa"/>
            <w:left w:w="108" w:type="dxa"/>
            <w:bottom w:w="0" w:type="dxa"/>
            <w:right w:w="108" w:type="dxa"/>
          </w:tblCellMar>
        </w:tblPrEx>
        <w:trPr>
          <w:trHeight w:val="480" w:hRule="atLeast"/>
        </w:trPr>
        <w:tc>
          <w:tcPr>
            <w:tcW w:w="1292" w:type="dxa"/>
            <w:gridSpan w:val="3"/>
            <w:tcBorders>
              <w:top w:val="single" w:color="auto" w:sz="4" w:space="0"/>
              <w:left w:val="single" w:color="auto" w:sz="4" w:space="0"/>
              <w:bottom w:val="single" w:color="auto" w:sz="4" w:space="0"/>
              <w:right w:val="single" w:color="auto" w:sz="4" w:space="0"/>
            </w:tcBorders>
            <w:noWrap w:val="0"/>
            <w:vAlign w:val="center"/>
          </w:tcPr>
          <w:p w14:paraId="7B5FDAE2">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69" w:type="dxa"/>
            <w:vMerge w:val="restart"/>
            <w:tcBorders>
              <w:top w:val="nil"/>
              <w:left w:val="single" w:color="auto" w:sz="4" w:space="0"/>
              <w:bottom w:val="single" w:color="000000" w:sz="4" w:space="0"/>
              <w:right w:val="single" w:color="auto" w:sz="4" w:space="0"/>
            </w:tcBorders>
            <w:noWrap w:val="0"/>
            <w:vAlign w:val="center"/>
          </w:tcPr>
          <w:p w14:paraId="151F6D91">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37" w:type="dxa"/>
            <w:vMerge w:val="restart"/>
            <w:tcBorders>
              <w:top w:val="nil"/>
              <w:left w:val="single" w:color="auto" w:sz="4" w:space="0"/>
              <w:bottom w:val="single" w:color="000000" w:sz="4" w:space="0"/>
              <w:right w:val="single" w:color="auto" w:sz="4" w:space="0"/>
            </w:tcBorders>
            <w:noWrap w:val="0"/>
            <w:vAlign w:val="center"/>
          </w:tcPr>
          <w:p w14:paraId="56E1C41A">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38" w:type="dxa"/>
            <w:vMerge w:val="restart"/>
            <w:tcBorders>
              <w:top w:val="nil"/>
              <w:left w:val="single" w:color="auto" w:sz="4" w:space="0"/>
              <w:bottom w:val="single" w:color="000000" w:sz="4" w:space="0"/>
              <w:right w:val="single" w:color="auto" w:sz="4" w:space="0"/>
            </w:tcBorders>
            <w:noWrap w:val="0"/>
            <w:vAlign w:val="center"/>
          </w:tcPr>
          <w:p w14:paraId="22F90D55">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84" w:type="dxa"/>
            <w:vMerge w:val="restart"/>
            <w:tcBorders>
              <w:top w:val="nil"/>
              <w:left w:val="single" w:color="auto" w:sz="4" w:space="0"/>
              <w:bottom w:val="single" w:color="000000" w:sz="4" w:space="0"/>
              <w:right w:val="single" w:color="auto" w:sz="4" w:space="0"/>
            </w:tcBorders>
            <w:noWrap w:val="0"/>
            <w:vAlign w:val="center"/>
          </w:tcPr>
          <w:p w14:paraId="57430D6C">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14:paraId="654DEA2A">
        <w:tblPrEx>
          <w:tblCellMar>
            <w:top w:w="0" w:type="dxa"/>
            <w:left w:w="108" w:type="dxa"/>
            <w:bottom w:w="0" w:type="dxa"/>
            <w:right w:w="108" w:type="dxa"/>
          </w:tblCellMar>
        </w:tblPrEx>
        <w:trPr>
          <w:trHeight w:val="270" w:hRule="atLeast"/>
        </w:trPr>
        <w:tc>
          <w:tcPr>
            <w:tcW w:w="458" w:type="dxa"/>
            <w:tcBorders>
              <w:top w:val="nil"/>
              <w:left w:val="single" w:color="auto" w:sz="4" w:space="0"/>
              <w:bottom w:val="single" w:color="auto" w:sz="4" w:space="0"/>
              <w:right w:val="single" w:color="auto" w:sz="4" w:space="0"/>
            </w:tcBorders>
            <w:noWrap w:val="0"/>
            <w:vAlign w:val="center"/>
          </w:tcPr>
          <w:p w14:paraId="01D9EDEF">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14:paraId="0E584B2F">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14:paraId="22FC6C03">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69" w:type="dxa"/>
            <w:vMerge w:val="continue"/>
            <w:tcBorders>
              <w:top w:val="nil"/>
              <w:left w:val="single" w:color="auto" w:sz="4" w:space="0"/>
              <w:bottom w:val="single" w:color="000000" w:sz="4" w:space="0"/>
              <w:right w:val="single" w:color="auto" w:sz="4" w:space="0"/>
            </w:tcBorders>
            <w:noWrap w:val="0"/>
            <w:vAlign w:val="center"/>
          </w:tcPr>
          <w:p w14:paraId="481AB22F">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7" w:type="dxa"/>
            <w:vMerge w:val="continue"/>
            <w:tcBorders>
              <w:top w:val="nil"/>
              <w:left w:val="single" w:color="auto" w:sz="4" w:space="0"/>
              <w:bottom w:val="single" w:color="000000" w:sz="4" w:space="0"/>
              <w:right w:val="single" w:color="auto" w:sz="4" w:space="0"/>
            </w:tcBorders>
            <w:noWrap w:val="0"/>
            <w:vAlign w:val="center"/>
          </w:tcPr>
          <w:p w14:paraId="508E57DF">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8" w:type="dxa"/>
            <w:vMerge w:val="continue"/>
            <w:tcBorders>
              <w:top w:val="nil"/>
              <w:left w:val="single" w:color="auto" w:sz="4" w:space="0"/>
              <w:bottom w:val="single" w:color="000000" w:sz="4" w:space="0"/>
              <w:right w:val="single" w:color="auto" w:sz="4" w:space="0"/>
            </w:tcBorders>
            <w:noWrap w:val="0"/>
            <w:vAlign w:val="center"/>
          </w:tcPr>
          <w:p w14:paraId="6B299F3E">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84" w:type="dxa"/>
            <w:vMerge w:val="continue"/>
            <w:tcBorders>
              <w:top w:val="nil"/>
              <w:left w:val="single" w:color="auto" w:sz="4" w:space="0"/>
              <w:bottom w:val="single" w:color="000000" w:sz="4" w:space="0"/>
              <w:right w:val="single" w:color="auto" w:sz="4" w:space="0"/>
            </w:tcBorders>
            <w:noWrap w:val="0"/>
            <w:vAlign w:val="center"/>
          </w:tcPr>
          <w:p w14:paraId="06D9FE15">
            <w:pPr>
              <w:widowControl/>
              <w:spacing w:line="280" w:lineRule="exact"/>
              <w:jc w:val="left"/>
              <w:rPr>
                <w:rFonts w:hint="eastAsia" w:ascii="仿宋_GB2312" w:hAnsi="仿宋_GB2312" w:eastAsia="仿宋_GB2312" w:cs="仿宋_GB2312"/>
                <w:b/>
                <w:bCs/>
                <w:color w:val="auto"/>
                <w:kern w:val="0"/>
                <w:sz w:val="20"/>
                <w:szCs w:val="20"/>
                <w:highlight w:val="none"/>
              </w:rPr>
            </w:pPr>
          </w:p>
        </w:tc>
      </w:tr>
      <w:tr w14:paraId="32E7BA24">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06851ECC">
            <w:pPr>
              <w:widowControl/>
              <w:spacing w:line="280" w:lineRule="exact"/>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205</w:t>
            </w:r>
          </w:p>
        </w:tc>
        <w:tc>
          <w:tcPr>
            <w:tcW w:w="417" w:type="dxa"/>
            <w:tcBorders>
              <w:top w:val="nil"/>
              <w:left w:val="nil"/>
              <w:bottom w:val="single" w:color="auto" w:sz="4" w:space="0"/>
              <w:right w:val="single" w:color="auto" w:sz="4" w:space="0"/>
            </w:tcBorders>
            <w:noWrap w:val="0"/>
            <w:vAlign w:val="center"/>
          </w:tcPr>
          <w:p w14:paraId="3E52850A">
            <w:pPr>
              <w:widowControl/>
              <w:spacing w:line="280" w:lineRule="exact"/>
              <w:jc w:val="center"/>
              <w:rPr>
                <w:rFonts w:ascii="宋体" w:hAnsi="宋体" w:eastAsia="宋体" w:cs="宋体"/>
                <w:b/>
                <w:bCs/>
                <w:color w:val="000000"/>
                <w:kern w:val="0"/>
                <w:sz w:val="16"/>
                <w:szCs w:val="16"/>
                <w:lang w:val="en-US" w:eastAsia="zh-CN" w:bidi="ar-SA"/>
              </w:rPr>
            </w:pPr>
          </w:p>
        </w:tc>
        <w:tc>
          <w:tcPr>
            <w:tcW w:w="417" w:type="dxa"/>
            <w:tcBorders>
              <w:top w:val="nil"/>
              <w:left w:val="nil"/>
              <w:bottom w:val="single" w:color="auto" w:sz="4" w:space="0"/>
              <w:right w:val="single" w:color="auto" w:sz="4" w:space="0"/>
            </w:tcBorders>
            <w:noWrap w:val="0"/>
            <w:vAlign w:val="center"/>
          </w:tcPr>
          <w:p w14:paraId="7016D2FB">
            <w:pPr>
              <w:widowControl/>
              <w:spacing w:line="280" w:lineRule="exact"/>
              <w:jc w:val="center"/>
              <w:rPr>
                <w:rFonts w:ascii="宋体" w:hAnsi="宋体" w:eastAsia="宋体" w:cs="宋体"/>
                <w:b/>
                <w:bCs/>
                <w:color w:val="000000"/>
                <w:kern w:val="0"/>
                <w:sz w:val="16"/>
                <w:szCs w:val="16"/>
                <w:lang w:val="en-US" w:eastAsia="zh-CN" w:bidi="ar-SA"/>
              </w:rPr>
            </w:pPr>
          </w:p>
        </w:tc>
        <w:tc>
          <w:tcPr>
            <w:tcW w:w="2569" w:type="dxa"/>
            <w:tcBorders>
              <w:top w:val="nil"/>
              <w:left w:val="nil"/>
              <w:bottom w:val="single" w:color="auto" w:sz="4" w:space="0"/>
              <w:right w:val="single" w:color="auto" w:sz="4" w:space="0"/>
            </w:tcBorders>
            <w:noWrap w:val="0"/>
            <w:vAlign w:val="center"/>
          </w:tcPr>
          <w:p w14:paraId="37CA2BF7">
            <w:pPr>
              <w:widowControl/>
              <w:spacing w:line="280" w:lineRule="exact"/>
              <w:jc w:val="center"/>
              <w:rPr>
                <w:rFonts w:hint="eastAsia" w:ascii="宋体" w:hAnsi="宋体" w:eastAsia="宋体" w:cs="宋体"/>
                <w:b/>
                <w:bCs/>
                <w:color w:val="000000"/>
                <w:kern w:val="0"/>
                <w:sz w:val="22"/>
                <w:szCs w:val="22"/>
                <w:lang w:val="en-US" w:eastAsia="zh-CN" w:bidi="ar-SA"/>
              </w:rPr>
            </w:pPr>
            <w:r>
              <w:rPr>
                <w:rFonts w:hint="eastAsia" w:ascii="宋体" w:hAnsi="宋体" w:cs="宋体"/>
                <w:b/>
                <w:bCs/>
                <w:color w:val="000000"/>
                <w:kern w:val="0"/>
                <w:sz w:val="22"/>
                <w:szCs w:val="22"/>
                <w:lang w:val="en-US" w:eastAsia="zh-CN"/>
              </w:rPr>
              <w:t>教育支出</w:t>
            </w:r>
          </w:p>
        </w:tc>
        <w:tc>
          <w:tcPr>
            <w:tcW w:w="1837" w:type="dxa"/>
            <w:tcBorders>
              <w:top w:val="nil"/>
              <w:left w:val="nil"/>
              <w:bottom w:val="single" w:color="auto" w:sz="4" w:space="0"/>
              <w:right w:val="single" w:color="auto" w:sz="4" w:space="0"/>
            </w:tcBorders>
            <w:noWrap w:val="0"/>
            <w:vAlign w:val="center"/>
          </w:tcPr>
          <w:p w14:paraId="794CA401">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2293.64</w:t>
            </w: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14:paraId="411165E0">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rPr>
              <w:t>　</w:t>
            </w:r>
            <w:r>
              <w:rPr>
                <w:rFonts w:hint="eastAsia" w:ascii="宋体" w:hAnsi="宋体" w:cs="宋体"/>
                <w:b/>
                <w:bCs/>
                <w:color w:val="auto"/>
                <w:kern w:val="0"/>
                <w:sz w:val="22"/>
                <w:szCs w:val="22"/>
                <w:highlight w:val="none"/>
                <w:lang w:val="en-US" w:eastAsia="zh-CN"/>
              </w:rPr>
              <w:t>2238.17</w:t>
            </w:r>
          </w:p>
        </w:tc>
        <w:tc>
          <w:tcPr>
            <w:tcW w:w="1884" w:type="dxa"/>
            <w:tcBorders>
              <w:top w:val="nil"/>
              <w:left w:val="nil"/>
              <w:bottom w:val="single" w:color="auto" w:sz="4" w:space="0"/>
              <w:right w:val="single" w:color="auto" w:sz="4" w:space="0"/>
            </w:tcBorders>
            <w:noWrap w:val="0"/>
            <w:vAlign w:val="center"/>
          </w:tcPr>
          <w:p w14:paraId="37E80CA7">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55.47</w:t>
            </w:r>
            <w:r>
              <w:rPr>
                <w:rFonts w:hint="eastAsia" w:ascii="宋体" w:hAnsi="宋体" w:cs="宋体"/>
                <w:b/>
                <w:bCs/>
                <w:color w:val="auto"/>
                <w:kern w:val="0"/>
                <w:sz w:val="22"/>
                <w:szCs w:val="22"/>
                <w:highlight w:val="none"/>
              </w:rPr>
              <w:t>　</w:t>
            </w:r>
          </w:p>
        </w:tc>
      </w:tr>
      <w:tr w14:paraId="05C893FD">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1A5FD208">
            <w:pPr>
              <w:widowControl/>
              <w:spacing w:line="280" w:lineRule="exact"/>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205</w:t>
            </w:r>
          </w:p>
        </w:tc>
        <w:tc>
          <w:tcPr>
            <w:tcW w:w="417" w:type="dxa"/>
            <w:tcBorders>
              <w:top w:val="nil"/>
              <w:left w:val="nil"/>
              <w:bottom w:val="single" w:color="auto" w:sz="4" w:space="0"/>
              <w:right w:val="single" w:color="auto" w:sz="4" w:space="0"/>
            </w:tcBorders>
            <w:noWrap w:val="0"/>
            <w:vAlign w:val="center"/>
          </w:tcPr>
          <w:p w14:paraId="1AC215B6">
            <w:pPr>
              <w:widowControl/>
              <w:spacing w:line="280" w:lineRule="exact"/>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02</w:t>
            </w:r>
          </w:p>
        </w:tc>
        <w:tc>
          <w:tcPr>
            <w:tcW w:w="417" w:type="dxa"/>
            <w:tcBorders>
              <w:top w:val="nil"/>
              <w:left w:val="nil"/>
              <w:bottom w:val="single" w:color="auto" w:sz="4" w:space="0"/>
              <w:right w:val="single" w:color="auto" w:sz="4" w:space="0"/>
            </w:tcBorders>
            <w:noWrap w:val="0"/>
            <w:vAlign w:val="center"/>
          </w:tcPr>
          <w:p w14:paraId="5752BB60">
            <w:pPr>
              <w:widowControl/>
              <w:spacing w:line="280" w:lineRule="exact"/>
              <w:jc w:val="center"/>
              <w:rPr>
                <w:rFonts w:ascii="宋体" w:hAnsi="宋体" w:eastAsia="宋体" w:cs="宋体"/>
                <w:b/>
                <w:bCs/>
                <w:color w:val="000000"/>
                <w:kern w:val="0"/>
                <w:sz w:val="16"/>
                <w:szCs w:val="16"/>
                <w:lang w:val="en-US" w:eastAsia="zh-CN" w:bidi="ar-SA"/>
              </w:rPr>
            </w:pPr>
          </w:p>
        </w:tc>
        <w:tc>
          <w:tcPr>
            <w:tcW w:w="2569" w:type="dxa"/>
            <w:tcBorders>
              <w:top w:val="nil"/>
              <w:left w:val="nil"/>
              <w:bottom w:val="single" w:color="auto" w:sz="4" w:space="0"/>
              <w:right w:val="single" w:color="auto" w:sz="4" w:space="0"/>
            </w:tcBorders>
            <w:noWrap w:val="0"/>
            <w:vAlign w:val="center"/>
          </w:tcPr>
          <w:p w14:paraId="478BDB6B">
            <w:pPr>
              <w:widowControl/>
              <w:spacing w:line="280" w:lineRule="exact"/>
              <w:jc w:val="center"/>
              <w:rPr>
                <w:rFonts w:hint="eastAsia" w:ascii="宋体" w:hAnsi="宋体" w:eastAsia="宋体" w:cs="宋体"/>
                <w:b/>
                <w:bCs/>
                <w:color w:val="000000"/>
                <w:kern w:val="0"/>
                <w:sz w:val="22"/>
                <w:szCs w:val="22"/>
                <w:lang w:val="en-US" w:eastAsia="zh-CN" w:bidi="ar-SA"/>
              </w:rPr>
            </w:pPr>
            <w:r>
              <w:rPr>
                <w:rFonts w:hint="eastAsia" w:ascii="宋体" w:hAnsi="宋体" w:cs="宋体"/>
                <w:b/>
                <w:bCs/>
                <w:color w:val="000000"/>
                <w:kern w:val="0"/>
                <w:sz w:val="22"/>
                <w:szCs w:val="22"/>
                <w:lang w:val="en-US" w:eastAsia="zh-CN"/>
              </w:rPr>
              <w:t>普通教育</w:t>
            </w:r>
          </w:p>
        </w:tc>
        <w:tc>
          <w:tcPr>
            <w:tcW w:w="1837" w:type="dxa"/>
            <w:tcBorders>
              <w:top w:val="nil"/>
              <w:left w:val="nil"/>
              <w:bottom w:val="single" w:color="auto" w:sz="4" w:space="0"/>
              <w:right w:val="single" w:color="auto" w:sz="4" w:space="0"/>
            </w:tcBorders>
            <w:noWrap w:val="0"/>
            <w:vAlign w:val="center"/>
          </w:tcPr>
          <w:p w14:paraId="7F9668D5">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rPr>
              <w:t>　</w:t>
            </w:r>
            <w:r>
              <w:rPr>
                <w:rFonts w:hint="eastAsia" w:ascii="宋体" w:hAnsi="宋体" w:cs="宋体"/>
                <w:b/>
                <w:bCs/>
                <w:color w:val="auto"/>
                <w:kern w:val="0"/>
                <w:sz w:val="22"/>
                <w:szCs w:val="22"/>
                <w:highlight w:val="none"/>
                <w:lang w:val="en-US" w:eastAsia="zh-CN"/>
              </w:rPr>
              <w:t>2293.64</w:t>
            </w:r>
          </w:p>
        </w:tc>
        <w:tc>
          <w:tcPr>
            <w:tcW w:w="1838" w:type="dxa"/>
            <w:tcBorders>
              <w:top w:val="nil"/>
              <w:left w:val="nil"/>
              <w:bottom w:val="single" w:color="auto" w:sz="4" w:space="0"/>
              <w:right w:val="single" w:color="auto" w:sz="4" w:space="0"/>
            </w:tcBorders>
            <w:noWrap w:val="0"/>
            <w:vAlign w:val="center"/>
          </w:tcPr>
          <w:p w14:paraId="7E6893F8">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rPr>
              <w:t>　</w:t>
            </w:r>
            <w:r>
              <w:rPr>
                <w:rFonts w:hint="eastAsia" w:ascii="宋体" w:hAnsi="宋体" w:cs="宋体"/>
                <w:b/>
                <w:bCs/>
                <w:color w:val="auto"/>
                <w:kern w:val="0"/>
                <w:sz w:val="22"/>
                <w:szCs w:val="22"/>
                <w:highlight w:val="none"/>
                <w:lang w:val="en-US" w:eastAsia="zh-CN"/>
              </w:rPr>
              <w:t>2238.17</w:t>
            </w:r>
          </w:p>
        </w:tc>
        <w:tc>
          <w:tcPr>
            <w:tcW w:w="1884" w:type="dxa"/>
            <w:tcBorders>
              <w:top w:val="nil"/>
              <w:left w:val="nil"/>
              <w:bottom w:val="single" w:color="auto" w:sz="4" w:space="0"/>
              <w:right w:val="single" w:color="auto" w:sz="4" w:space="0"/>
            </w:tcBorders>
            <w:noWrap w:val="0"/>
            <w:vAlign w:val="center"/>
          </w:tcPr>
          <w:p w14:paraId="6952E468">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rPr>
              <w:t>　</w:t>
            </w:r>
            <w:r>
              <w:rPr>
                <w:rFonts w:hint="eastAsia" w:ascii="宋体" w:hAnsi="宋体" w:cs="宋体"/>
                <w:b/>
                <w:bCs/>
                <w:color w:val="auto"/>
                <w:kern w:val="0"/>
                <w:sz w:val="22"/>
                <w:szCs w:val="22"/>
                <w:highlight w:val="none"/>
                <w:lang w:val="en-US" w:eastAsia="zh-CN"/>
              </w:rPr>
              <w:t>55.47</w:t>
            </w:r>
          </w:p>
        </w:tc>
      </w:tr>
      <w:tr w14:paraId="00334C46">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2E94008A">
            <w:pPr>
              <w:widowControl/>
              <w:spacing w:line="280" w:lineRule="exact"/>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205</w:t>
            </w:r>
          </w:p>
        </w:tc>
        <w:tc>
          <w:tcPr>
            <w:tcW w:w="417" w:type="dxa"/>
            <w:tcBorders>
              <w:top w:val="nil"/>
              <w:left w:val="nil"/>
              <w:bottom w:val="single" w:color="auto" w:sz="4" w:space="0"/>
              <w:right w:val="single" w:color="auto" w:sz="4" w:space="0"/>
            </w:tcBorders>
            <w:noWrap w:val="0"/>
            <w:vAlign w:val="center"/>
          </w:tcPr>
          <w:p w14:paraId="542D596D">
            <w:pPr>
              <w:widowControl/>
              <w:spacing w:line="280" w:lineRule="exact"/>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02</w:t>
            </w:r>
          </w:p>
        </w:tc>
        <w:tc>
          <w:tcPr>
            <w:tcW w:w="417" w:type="dxa"/>
            <w:tcBorders>
              <w:top w:val="nil"/>
              <w:left w:val="nil"/>
              <w:bottom w:val="single" w:color="auto" w:sz="4" w:space="0"/>
              <w:right w:val="single" w:color="auto" w:sz="4" w:space="0"/>
            </w:tcBorders>
            <w:noWrap w:val="0"/>
            <w:vAlign w:val="center"/>
          </w:tcPr>
          <w:p w14:paraId="086DCADC">
            <w:pPr>
              <w:widowControl/>
              <w:spacing w:line="280" w:lineRule="exact"/>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02</w:t>
            </w:r>
          </w:p>
        </w:tc>
        <w:tc>
          <w:tcPr>
            <w:tcW w:w="2569" w:type="dxa"/>
            <w:tcBorders>
              <w:top w:val="nil"/>
              <w:left w:val="nil"/>
              <w:bottom w:val="single" w:color="auto" w:sz="4" w:space="0"/>
              <w:right w:val="single" w:color="auto" w:sz="4" w:space="0"/>
            </w:tcBorders>
            <w:noWrap w:val="0"/>
            <w:vAlign w:val="center"/>
          </w:tcPr>
          <w:p w14:paraId="72B148D5">
            <w:pPr>
              <w:widowControl/>
              <w:spacing w:line="280" w:lineRule="exact"/>
              <w:jc w:val="center"/>
              <w:rPr>
                <w:rFonts w:hint="eastAsia" w:ascii="宋体" w:hAnsi="宋体" w:eastAsia="宋体" w:cs="宋体"/>
                <w:b/>
                <w:bCs/>
                <w:color w:val="000000"/>
                <w:kern w:val="0"/>
                <w:sz w:val="22"/>
                <w:szCs w:val="22"/>
                <w:lang w:val="en-US" w:eastAsia="zh-CN" w:bidi="ar-SA"/>
              </w:rPr>
            </w:pPr>
            <w:r>
              <w:rPr>
                <w:rFonts w:hint="eastAsia" w:ascii="宋体" w:hAnsi="宋体" w:cs="宋体"/>
                <w:b/>
                <w:bCs/>
                <w:color w:val="000000"/>
                <w:kern w:val="0"/>
                <w:sz w:val="22"/>
                <w:szCs w:val="22"/>
                <w:lang w:val="en-US" w:eastAsia="zh-CN"/>
              </w:rPr>
              <w:t>小学教育</w:t>
            </w:r>
          </w:p>
        </w:tc>
        <w:tc>
          <w:tcPr>
            <w:tcW w:w="1837" w:type="dxa"/>
            <w:tcBorders>
              <w:top w:val="nil"/>
              <w:left w:val="nil"/>
              <w:bottom w:val="single" w:color="auto" w:sz="4" w:space="0"/>
              <w:right w:val="single" w:color="auto" w:sz="4" w:space="0"/>
            </w:tcBorders>
            <w:noWrap w:val="0"/>
            <w:vAlign w:val="center"/>
          </w:tcPr>
          <w:p w14:paraId="484E54FA">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rPr>
              <w:t>　</w:t>
            </w:r>
            <w:r>
              <w:rPr>
                <w:rFonts w:hint="eastAsia" w:ascii="宋体" w:hAnsi="宋体" w:cs="宋体"/>
                <w:b/>
                <w:bCs/>
                <w:color w:val="auto"/>
                <w:kern w:val="0"/>
                <w:sz w:val="22"/>
                <w:szCs w:val="22"/>
                <w:highlight w:val="none"/>
                <w:lang w:val="en-US" w:eastAsia="zh-CN"/>
              </w:rPr>
              <w:t>2293.64</w:t>
            </w:r>
          </w:p>
        </w:tc>
        <w:tc>
          <w:tcPr>
            <w:tcW w:w="1838" w:type="dxa"/>
            <w:tcBorders>
              <w:top w:val="nil"/>
              <w:left w:val="nil"/>
              <w:bottom w:val="single" w:color="auto" w:sz="4" w:space="0"/>
              <w:right w:val="single" w:color="auto" w:sz="4" w:space="0"/>
            </w:tcBorders>
            <w:noWrap w:val="0"/>
            <w:vAlign w:val="center"/>
          </w:tcPr>
          <w:p w14:paraId="05516844">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rPr>
              <w:t>　</w:t>
            </w:r>
            <w:r>
              <w:rPr>
                <w:rFonts w:hint="eastAsia" w:ascii="宋体" w:hAnsi="宋体" w:cs="宋体"/>
                <w:b/>
                <w:bCs/>
                <w:color w:val="auto"/>
                <w:kern w:val="0"/>
                <w:sz w:val="22"/>
                <w:szCs w:val="22"/>
                <w:highlight w:val="none"/>
                <w:lang w:val="en-US" w:eastAsia="zh-CN"/>
              </w:rPr>
              <w:t>2238.17</w:t>
            </w:r>
          </w:p>
        </w:tc>
        <w:tc>
          <w:tcPr>
            <w:tcW w:w="1884" w:type="dxa"/>
            <w:tcBorders>
              <w:top w:val="nil"/>
              <w:left w:val="nil"/>
              <w:bottom w:val="single" w:color="auto" w:sz="4" w:space="0"/>
              <w:right w:val="single" w:color="auto" w:sz="4" w:space="0"/>
            </w:tcBorders>
            <w:noWrap w:val="0"/>
            <w:vAlign w:val="center"/>
          </w:tcPr>
          <w:p w14:paraId="34FDF7EC">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rPr>
              <w:t>　</w:t>
            </w:r>
            <w:r>
              <w:rPr>
                <w:rFonts w:hint="eastAsia" w:ascii="宋体" w:hAnsi="宋体" w:cs="宋体"/>
                <w:b/>
                <w:bCs/>
                <w:color w:val="auto"/>
                <w:kern w:val="0"/>
                <w:sz w:val="22"/>
                <w:szCs w:val="22"/>
                <w:highlight w:val="none"/>
                <w:lang w:val="en-US" w:eastAsia="zh-CN"/>
              </w:rPr>
              <w:t>55.47</w:t>
            </w:r>
          </w:p>
        </w:tc>
      </w:tr>
      <w:tr w14:paraId="1EE3254F">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53C6C666">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29CA613E">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7067778C">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14:paraId="47557C37">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2EEC1004">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14:paraId="5C25E540">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451A7A3A">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34E4A9BC">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08183127">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77CB02BC">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5A8A7302">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14:paraId="4C3AEEB6">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0BF5B7FD">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14:paraId="68D9BDED">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2A6F5E6E">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5D166F06">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66B69E2A">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5FC4EE91">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3ECD6FA3">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14:paraId="70723E3F">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181787B3">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14:paraId="22A727E5">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180A6FBD">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1F63BE0A">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113A38A2">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4F92B1EB">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780F8D7C">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14:paraId="521879EE">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18938F9C">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14:paraId="31E71B9D">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3429DAEA">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156210C8">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67A2D1B0">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1F013B11">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570F24F5">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14:paraId="35F9C57B">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07F16CBF">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14:paraId="12C8E92E">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44CAF249">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4093065C">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0BAEB83F">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403C206A">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0EBC2909">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14:paraId="322A181E">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2C8FA7CF">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14:paraId="040E6EE0">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182D4268">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4BB4EA30">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698FDF70">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6EB99F19">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7F11A0C1">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14:paraId="61D42EF9">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72D72401">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14:paraId="49B996F3">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21315D03">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75C8CAD2">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0758D287">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483456AD">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06034291">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14:paraId="701D5E14">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14:paraId="5B70EEFF">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14:paraId="6A9CE031">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14:paraId="68579DD9">
            <w:pPr>
              <w:widowControl/>
              <w:spacing w:line="280" w:lineRule="exact"/>
              <w:jc w:val="center"/>
              <w:rPr>
                <w:rFonts w:ascii="宋体" w:hAnsi="宋体" w:cs="宋体"/>
                <w:b/>
                <w:bCs/>
                <w:color w:val="auto"/>
                <w:kern w:val="0"/>
                <w:sz w:val="22"/>
                <w:szCs w:val="22"/>
                <w:highlight w:val="none"/>
              </w:rPr>
            </w:pPr>
          </w:p>
        </w:tc>
      </w:tr>
      <w:tr w14:paraId="677827DA">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5AAF6C6A">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12D243B6">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115ACEC7">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14:paraId="426DAB04">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14:paraId="793690F9">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14:paraId="4C1E5B05">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14:paraId="38ECCD51">
            <w:pPr>
              <w:widowControl/>
              <w:spacing w:line="280" w:lineRule="exact"/>
              <w:jc w:val="center"/>
              <w:rPr>
                <w:rFonts w:ascii="宋体" w:hAnsi="宋体" w:cs="宋体"/>
                <w:b/>
                <w:bCs/>
                <w:color w:val="auto"/>
                <w:kern w:val="0"/>
                <w:sz w:val="22"/>
                <w:szCs w:val="22"/>
                <w:highlight w:val="none"/>
              </w:rPr>
            </w:pPr>
          </w:p>
        </w:tc>
      </w:tr>
      <w:tr w14:paraId="2FF9A845">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0611C4B4">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08A4DE6B">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6B0F7062">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14:paraId="51E1CEBD">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14:paraId="571BAE69">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14:paraId="636A0DF7">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14:paraId="6E95C881">
            <w:pPr>
              <w:widowControl/>
              <w:spacing w:line="280" w:lineRule="exact"/>
              <w:jc w:val="center"/>
              <w:rPr>
                <w:rFonts w:ascii="宋体" w:hAnsi="宋体" w:cs="宋体"/>
                <w:b/>
                <w:bCs/>
                <w:color w:val="auto"/>
                <w:kern w:val="0"/>
                <w:sz w:val="22"/>
                <w:szCs w:val="22"/>
                <w:highlight w:val="none"/>
              </w:rPr>
            </w:pPr>
          </w:p>
        </w:tc>
      </w:tr>
      <w:tr w14:paraId="5DE62104">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266240D2">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03D31F48">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3729F1FE">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14:paraId="5713C54D">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14:paraId="6C922F0C">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14:paraId="3EF6F47A">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14:paraId="53DB0082">
            <w:pPr>
              <w:widowControl/>
              <w:spacing w:line="280" w:lineRule="exact"/>
              <w:jc w:val="center"/>
              <w:rPr>
                <w:rFonts w:ascii="宋体" w:hAnsi="宋体" w:cs="宋体"/>
                <w:b/>
                <w:bCs/>
                <w:color w:val="auto"/>
                <w:kern w:val="0"/>
                <w:sz w:val="22"/>
                <w:szCs w:val="22"/>
                <w:highlight w:val="none"/>
              </w:rPr>
            </w:pPr>
          </w:p>
        </w:tc>
      </w:tr>
      <w:tr w14:paraId="13ADB89B">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4C9FA2B9">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304A49CD">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23A73EC9">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14:paraId="1B6AFC3E">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14:paraId="020C10AC">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14:paraId="31739E90">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14:paraId="3FE1316E">
            <w:pPr>
              <w:widowControl/>
              <w:spacing w:line="280" w:lineRule="exact"/>
              <w:jc w:val="center"/>
              <w:rPr>
                <w:rFonts w:ascii="宋体" w:hAnsi="宋体" w:cs="宋体"/>
                <w:b/>
                <w:bCs/>
                <w:color w:val="auto"/>
                <w:kern w:val="0"/>
                <w:sz w:val="22"/>
                <w:szCs w:val="22"/>
                <w:highlight w:val="none"/>
              </w:rPr>
            </w:pPr>
          </w:p>
        </w:tc>
      </w:tr>
      <w:tr w14:paraId="65266D31">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40143C62">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6FB4209B">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1E270A10">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14:paraId="471FCD44">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14:paraId="5411D58C">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14:paraId="171A258F">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14:paraId="1DA70AD2">
            <w:pPr>
              <w:widowControl/>
              <w:spacing w:line="280" w:lineRule="exact"/>
              <w:jc w:val="center"/>
              <w:rPr>
                <w:rFonts w:ascii="宋体" w:hAnsi="宋体" w:cs="宋体"/>
                <w:b/>
                <w:bCs/>
                <w:color w:val="auto"/>
                <w:kern w:val="0"/>
                <w:sz w:val="22"/>
                <w:szCs w:val="22"/>
                <w:highlight w:val="none"/>
              </w:rPr>
            </w:pPr>
          </w:p>
        </w:tc>
      </w:tr>
      <w:tr w14:paraId="4D50490F">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29B23072">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74C2F3E7">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4A36C326">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14:paraId="3A3D9D16">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14:paraId="458C142A">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14:paraId="6956C743">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14:paraId="53AD2734">
            <w:pPr>
              <w:widowControl/>
              <w:spacing w:line="280" w:lineRule="exact"/>
              <w:jc w:val="center"/>
              <w:rPr>
                <w:rFonts w:ascii="宋体" w:hAnsi="宋体" w:cs="宋体"/>
                <w:b/>
                <w:bCs/>
                <w:color w:val="auto"/>
                <w:kern w:val="0"/>
                <w:sz w:val="22"/>
                <w:szCs w:val="22"/>
                <w:highlight w:val="none"/>
              </w:rPr>
            </w:pPr>
          </w:p>
        </w:tc>
      </w:tr>
      <w:tr w14:paraId="7722062F">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7F98673B">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0FFCD0F5">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21506EA0">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14:paraId="08507605">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14:paraId="548AA679">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14:paraId="6243A6DB">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14:paraId="4ACE92AE">
            <w:pPr>
              <w:widowControl/>
              <w:spacing w:line="280" w:lineRule="exact"/>
              <w:jc w:val="center"/>
              <w:rPr>
                <w:rFonts w:ascii="宋体" w:hAnsi="宋体" w:cs="宋体"/>
                <w:b/>
                <w:bCs/>
                <w:color w:val="auto"/>
                <w:kern w:val="0"/>
                <w:sz w:val="22"/>
                <w:szCs w:val="22"/>
                <w:highlight w:val="none"/>
              </w:rPr>
            </w:pPr>
          </w:p>
        </w:tc>
      </w:tr>
      <w:tr w14:paraId="689BF0E7">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1AB1C226">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5D5B0D4F">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39CEADF0">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14:paraId="11DD7812">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14:paraId="014E6A59">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14:paraId="22D41294">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14:paraId="5A5FA6C4">
            <w:pPr>
              <w:widowControl/>
              <w:spacing w:line="280" w:lineRule="exact"/>
              <w:jc w:val="center"/>
              <w:rPr>
                <w:rFonts w:ascii="宋体" w:hAnsi="宋体" w:cs="宋体"/>
                <w:b/>
                <w:bCs/>
                <w:color w:val="auto"/>
                <w:kern w:val="0"/>
                <w:sz w:val="22"/>
                <w:szCs w:val="22"/>
                <w:highlight w:val="none"/>
              </w:rPr>
            </w:pPr>
          </w:p>
        </w:tc>
      </w:tr>
      <w:tr w14:paraId="4BB4D86E">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056D5664">
            <w:pPr>
              <w:rPr>
                <w:color w:val="auto"/>
                <w:highlight w:val="none"/>
              </w:rPr>
            </w:pPr>
          </w:p>
        </w:tc>
        <w:tc>
          <w:tcPr>
            <w:tcW w:w="417" w:type="dxa"/>
            <w:tcBorders>
              <w:top w:val="nil"/>
              <w:left w:val="nil"/>
              <w:bottom w:val="single" w:color="auto" w:sz="4" w:space="0"/>
              <w:right w:val="single" w:color="auto" w:sz="4" w:space="0"/>
            </w:tcBorders>
            <w:noWrap w:val="0"/>
            <w:vAlign w:val="center"/>
          </w:tcPr>
          <w:p w14:paraId="0F5BD037">
            <w:pPr>
              <w:rPr>
                <w:color w:val="auto"/>
                <w:highlight w:val="none"/>
              </w:rPr>
            </w:pPr>
          </w:p>
        </w:tc>
        <w:tc>
          <w:tcPr>
            <w:tcW w:w="417" w:type="dxa"/>
            <w:tcBorders>
              <w:top w:val="nil"/>
              <w:left w:val="nil"/>
              <w:bottom w:val="single" w:color="auto" w:sz="4" w:space="0"/>
              <w:right w:val="single" w:color="auto" w:sz="4" w:space="0"/>
            </w:tcBorders>
            <w:noWrap w:val="0"/>
            <w:vAlign w:val="center"/>
          </w:tcPr>
          <w:p w14:paraId="5F47B807">
            <w:pPr>
              <w:rPr>
                <w:color w:val="auto"/>
                <w:highlight w:val="none"/>
              </w:rPr>
            </w:pPr>
          </w:p>
        </w:tc>
        <w:tc>
          <w:tcPr>
            <w:tcW w:w="2569" w:type="dxa"/>
            <w:tcBorders>
              <w:top w:val="nil"/>
              <w:left w:val="nil"/>
              <w:bottom w:val="single" w:color="auto" w:sz="4" w:space="0"/>
              <w:right w:val="single" w:color="auto" w:sz="4" w:space="0"/>
            </w:tcBorders>
            <w:noWrap w:val="0"/>
            <w:vAlign w:val="center"/>
          </w:tcPr>
          <w:p w14:paraId="06552493">
            <w:pPr>
              <w:rPr>
                <w:color w:val="auto"/>
                <w:highlight w:val="none"/>
              </w:rPr>
            </w:pPr>
          </w:p>
        </w:tc>
        <w:tc>
          <w:tcPr>
            <w:tcW w:w="1837" w:type="dxa"/>
            <w:tcBorders>
              <w:top w:val="nil"/>
              <w:left w:val="nil"/>
              <w:bottom w:val="single" w:color="auto" w:sz="4" w:space="0"/>
              <w:right w:val="single" w:color="auto" w:sz="4" w:space="0"/>
            </w:tcBorders>
            <w:noWrap w:val="0"/>
            <w:vAlign w:val="center"/>
          </w:tcPr>
          <w:p w14:paraId="222439F5">
            <w:pPr>
              <w:rPr>
                <w:color w:val="auto"/>
                <w:highlight w:val="none"/>
              </w:rPr>
            </w:pPr>
          </w:p>
        </w:tc>
        <w:tc>
          <w:tcPr>
            <w:tcW w:w="1838" w:type="dxa"/>
            <w:tcBorders>
              <w:top w:val="nil"/>
              <w:left w:val="nil"/>
              <w:bottom w:val="single" w:color="auto" w:sz="4" w:space="0"/>
              <w:right w:val="single" w:color="auto" w:sz="4" w:space="0"/>
            </w:tcBorders>
            <w:noWrap w:val="0"/>
            <w:vAlign w:val="center"/>
          </w:tcPr>
          <w:p w14:paraId="26F7628C">
            <w:pPr>
              <w:rPr>
                <w:color w:val="auto"/>
                <w:highlight w:val="none"/>
              </w:rPr>
            </w:pPr>
          </w:p>
        </w:tc>
        <w:tc>
          <w:tcPr>
            <w:tcW w:w="1884" w:type="dxa"/>
            <w:tcBorders>
              <w:top w:val="nil"/>
              <w:left w:val="nil"/>
              <w:bottom w:val="single" w:color="auto" w:sz="4" w:space="0"/>
              <w:right w:val="single" w:color="auto" w:sz="4" w:space="0"/>
            </w:tcBorders>
            <w:noWrap w:val="0"/>
            <w:vAlign w:val="center"/>
          </w:tcPr>
          <w:p w14:paraId="307BDB26">
            <w:pPr>
              <w:rPr>
                <w:color w:val="auto"/>
                <w:highlight w:val="none"/>
              </w:rPr>
            </w:pPr>
          </w:p>
        </w:tc>
      </w:tr>
      <w:tr w14:paraId="42B5CB37">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31573C75">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14:paraId="0657B132">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14:paraId="11E6A9BB">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69" w:type="dxa"/>
            <w:tcBorders>
              <w:top w:val="nil"/>
              <w:left w:val="nil"/>
              <w:bottom w:val="single" w:color="auto" w:sz="4" w:space="0"/>
              <w:right w:val="single" w:color="auto" w:sz="4" w:space="0"/>
            </w:tcBorders>
            <w:noWrap w:val="0"/>
            <w:vAlign w:val="center"/>
          </w:tcPr>
          <w:p w14:paraId="1B8951E0">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37" w:type="dxa"/>
            <w:tcBorders>
              <w:top w:val="nil"/>
              <w:left w:val="nil"/>
              <w:bottom w:val="single" w:color="auto" w:sz="4" w:space="0"/>
              <w:right w:val="single" w:color="auto" w:sz="4" w:space="0"/>
            </w:tcBorders>
            <w:noWrap w:val="0"/>
            <w:vAlign w:val="center"/>
          </w:tcPr>
          <w:p w14:paraId="5AF4356F">
            <w:pPr>
              <w:widowControl/>
              <w:spacing w:line="280" w:lineRule="exact"/>
              <w:jc w:val="left"/>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rPr>
              <w:t>　</w:t>
            </w:r>
            <w:r>
              <w:rPr>
                <w:rFonts w:hint="eastAsia" w:ascii="宋体" w:hAnsi="宋体" w:cs="宋体"/>
                <w:color w:val="auto"/>
                <w:kern w:val="0"/>
                <w:sz w:val="24"/>
                <w:highlight w:val="none"/>
                <w:lang w:val="en-US" w:eastAsia="zh-CN"/>
              </w:rPr>
              <w:t>2293.64</w:t>
            </w:r>
          </w:p>
        </w:tc>
        <w:tc>
          <w:tcPr>
            <w:tcW w:w="1838" w:type="dxa"/>
            <w:tcBorders>
              <w:top w:val="nil"/>
              <w:left w:val="nil"/>
              <w:bottom w:val="single" w:color="auto" w:sz="4" w:space="0"/>
              <w:right w:val="single" w:color="auto" w:sz="4" w:space="0"/>
            </w:tcBorders>
            <w:noWrap w:val="0"/>
            <w:vAlign w:val="center"/>
          </w:tcPr>
          <w:p w14:paraId="0A6EFEF0">
            <w:pPr>
              <w:widowControl/>
              <w:spacing w:line="280" w:lineRule="exact"/>
              <w:jc w:val="left"/>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lang w:val="en-US" w:eastAsia="zh-CN"/>
              </w:rPr>
              <w:t>2238.17</w:t>
            </w:r>
          </w:p>
        </w:tc>
        <w:tc>
          <w:tcPr>
            <w:tcW w:w="1884" w:type="dxa"/>
            <w:tcBorders>
              <w:top w:val="nil"/>
              <w:left w:val="nil"/>
              <w:bottom w:val="single" w:color="auto" w:sz="4" w:space="0"/>
              <w:right w:val="single" w:color="auto" w:sz="4" w:space="0"/>
            </w:tcBorders>
            <w:noWrap w:val="0"/>
            <w:vAlign w:val="center"/>
          </w:tcPr>
          <w:p w14:paraId="2D2DCF2E">
            <w:pPr>
              <w:widowControl/>
              <w:spacing w:line="280" w:lineRule="exact"/>
              <w:jc w:val="left"/>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rPr>
              <w:t>　</w:t>
            </w:r>
            <w:r>
              <w:rPr>
                <w:rFonts w:hint="eastAsia" w:ascii="宋体" w:hAnsi="宋体" w:cs="宋体"/>
                <w:color w:val="auto"/>
                <w:kern w:val="0"/>
                <w:sz w:val="24"/>
                <w:highlight w:val="none"/>
                <w:lang w:val="en-US" w:eastAsia="zh-CN"/>
              </w:rPr>
              <w:t>55.47</w:t>
            </w:r>
          </w:p>
        </w:tc>
      </w:tr>
    </w:tbl>
    <w:p w14:paraId="3F5B390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592743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36C65D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BA6815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0C07B9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45D8EB5">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62033D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14:paraId="0ADF20A3">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14:paraId="4B614794">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呼图壁县第二小学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w:t>
      </w:r>
    </w:p>
    <w:tbl>
      <w:tblPr>
        <w:tblStyle w:val="7"/>
        <w:tblW w:w="9449" w:type="dxa"/>
        <w:tblInd w:w="-240" w:type="dxa"/>
        <w:tblLayout w:type="autofit"/>
        <w:tblCellMar>
          <w:top w:w="0" w:type="dxa"/>
          <w:left w:w="108" w:type="dxa"/>
          <w:bottom w:w="0" w:type="dxa"/>
          <w:right w:w="108" w:type="dxa"/>
        </w:tblCellMar>
      </w:tblPr>
      <w:tblGrid>
        <w:gridCol w:w="1872"/>
        <w:gridCol w:w="922"/>
        <w:gridCol w:w="2482"/>
        <w:gridCol w:w="986"/>
        <w:gridCol w:w="986"/>
        <w:gridCol w:w="1100"/>
        <w:gridCol w:w="1101"/>
      </w:tblGrid>
      <w:tr w14:paraId="41ECBDBA">
        <w:tblPrEx>
          <w:tblCellMar>
            <w:top w:w="0" w:type="dxa"/>
            <w:left w:w="108" w:type="dxa"/>
            <w:bottom w:w="0" w:type="dxa"/>
            <w:right w:w="108" w:type="dxa"/>
          </w:tblCellMar>
        </w:tblPrEx>
        <w:trPr>
          <w:trHeight w:val="285" w:hRule="atLeast"/>
        </w:trPr>
        <w:tc>
          <w:tcPr>
            <w:tcW w:w="2832" w:type="dxa"/>
            <w:gridSpan w:val="2"/>
            <w:tcBorders>
              <w:top w:val="single" w:color="auto" w:sz="4" w:space="0"/>
              <w:left w:val="single" w:color="auto" w:sz="4" w:space="0"/>
              <w:bottom w:val="single" w:color="auto" w:sz="4" w:space="0"/>
              <w:right w:val="single" w:color="000000" w:sz="4" w:space="0"/>
            </w:tcBorders>
            <w:noWrap w:val="0"/>
            <w:vAlign w:val="center"/>
          </w:tcPr>
          <w:p w14:paraId="49303AA6">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617" w:type="dxa"/>
            <w:gridSpan w:val="5"/>
            <w:tcBorders>
              <w:top w:val="single" w:color="auto" w:sz="4" w:space="0"/>
              <w:left w:val="nil"/>
              <w:bottom w:val="single" w:color="auto" w:sz="4" w:space="0"/>
              <w:right w:val="single" w:color="000000" w:sz="4" w:space="0"/>
            </w:tcBorders>
            <w:noWrap w:val="0"/>
            <w:vAlign w:val="center"/>
          </w:tcPr>
          <w:p w14:paraId="609AE0C9">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14:paraId="282E69A1">
        <w:tblPrEx>
          <w:tblCellMar>
            <w:top w:w="0" w:type="dxa"/>
            <w:left w:w="108" w:type="dxa"/>
            <w:bottom w:w="0" w:type="dxa"/>
            <w:right w:w="108" w:type="dxa"/>
          </w:tblCellMar>
        </w:tblPrEx>
        <w:trPr>
          <w:trHeight w:val="500" w:hRule="atLeast"/>
        </w:trPr>
        <w:tc>
          <w:tcPr>
            <w:tcW w:w="1910" w:type="dxa"/>
            <w:tcBorders>
              <w:top w:val="nil"/>
              <w:left w:val="single" w:color="auto" w:sz="4" w:space="0"/>
              <w:bottom w:val="single" w:color="auto" w:sz="4" w:space="0"/>
              <w:right w:val="single" w:color="auto" w:sz="4" w:space="0"/>
            </w:tcBorders>
            <w:noWrap w:val="0"/>
            <w:vAlign w:val="center"/>
          </w:tcPr>
          <w:p w14:paraId="7C7A9EB3">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22" w:type="dxa"/>
            <w:tcBorders>
              <w:top w:val="nil"/>
              <w:left w:val="nil"/>
              <w:bottom w:val="single" w:color="auto" w:sz="4" w:space="0"/>
              <w:right w:val="single" w:color="auto" w:sz="4" w:space="0"/>
            </w:tcBorders>
            <w:noWrap w:val="0"/>
            <w:vAlign w:val="center"/>
          </w:tcPr>
          <w:p w14:paraId="0D868A81">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40" w:type="dxa"/>
            <w:tcBorders>
              <w:top w:val="nil"/>
              <w:left w:val="nil"/>
              <w:bottom w:val="single" w:color="auto" w:sz="4" w:space="0"/>
              <w:right w:val="single" w:color="auto" w:sz="4" w:space="0"/>
            </w:tcBorders>
            <w:noWrap w:val="0"/>
            <w:vAlign w:val="center"/>
          </w:tcPr>
          <w:p w14:paraId="33E03E81">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86" w:type="dxa"/>
            <w:tcBorders>
              <w:top w:val="nil"/>
              <w:left w:val="nil"/>
              <w:bottom w:val="single" w:color="auto" w:sz="4" w:space="0"/>
              <w:right w:val="single" w:color="auto" w:sz="4" w:space="0"/>
            </w:tcBorders>
            <w:noWrap w:val="0"/>
            <w:vAlign w:val="center"/>
          </w:tcPr>
          <w:p w14:paraId="38A626BE">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14:paraId="217F9264">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20" w:type="dxa"/>
            <w:tcBorders>
              <w:top w:val="nil"/>
              <w:left w:val="nil"/>
              <w:bottom w:val="single" w:color="auto" w:sz="4" w:space="0"/>
              <w:right w:val="single" w:color="auto" w:sz="4" w:space="0"/>
            </w:tcBorders>
            <w:noWrap w:val="0"/>
            <w:vAlign w:val="center"/>
          </w:tcPr>
          <w:p w14:paraId="4E622FF5">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20" w:type="dxa"/>
            <w:tcBorders>
              <w:top w:val="nil"/>
              <w:left w:val="nil"/>
              <w:bottom w:val="single" w:color="auto" w:sz="4" w:space="0"/>
              <w:right w:val="single" w:color="auto" w:sz="4" w:space="0"/>
            </w:tcBorders>
            <w:noWrap w:val="0"/>
            <w:vAlign w:val="center"/>
          </w:tcPr>
          <w:p w14:paraId="1276E6CA">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14:paraId="438E27A1">
        <w:tblPrEx>
          <w:tblCellMar>
            <w:top w:w="0" w:type="dxa"/>
            <w:left w:w="108" w:type="dxa"/>
            <w:bottom w:w="0" w:type="dxa"/>
            <w:right w:w="108" w:type="dxa"/>
          </w:tblCellMar>
        </w:tblPrEx>
        <w:trPr>
          <w:trHeight w:val="312" w:hRule="exact"/>
        </w:trPr>
        <w:tc>
          <w:tcPr>
            <w:tcW w:w="1910" w:type="dxa"/>
            <w:tcBorders>
              <w:top w:val="nil"/>
              <w:left w:val="single" w:color="auto" w:sz="4" w:space="0"/>
              <w:bottom w:val="single" w:color="auto" w:sz="4" w:space="0"/>
              <w:right w:val="single" w:color="auto" w:sz="4" w:space="0"/>
            </w:tcBorders>
            <w:noWrap w:val="0"/>
            <w:vAlign w:val="center"/>
          </w:tcPr>
          <w:p w14:paraId="4776B0F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22" w:type="dxa"/>
            <w:tcBorders>
              <w:top w:val="nil"/>
              <w:left w:val="nil"/>
              <w:bottom w:val="single" w:color="auto" w:sz="4" w:space="0"/>
              <w:right w:val="single" w:color="auto" w:sz="4" w:space="0"/>
            </w:tcBorders>
            <w:noWrap w:val="0"/>
            <w:vAlign w:val="center"/>
          </w:tcPr>
          <w:p w14:paraId="1ED4BD71">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1496.54</w:t>
            </w:r>
            <w:r>
              <w:rPr>
                <w:rFonts w:hint="eastAsia" w:ascii="仿宋_GB2312" w:hAnsi="宋体" w:eastAsia="仿宋_GB2312" w:cs="宋体"/>
                <w:color w:val="auto"/>
                <w:kern w:val="0"/>
                <w:sz w:val="18"/>
                <w:szCs w:val="18"/>
                <w:highlight w:val="none"/>
              </w:rPr>
              <w:t>　</w:t>
            </w:r>
          </w:p>
        </w:tc>
        <w:tc>
          <w:tcPr>
            <w:tcW w:w="2540" w:type="dxa"/>
            <w:tcBorders>
              <w:top w:val="nil"/>
              <w:left w:val="nil"/>
              <w:bottom w:val="single" w:color="auto" w:sz="4" w:space="0"/>
              <w:right w:val="single" w:color="auto" w:sz="4" w:space="0"/>
            </w:tcBorders>
            <w:noWrap w:val="0"/>
            <w:vAlign w:val="center"/>
          </w:tcPr>
          <w:p w14:paraId="29D0825C">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86" w:type="dxa"/>
            <w:tcBorders>
              <w:top w:val="nil"/>
              <w:left w:val="nil"/>
              <w:bottom w:val="single" w:color="auto" w:sz="4" w:space="0"/>
              <w:right w:val="single" w:color="auto" w:sz="4" w:space="0"/>
            </w:tcBorders>
            <w:noWrap w:val="0"/>
            <w:vAlign w:val="center"/>
          </w:tcPr>
          <w:p w14:paraId="12021DA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490D8B4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20" w:type="dxa"/>
            <w:tcBorders>
              <w:top w:val="nil"/>
              <w:left w:val="nil"/>
              <w:bottom w:val="single" w:color="auto" w:sz="4" w:space="0"/>
              <w:right w:val="single" w:color="auto" w:sz="4" w:space="0"/>
            </w:tcBorders>
            <w:noWrap w:val="0"/>
            <w:vAlign w:val="center"/>
          </w:tcPr>
          <w:p w14:paraId="76A9F4AF">
            <w:pPr>
              <w:widowControl/>
              <w:spacing w:line="280" w:lineRule="exact"/>
              <w:jc w:val="right"/>
              <w:rPr>
                <w:rFonts w:ascii="宋体" w:hAnsi="宋体" w:cs="宋体"/>
                <w:color w:val="auto"/>
                <w:kern w:val="0"/>
                <w:sz w:val="18"/>
                <w:szCs w:val="18"/>
                <w:highlight w:val="none"/>
              </w:rPr>
            </w:pPr>
          </w:p>
        </w:tc>
        <w:tc>
          <w:tcPr>
            <w:tcW w:w="1120" w:type="dxa"/>
            <w:tcBorders>
              <w:top w:val="nil"/>
              <w:left w:val="nil"/>
              <w:bottom w:val="single" w:color="auto" w:sz="4" w:space="0"/>
              <w:right w:val="single" w:color="auto" w:sz="4" w:space="0"/>
            </w:tcBorders>
            <w:noWrap w:val="0"/>
            <w:vAlign w:val="center"/>
          </w:tcPr>
          <w:p w14:paraId="71DC73E9">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697F44E">
        <w:tblPrEx>
          <w:tblCellMar>
            <w:top w:w="0" w:type="dxa"/>
            <w:left w:w="108" w:type="dxa"/>
            <w:bottom w:w="0" w:type="dxa"/>
            <w:right w:w="108" w:type="dxa"/>
          </w:tblCellMar>
        </w:tblPrEx>
        <w:trPr>
          <w:trHeight w:val="312" w:hRule="exact"/>
        </w:trPr>
        <w:tc>
          <w:tcPr>
            <w:tcW w:w="1910" w:type="dxa"/>
            <w:tcBorders>
              <w:top w:val="nil"/>
              <w:left w:val="single" w:color="auto" w:sz="4" w:space="0"/>
              <w:bottom w:val="single" w:color="auto" w:sz="4" w:space="0"/>
              <w:right w:val="single" w:color="auto" w:sz="4" w:space="0"/>
            </w:tcBorders>
            <w:noWrap w:val="0"/>
            <w:vAlign w:val="center"/>
          </w:tcPr>
          <w:p w14:paraId="44C4391F">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22" w:type="dxa"/>
            <w:tcBorders>
              <w:top w:val="nil"/>
              <w:left w:val="nil"/>
              <w:bottom w:val="single" w:color="auto" w:sz="4" w:space="0"/>
              <w:right w:val="single" w:color="auto" w:sz="4" w:space="0"/>
            </w:tcBorders>
            <w:noWrap w:val="0"/>
            <w:vAlign w:val="center"/>
          </w:tcPr>
          <w:p w14:paraId="64E1BEB1">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1496.54</w:t>
            </w:r>
            <w:r>
              <w:rPr>
                <w:rFonts w:hint="eastAsia" w:ascii="仿宋_GB2312" w:hAnsi="宋体" w:eastAsia="仿宋_GB2312" w:cs="宋体"/>
                <w:color w:val="auto"/>
                <w:kern w:val="0"/>
                <w:sz w:val="18"/>
                <w:szCs w:val="18"/>
                <w:highlight w:val="none"/>
              </w:rPr>
              <w:t>　</w:t>
            </w:r>
          </w:p>
        </w:tc>
        <w:tc>
          <w:tcPr>
            <w:tcW w:w="2540" w:type="dxa"/>
            <w:tcBorders>
              <w:top w:val="nil"/>
              <w:left w:val="nil"/>
              <w:bottom w:val="single" w:color="auto" w:sz="4" w:space="0"/>
              <w:right w:val="single" w:color="auto" w:sz="4" w:space="0"/>
            </w:tcBorders>
            <w:noWrap w:val="0"/>
            <w:vAlign w:val="center"/>
          </w:tcPr>
          <w:p w14:paraId="256EC2B0">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86" w:type="dxa"/>
            <w:tcBorders>
              <w:top w:val="nil"/>
              <w:left w:val="nil"/>
              <w:bottom w:val="single" w:color="auto" w:sz="4" w:space="0"/>
              <w:right w:val="single" w:color="auto" w:sz="4" w:space="0"/>
            </w:tcBorders>
            <w:noWrap w:val="0"/>
            <w:vAlign w:val="center"/>
          </w:tcPr>
          <w:p w14:paraId="4C8D4D5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4CB233F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20" w:type="dxa"/>
            <w:tcBorders>
              <w:top w:val="nil"/>
              <w:left w:val="nil"/>
              <w:bottom w:val="single" w:color="auto" w:sz="4" w:space="0"/>
              <w:right w:val="single" w:color="auto" w:sz="4" w:space="0"/>
            </w:tcBorders>
            <w:noWrap w:val="0"/>
            <w:vAlign w:val="center"/>
          </w:tcPr>
          <w:p w14:paraId="013F6151">
            <w:pPr>
              <w:widowControl/>
              <w:spacing w:line="280" w:lineRule="exact"/>
              <w:jc w:val="right"/>
              <w:rPr>
                <w:rFonts w:ascii="宋体" w:hAnsi="宋体" w:cs="宋体"/>
                <w:color w:val="auto"/>
                <w:kern w:val="0"/>
                <w:sz w:val="18"/>
                <w:szCs w:val="18"/>
                <w:highlight w:val="none"/>
              </w:rPr>
            </w:pPr>
          </w:p>
        </w:tc>
        <w:tc>
          <w:tcPr>
            <w:tcW w:w="1120" w:type="dxa"/>
            <w:tcBorders>
              <w:top w:val="nil"/>
              <w:left w:val="nil"/>
              <w:bottom w:val="single" w:color="auto" w:sz="4" w:space="0"/>
              <w:right w:val="single" w:color="auto" w:sz="4" w:space="0"/>
            </w:tcBorders>
            <w:noWrap w:val="0"/>
            <w:vAlign w:val="center"/>
          </w:tcPr>
          <w:p w14:paraId="7586636A">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9DD3896">
        <w:tblPrEx>
          <w:tblCellMar>
            <w:top w:w="0" w:type="dxa"/>
            <w:left w:w="108" w:type="dxa"/>
            <w:bottom w:w="0" w:type="dxa"/>
            <w:right w:w="108" w:type="dxa"/>
          </w:tblCellMar>
        </w:tblPrEx>
        <w:trPr>
          <w:trHeight w:val="312" w:hRule="exact"/>
        </w:trPr>
        <w:tc>
          <w:tcPr>
            <w:tcW w:w="1910" w:type="dxa"/>
            <w:tcBorders>
              <w:top w:val="nil"/>
              <w:left w:val="single" w:color="auto" w:sz="4" w:space="0"/>
              <w:bottom w:val="single" w:color="auto" w:sz="4" w:space="0"/>
              <w:right w:val="single" w:color="auto" w:sz="4" w:space="0"/>
            </w:tcBorders>
            <w:noWrap w:val="0"/>
            <w:vAlign w:val="center"/>
          </w:tcPr>
          <w:p w14:paraId="1777310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22" w:type="dxa"/>
            <w:tcBorders>
              <w:top w:val="nil"/>
              <w:left w:val="nil"/>
              <w:bottom w:val="single" w:color="auto" w:sz="4" w:space="0"/>
              <w:right w:val="single" w:color="auto" w:sz="4" w:space="0"/>
            </w:tcBorders>
            <w:noWrap w:val="0"/>
            <w:vAlign w:val="center"/>
          </w:tcPr>
          <w:p w14:paraId="6289A746">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0" w:type="dxa"/>
            <w:tcBorders>
              <w:top w:val="nil"/>
              <w:left w:val="nil"/>
              <w:bottom w:val="single" w:color="auto" w:sz="4" w:space="0"/>
              <w:right w:val="single" w:color="auto" w:sz="4" w:space="0"/>
            </w:tcBorders>
            <w:noWrap w:val="0"/>
            <w:vAlign w:val="center"/>
          </w:tcPr>
          <w:p w14:paraId="34075F86">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86" w:type="dxa"/>
            <w:tcBorders>
              <w:top w:val="nil"/>
              <w:left w:val="nil"/>
              <w:bottom w:val="single" w:color="auto" w:sz="4" w:space="0"/>
              <w:right w:val="single" w:color="auto" w:sz="4" w:space="0"/>
            </w:tcBorders>
            <w:noWrap w:val="0"/>
            <w:vAlign w:val="center"/>
          </w:tcPr>
          <w:p w14:paraId="6BC6E0B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21E58B9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20" w:type="dxa"/>
            <w:tcBorders>
              <w:top w:val="nil"/>
              <w:left w:val="nil"/>
              <w:bottom w:val="single" w:color="auto" w:sz="4" w:space="0"/>
              <w:right w:val="single" w:color="auto" w:sz="4" w:space="0"/>
            </w:tcBorders>
            <w:noWrap w:val="0"/>
            <w:vAlign w:val="center"/>
          </w:tcPr>
          <w:p w14:paraId="7C179542">
            <w:pPr>
              <w:widowControl/>
              <w:spacing w:line="280" w:lineRule="exact"/>
              <w:jc w:val="right"/>
              <w:rPr>
                <w:rFonts w:ascii="宋体" w:hAnsi="宋体" w:cs="宋体"/>
                <w:color w:val="auto"/>
                <w:kern w:val="0"/>
                <w:sz w:val="18"/>
                <w:szCs w:val="18"/>
                <w:highlight w:val="none"/>
              </w:rPr>
            </w:pPr>
          </w:p>
        </w:tc>
        <w:tc>
          <w:tcPr>
            <w:tcW w:w="1120" w:type="dxa"/>
            <w:tcBorders>
              <w:top w:val="nil"/>
              <w:left w:val="nil"/>
              <w:bottom w:val="single" w:color="auto" w:sz="4" w:space="0"/>
              <w:right w:val="single" w:color="auto" w:sz="4" w:space="0"/>
            </w:tcBorders>
            <w:noWrap w:val="0"/>
            <w:vAlign w:val="center"/>
          </w:tcPr>
          <w:p w14:paraId="1C89FBB3">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148132F">
        <w:tblPrEx>
          <w:tblCellMar>
            <w:top w:w="0" w:type="dxa"/>
            <w:left w:w="108" w:type="dxa"/>
            <w:bottom w:w="0" w:type="dxa"/>
            <w:right w:w="108" w:type="dxa"/>
          </w:tblCellMar>
        </w:tblPrEx>
        <w:trPr>
          <w:trHeight w:val="312" w:hRule="exact"/>
        </w:trPr>
        <w:tc>
          <w:tcPr>
            <w:tcW w:w="1910" w:type="dxa"/>
            <w:tcBorders>
              <w:top w:val="nil"/>
              <w:left w:val="single" w:color="auto" w:sz="4" w:space="0"/>
              <w:bottom w:val="single" w:color="auto" w:sz="4" w:space="0"/>
              <w:right w:val="single" w:color="auto" w:sz="4" w:space="0"/>
            </w:tcBorders>
            <w:noWrap w:val="0"/>
            <w:vAlign w:val="center"/>
          </w:tcPr>
          <w:p w14:paraId="2E4C50F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22" w:type="dxa"/>
            <w:tcBorders>
              <w:top w:val="nil"/>
              <w:left w:val="nil"/>
              <w:bottom w:val="single" w:color="auto" w:sz="4" w:space="0"/>
              <w:right w:val="single" w:color="auto" w:sz="4" w:space="0"/>
            </w:tcBorders>
            <w:noWrap w:val="0"/>
            <w:vAlign w:val="bottom"/>
          </w:tcPr>
          <w:p w14:paraId="5347E8D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0" w:type="dxa"/>
            <w:tcBorders>
              <w:top w:val="nil"/>
              <w:left w:val="nil"/>
              <w:bottom w:val="single" w:color="auto" w:sz="4" w:space="0"/>
              <w:right w:val="single" w:color="auto" w:sz="4" w:space="0"/>
            </w:tcBorders>
            <w:noWrap w:val="0"/>
            <w:vAlign w:val="center"/>
          </w:tcPr>
          <w:p w14:paraId="5F417158">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86" w:type="dxa"/>
            <w:tcBorders>
              <w:top w:val="nil"/>
              <w:left w:val="nil"/>
              <w:bottom w:val="single" w:color="auto" w:sz="4" w:space="0"/>
              <w:right w:val="single" w:color="auto" w:sz="4" w:space="0"/>
            </w:tcBorders>
            <w:noWrap w:val="0"/>
            <w:vAlign w:val="center"/>
          </w:tcPr>
          <w:p w14:paraId="66BCE45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5F2B2FC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20" w:type="dxa"/>
            <w:tcBorders>
              <w:top w:val="nil"/>
              <w:left w:val="nil"/>
              <w:bottom w:val="single" w:color="auto" w:sz="4" w:space="0"/>
              <w:right w:val="single" w:color="auto" w:sz="4" w:space="0"/>
            </w:tcBorders>
            <w:noWrap w:val="0"/>
            <w:vAlign w:val="center"/>
          </w:tcPr>
          <w:p w14:paraId="7646A66E">
            <w:pPr>
              <w:widowControl/>
              <w:spacing w:line="280" w:lineRule="exact"/>
              <w:jc w:val="right"/>
              <w:rPr>
                <w:rFonts w:ascii="宋体" w:hAnsi="宋体" w:cs="宋体"/>
                <w:color w:val="auto"/>
                <w:kern w:val="0"/>
                <w:sz w:val="18"/>
                <w:szCs w:val="18"/>
                <w:highlight w:val="none"/>
              </w:rPr>
            </w:pPr>
          </w:p>
        </w:tc>
        <w:tc>
          <w:tcPr>
            <w:tcW w:w="1120" w:type="dxa"/>
            <w:tcBorders>
              <w:top w:val="nil"/>
              <w:left w:val="nil"/>
              <w:bottom w:val="single" w:color="auto" w:sz="4" w:space="0"/>
              <w:right w:val="single" w:color="auto" w:sz="4" w:space="0"/>
            </w:tcBorders>
            <w:noWrap w:val="0"/>
            <w:vAlign w:val="center"/>
          </w:tcPr>
          <w:p w14:paraId="71EF5B55">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A66B6F5">
        <w:tblPrEx>
          <w:tblCellMar>
            <w:top w:w="0" w:type="dxa"/>
            <w:left w:w="108" w:type="dxa"/>
            <w:bottom w:w="0" w:type="dxa"/>
            <w:right w:w="108" w:type="dxa"/>
          </w:tblCellMar>
        </w:tblPrEx>
        <w:trPr>
          <w:trHeight w:val="297" w:hRule="exact"/>
        </w:trPr>
        <w:tc>
          <w:tcPr>
            <w:tcW w:w="1910" w:type="dxa"/>
            <w:tcBorders>
              <w:top w:val="nil"/>
              <w:left w:val="single" w:color="auto" w:sz="4" w:space="0"/>
              <w:bottom w:val="single" w:color="auto" w:sz="4" w:space="0"/>
              <w:right w:val="single" w:color="auto" w:sz="4" w:space="0"/>
            </w:tcBorders>
            <w:noWrap w:val="0"/>
            <w:vAlign w:val="center"/>
          </w:tcPr>
          <w:p w14:paraId="4DAF83C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7B96DAA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0" w:type="dxa"/>
            <w:tcBorders>
              <w:top w:val="nil"/>
              <w:left w:val="nil"/>
              <w:bottom w:val="single" w:color="auto" w:sz="4" w:space="0"/>
              <w:right w:val="single" w:color="auto" w:sz="4" w:space="0"/>
            </w:tcBorders>
            <w:noWrap w:val="0"/>
            <w:vAlign w:val="center"/>
          </w:tcPr>
          <w:p w14:paraId="6E3073BA">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86" w:type="dxa"/>
            <w:tcBorders>
              <w:top w:val="nil"/>
              <w:left w:val="nil"/>
              <w:bottom w:val="single" w:color="auto" w:sz="4" w:space="0"/>
              <w:right w:val="single" w:color="auto" w:sz="4" w:space="0"/>
            </w:tcBorders>
            <w:noWrap w:val="0"/>
            <w:vAlign w:val="center"/>
          </w:tcPr>
          <w:p w14:paraId="60E0E67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1496.54</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3BF458A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1496.54</w:t>
            </w:r>
            <w:r>
              <w:rPr>
                <w:rFonts w:hint="eastAsia" w:ascii="宋体" w:hAnsi="宋体" w:cs="宋体"/>
                <w:color w:val="auto"/>
                <w:kern w:val="0"/>
                <w:sz w:val="18"/>
                <w:szCs w:val="18"/>
                <w:highlight w:val="none"/>
              </w:rPr>
              <w:t>　</w:t>
            </w:r>
          </w:p>
        </w:tc>
        <w:tc>
          <w:tcPr>
            <w:tcW w:w="1120" w:type="dxa"/>
            <w:tcBorders>
              <w:top w:val="nil"/>
              <w:left w:val="nil"/>
              <w:bottom w:val="single" w:color="auto" w:sz="4" w:space="0"/>
              <w:right w:val="single" w:color="auto" w:sz="4" w:space="0"/>
            </w:tcBorders>
            <w:noWrap w:val="0"/>
            <w:vAlign w:val="center"/>
          </w:tcPr>
          <w:p w14:paraId="43F0EC7D">
            <w:pPr>
              <w:widowControl/>
              <w:spacing w:line="280" w:lineRule="exact"/>
              <w:jc w:val="right"/>
              <w:rPr>
                <w:rFonts w:ascii="宋体" w:hAnsi="宋体" w:cs="宋体"/>
                <w:color w:val="auto"/>
                <w:kern w:val="0"/>
                <w:sz w:val="18"/>
                <w:szCs w:val="18"/>
                <w:highlight w:val="none"/>
              </w:rPr>
            </w:pPr>
          </w:p>
        </w:tc>
        <w:tc>
          <w:tcPr>
            <w:tcW w:w="1120" w:type="dxa"/>
            <w:tcBorders>
              <w:top w:val="nil"/>
              <w:left w:val="nil"/>
              <w:bottom w:val="single" w:color="auto" w:sz="4" w:space="0"/>
              <w:right w:val="single" w:color="auto" w:sz="4" w:space="0"/>
            </w:tcBorders>
            <w:noWrap w:val="0"/>
            <w:vAlign w:val="center"/>
          </w:tcPr>
          <w:p w14:paraId="745737D1">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C169D74">
        <w:tblPrEx>
          <w:tblCellMar>
            <w:top w:w="0" w:type="dxa"/>
            <w:left w:w="108" w:type="dxa"/>
            <w:bottom w:w="0" w:type="dxa"/>
            <w:right w:w="108" w:type="dxa"/>
          </w:tblCellMar>
        </w:tblPrEx>
        <w:trPr>
          <w:trHeight w:val="312" w:hRule="exact"/>
        </w:trPr>
        <w:tc>
          <w:tcPr>
            <w:tcW w:w="1910" w:type="dxa"/>
            <w:tcBorders>
              <w:top w:val="nil"/>
              <w:left w:val="single" w:color="auto" w:sz="4" w:space="0"/>
              <w:bottom w:val="single" w:color="auto" w:sz="4" w:space="0"/>
              <w:right w:val="single" w:color="auto" w:sz="4" w:space="0"/>
            </w:tcBorders>
            <w:noWrap w:val="0"/>
            <w:vAlign w:val="center"/>
          </w:tcPr>
          <w:p w14:paraId="250F2A1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294EDDB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0" w:type="dxa"/>
            <w:tcBorders>
              <w:top w:val="nil"/>
              <w:left w:val="nil"/>
              <w:bottom w:val="single" w:color="auto" w:sz="4" w:space="0"/>
              <w:right w:val="single" w:color="auto" w:sz="4" w:space="0"/>
            </w:tcBorders>
            <w:noWrap w:val="0"/>
            <w:vAlign w:val="center"/>
          </w:tcPr>
          <w:p w14:paraId="52609982">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86" w:type="dxa"/>
            <w:tcBorders>
              <w:top w:val="nil"/>
              <w:left w:val="nil"/>
              <w:bottom w:val="single" w:color="auto" w:sz="4" w:space="0"/>
              <w:right w:val="single" w:color="auto" w:sz="4" w:space="0"/>
            </w:tcBorders>
            <w:noWrap w:val="0"/>
            <w:vAlign w:val="center"/>
          </w:tcPr>
          <w:p w14:paraId="3ED4528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7A2CB38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20" w:type="dxa"/>
            <w:tcBorders>
              <w:top w:val="nil"/>
              <w:left w:val="nil"/>
              <w:bottom w:val="single" w:color="auto" w:sz="4" w:space="0"/>
              <w:right w:val="single" w:color="auto" w:sz="4" w:space="0"/>
            </w:tcBorders>
            <w:noWrap w:val="0"/>
            <w:vAlign w:val="center"/>
          </w:tcPr>
          <w:p w14:paraId="299C4922">
            <w:pPr>
              <w:widowControl/>
              <w:spacing w:line="280" w:lineRule="exact"/>
              <w:jc w:val="right"/>
              <w:rPr>
                <w:rFonts w:ascii="宋体" w:hAnsi="宋体" w:cs="宋体"/>
                <w:color w:val="auto"/>
                <w:kern w:val="0"/>
                <w:sz w:val="18"/>
                <w:szCs w:val="18"/>
                <w:highlight w:val="none"/>
              </w:rPr>
            </w:pPr>
          </w:p>
        </w:tc>
        <w:tc>
          <w:tcPr>
            <w:tcW w:w="1120" w:type="dxa"/>
            <w:tcBorders>
              <w:top w:val="nil"/>
              <w:left w:val="nil"/>
              <w:bottom w:val="single" w:color="auto" w:sz="4" w:space="0"/>
              <w:right w:val="single" w:color="auto" w:sz="4" w:space="0"/>
            </w:tcBorders>
            <w:noWrap w:val="0"/>
            <w:vAlign w:val="center"/>
          </w:tcPr>
          <w:p w14:paraId="43D342D7">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3DC41EE">
        <w:tblPrEx>
          <w:tblCellMar>
            <w:top w:w="0" w:type="dxa"/>
            <w:left w:w="108" w:type="dxa"/>
            <w:bottom w:w="0" w:type="dxa"/>
            <w:right w:w="108" w:type="dxa"/>
          </w:tblCellMar>
        </w:tblPrEx>
        <w:trPr>
          <w:trHeight w:val="312" w:hRule="exact"/>
        </w:trPr>
        <w:tc>
          <w:tcPr>
            <w:tcW w:w="1910" w:type="dxa"/>
            <w:tcBorders>
              <w:top w:val="nil"/>
              <w:left w:val="single" w:color="auto" w:sz="4" w:space="0"/>
              <w:bottom w:val="single" w:color="auto" w:sz="4" w:space="0"/>
              <w:right w:val="single" w:color="auto" w:sz="4" w:space="0"/>
            </w:tcBorders>
            <w:noWrap w:val="0"/>
            <w:vAlign w:val="center"/>
          </w:tcPr>
          <w:p w14:paraId="766F522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58CD548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0" w:type="dxa"/>
            <w:tcBorders>
              <w:top w:val="nil"/>
              <w:left w:val="nil"/>
              <w:bottom w:val="single" w:color="auto" w:sz="4" w:space="0"/>
              <w:right w:val="single" w:color="auto" w:sz="4" w:space="0"/>
            </w:tcBorders>
            <w:noWrap w:val="0"/>
            <w:vAlign w:val="center"/>
          </w:tcPr>
          <w:p w14:paraId="590E18BF">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86" w:type="dxa"/>
            <w:tcBorders>
              <w:top w:val="nil"/>
              <w:left w:val="nil"/>
              <w:bottom w:val="single" w:color="auto" w:sz="4" w:space="0"/>
              <w:right w:val="single" w:color="auto" w:sz="4" w:space="0"/>
            </w:tcBorders>
            <w:noWrap w:val="0"/>
            <w:vAlign w:val="center"/>
          </w:tcPr>
          <w:p w14:paraId="4D9A3FB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3313068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20" w:type="dxa"/>
            <w:tcBorders>
              <w:top w:val="nil"/>
              <w:left w:val="nil"/>
              <w:bottom w:val="single" w:color="auto" w:sz="4" w:space="0"/>
              <w:right w:val="single" w:color="auto" w:sz="4" w:space="0"/>
            </w:tcBorders>
            <w:noWrap w:val="0"/>
            <w:vAlign w:val="center"/>
          </w:tcPr>
          <w:p w14:paraId="53C45FA7">
            <w:pPr>
              <w:widowControl/>
              <w:spacing w:line="280" w:lineRule="exact"/>
              <w:jc w:val="right"/>
              <w:rPr>
                <w:rFonts w:ascii="宋体" w:hAnsi="宋体" w:cs="宋体"/>
                <w:color w:val="auto"/>
                <w:kern w:val="0"/>
                <w:sz w:val="18"/>
                <w:szCs w:val="18"/>
                <w:highlight w:val="none"/>
              </w:rPr>
            </w:pPr>
          </w:p>
        </w:tc>
        <w:tc>
          <w:tcPr>
            <w:tcW w:w="1120" w:type="dxa"/>
            <w:tcBorders>
              <w:top w:val="nil"/>
              <w:left w:val="nil"/>
              <w:bottom w:val="single" w:color="auto" w:sz="4" w:space="0"/>
              <w:right w:val="single" w:color="auto" w:sz="4" w:space="0"/>
            </w:tcBorders>
            <w:noWrap w:val="0"/>
            <w:vAlign w:val="center"/>
          </w:tcPr>
          <w:p w14:paraId="6B06E346">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F4A6AE1">
        <w:tblPrEx>
          <w:tblCellMar>
            <w:top w:w="0" w:type="dxa"/>
            <w:left w:w="108" w:type="dxa"/>
            <w:bottom w:w="0" w:type="dxa"/>
            <w:right w:w="108" w:type="dxa"/>
          </w:tblCellMar>
        </w:tblPrEx>
        <w:trPr>
          <w:trHeight w:val="312" w:hRule="exact"/>
        </w:trPr>
        <w:tc>
          <w:tcPr>
            <w:tcW w:w="1910" w:type="dxa"/>
            <w:tcBorders>
              <w:top w:val="nil"/>
              <w:left w:val="single" w:color="auto" w:sz="4" w:space="0"/>
              <w:bottom w:val="single" w:color="auto" w:sz="4" w:space="0"/>
              <w:right w:val="single" w:color="auto" w:sz="4" w:space="0"/>
            </w:tcBorders>
            <w:noWrap w:val="0"/>
            <w:vAlign w:val="center"/>
          </w:tcPr>
          <w:p w14:paraId="2F620F3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4B0A22D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0" w:type="dxa"/>
            <w:tcBorders>
              <w:top w:val="nil"/>
              <w:left w:val="nil"/>
              <w:bottom w:val="single" w:color="auto" w:sz="4" w:space="0"/>
              <w:right w:val="single" w:color="auto" w:sz="4" w:space="0"/>
            </w:tcBorders>
            <w:noWrap w:val="0"/>
            <w:vAlign w:val="center"/>
          </w:tcPr>
          <w:p w14:paraId="034F8817">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86" w:type="dxa"/>
            <w:tcBorders>
              <w:top w:val="nil"/>
              <w:left w:val="nil"/>
              <w:bottom w:val="single" w:color="auto" w:sz="4" w:space="0"/>
              <w:right w:val="single" w:color="auto" w:sz="4" w:space="0"/>
            </w:tcBorders>
            <w:noWrap w:val="0"/>
            <w:vAlign w:val="center"/>
          </w:tcPr>
          <w:p w14:paraId="17B46B2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66C32B4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20" w:type="dxa"/>
            <w:tcBorders>
              <w:top w:val="nil"/>
              <w:left w:val="nil"/>
              <w:bottom w:val="single" w:color="auto" w:sz="4" w:space="0"/>
              <w:right w:val="single" w:color="auto" w:sz="4" w:space="0"/>
            </w:tcBorders>
            <w:noWrap w:val="0"/>
            <w:vAlign w:val="center"/>
          </w:tcPr>
          <w:p w14:paraId="44DB4BCB">
            <w:pPr>
              <w:widowControl/>
              <w:spacing w:line="280" w:lineRule="exact"/>
              <w:jc w:val="right"/>
              <w:rPr>
                <w:rFonts w:ascii="宋体" w:hAnsi="宋体" w:cs="宋体"/>
                <w:color w:val="auto"/>
                <w:kern w:val="0"/>
                <w:sz w:val="18"/>
                <w:szCs w:val="18"/>
                <w:highlight w:val="none"/>
              </w:rPr>
            </w:pPr>
          </w:p>
        </w:tc>
        <w:tc>
          <w:tcPr>
            <w:tcW w:w="1120" w:type="dxa"/>
            <w:tcBorders>
              <w:top w:val="nil"/>
              <w:left w:val="nil"/>
              <w:bottom w:val="single" w:color="auto" w:sz="4" w:space="0"/>
              <w:right w:val="single" w:color="auto" w:sz="4" w:space="0"/>
            </w:tcBorders>
            <w:noWrap w:val="0"/>
            <w:vAlign w:val="center"/>
          </w:tcPr>
          <w:p w14:paraId="3382BDB1">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4F8A884">
        <w:tblPrEx>
          <w:tblCellMar>
            <w:top w:w="0" w:type="dxa"/>
            <w:left w:w="108" w:type="dxa"/>
            <w:bottom w:w="0" w:type="dxa"/>
            <w:right w:w="108" w:type="dxa"/>
          </w:tblCellMar>
        </w:tblPrEx>
        <w:trPr>
          <w:trHeight w:val="312" w:hRule="exact"/>
        </w:trPr>
        <w:tc>
          <w:tcPr>
            <w:tcW w:w="1910" w:type="dxa"/>
            <w:tcBorders>
              <w:top w:val="nil"/>
              <w:left w:val="single" w:color="auto" w:sz="4" w:space="0"/>
              <w:bottom w:val="single" w:color="auto" w:sz="4" w:space="0"/>
              <w:right w:val="single" w:color="auto" w:sz="4" w:space="0"/>
            </w:tcBorders>
            <w:noWrap w:val="0"/>
            <w:vAlign w:val="center"/>
          </w:tcPr>
          <w:p w14:paraId="40D26573">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22" w:type="dxa"/>
            <w:tcBorders>
              <w:top w:val="nil"/>
              <w:left w:val="nil"/>
              <w:bottom w:val="single" w:color="auto" w:sz="4" w:space="0"/>
              <w:right w:val="single" w:color="auto" w:sz="4" w:space="0"/>
            </w:tcBorders>
            <w:noWrap w:val="0"/>
            <w:vAlign w:val="bottom"/>
          </w:tcPr>
          <w:p w14:paraId="4ED200BC">
            <w:pPr>
              <w:widowControl/>
              <w:spacing w:line="280" w:lineRule="exact"/>
              <w:jc w:val="left"/>
              <w:rPr>
                <w:rFonts w:hint="eastAsia" w:ascii="仿宋_GB2312" w:hAnsi="宋体" w:eastAsia="仿宋_GB2312" w:cs="宋体"/>
                <w:color w:val="auto"/>
                <w:kern w:val="0"/>
                <w:sz w:val="18"/>
                <w:szCs w:val="18"/>
                <w:highlight w:val="none"/>
              </w:rPr>
            </w:pPr>
          </w:p>
        </w:tc>
        <w:tc>
          <w:tcPr>
            <w:tcW w:w="2540" w:type="dxa"/>
            <w:tcBorders>
              <w:top w:val="nil"/>
              <w:left w:val="nil"/>
              <w:bottom w:val="single" w:color="auto" w:sz="4" w:space="0"/>
              <w:right w:val="single" w:color="auto" w:sz="4" w:space="0"/>
            </w:tcBorders>
            <w:noWrap w:val="0"/>
            <w:vAlign w:val="center"/>
          </w:tcPr>
          <w:p w14:paraId="32C77DED">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86" w:type="dxa"/>
            <w:tcBorders>
              <w:top w:val="nil"/>
              <w:left w:val="nil"/>
              <w:bottom w:val="single" w:color="auto" w:sz="4" w:space="0"/>
              <w:right w:val="single" w:color="auto" w:sz="4" w:space="0"/>
            </w:tcBorders>
            <w:noWrap w:val="0"/>
            <w:vAlign w:val="center"/>
          </w:tcPr>
          <w:p w14:paraId="57BBDF8A">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14:paraId="02E0218E">
            <w:pPr>
              <w:widowControl/>
              <w:spacing w:line="280" w:lineRule="exact"/>
              <w:jc w:val="right"/>
              <w:rPr>
                <w:rFonts w:hint="eastAsia" w:ascii="宋体" w:hAnsi="宋体" w:cs="宋体"/>
                <w:color w:val="auto"/>
                <w:kern w:val="0"/>
                <w:sz w:val="18"/>
                <w:szCs w:val="18"/>
                <w:highlight w:val="none"/>
              </w:rPr>
            </w:pPr>
          </w:p>
        </w:tc>
        <w:tc>
          <w:tcPr>
            <w:tcW w:w="1120" w:type="dxa"/>
            <w:tcBorders>
              <w:top w:val="nil"/>
              <w:left w:val="nil"/>
              <w:bottom w:val="single" w:color="auto" w:sz="4" w:space="0"/>
              <w:right w:val="single" w:color="auto" w:sz="4" w:space="0"/>
            </w:tcBorders>
            <w:noWrap w:val="0"/>
            <w:vAlign w:val="center"/>
          </w:tcPr>
          <w:p w14:paraId="3E50DEF4">
            <w:pPr>
              <w:widowControl/>
              <w:spacing w:line="280" w:lineRule="exact"/>
              <w:jc w:val="right"/>
              <w:rPr>
                <w:rFonts w:hint="eastAsia" w:ascii="宋体" w:hAnsi="宋体" w:cs="宋体"/>
                <w:color w:val="auto"/>
                <w:kern w:val="0"/>
                <w:sz w:val="18"/>
                <w:szCs w:val="18"/>
                <w:highlight w:val="none"/>
              </w:rPr>
            </w:pPr>
          </w:p>
        </w:tc>
        <w:tc>
          <w:tcPr>
            <w:tcW w:w="1120" w:type="dxa"/>
            <w:tcBorders>
              <w:top w:val="nil"/>
              <w:left w:val="nil"/>
              <w:bottom w:val="single" w:color="auto" w:sz="4" w:space="0"/>
              <w:right w:val="single" w:color="auto" w:sz="4" w:space="0"/>
            </w:tcBorders>
            <w:noWrap w:val="0"/>
            <w:vAlign w:val="center"/>
          </w:tcPr>
          <w:p w14:paraId="369A26C7">
            <w:pPr>
              <w:widowControl/>
              <w:spacing w:line="280" w:lineRule="exact"/>
              <w:jc w:val="right"/>
              <w:rPr>
                <w:rFonts w:hint="eastAsia" w:ascii="宋体" w:hAnsi="宋体" w:cs="宋体"/>
                <w:color w:val="auto"/>
                <w:kern w:val="0"/>
                <w:sz w:val="18"/>
                <w:szCs w:val="18"/>
                <w:highlight w:val="none"/>
              </w:rPr>
            </w:pPr>
          </w:p>
        </w:tc>
      </w:tr>
      <w:tr w14:paraId="795403C0">
        <w:tblPrEx>
          <w:tblCellMar>
            <w:top w:w="0" w:type="dxa"/>
            <w:left w:w="108" w:type="dxa"/>
            <w:bottom w:w="0" w:type="dxa"/>
            <w:right w:w="108" w:type="dxa"/>
          </w:tblCellMar>
        </w:tblPrEx>
        <w:trPr>
          <w:trHeight w:val="312" w:hRule="exact"/>
        </w:trPr>
        <w:tc>
          <w:tcPr>
            <w:tcW w:w="1910" w:type="dxa"/>
            <w:tcBorders>
              <w:top w:val="nil"/>
              <w:left w:val="single" w:color="auto" w:sz="4" w:space="0"/>
              <w:bottom w:val="single" w:color="auto" w:sz="4" w:space="0"/>
              <w:right w:val="single" w:color="auto" w:sz="4" w:space="0"/>
            </w:tcBorders>
            <w:noWrap w:val="0"/>
            <w:vAlign w:val="center"/>
          </w:tcPr>
          <w:p w14:paraId="5062263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18DF07F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0" w:type="dxa"/>
            <w:tcBorders>
              <w:top w:val="nil"/>
              <w:left w:val="nil"/>
              <w:bottom w:val="single" w:color="auto" w:sz="4" w:space="0"/>
              <w:right w:val="single" w:color="auto" w:sz="4" w:space="0"/>
            </w:tcBorders>
            <w:noWrap w:val="0"/>
            <w:vAlign w:val="center"/>
          </w:tcPr>
          <w:p w14:paraId="7F857CB9">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86" w:type="dxa"/>
            <w:tcBorders>
              <w:top w:val="nil"/>
              <w:left w:val="nil"/>
              <w:bottom w:val="single" w:color="auto" w:sz="4" w:space="0"/>
              <w:right w:val="single" w:color="auto" w:sz="4" w:space="0"/>
            </w:tcBorders>
            <w:noWrap w:val="0"/>
            <w:vAlign w:val="center"/>
          </w:tcPr>
          <w:p w14:paraId="755B686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45DB41D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20" w:type="dxa"/>
            <w:tcBorders>
              <w:top w:val="nil"/>
              <w:left w:val="nil"/>
              <w:bottom w:val="single" w:color="auto" w:sz="4" w:space="0"/>
              <w:right w:val="single" w:color="auto" w:sz="4" w:space="0"/>
            </w:tcBorders>
            <w:noWrap w:val="0"/>
            <w:vAlign w:val="center"/>
          </w:tcPr>
          <w:p w14:paraId="3F7B526F">
            <w:pPr>
              <w:widowControl/>
              <w:spacing w:line="280" w:lineRule="exact"/>
              <w:jc w:val="right"/>
              <w:rPr>
                <w:rFonts w:ascii="宋体" w:hAnsi="宋体" w:cs="宋体"/>
                <w:color w:val="auto"/>
                <w:kern w:val="0"/>
                <w:sz w:val="18"/>
                <w:szCs w:val="18"/>
                <w:highlight w:val="none"/>
              </w:rPr>
            </w:pPr>
          </w:p>
        </w:tc>
        <w:tc>
          <w:tcPr>
            <w:tcW w:w="1120" w:type="dxa"/>
            <w:tcBorders>
              <w:top w:val="nil"/>
              <w:left w:val="nil"/>
              <w:bottom w:val="single" w:color="auto" w:sz="4" w:space="0"/>
              <w:right w:val="single" w:color="auto" w:sz="4" w:space="0"/>
            </w:tcBorders>
            <w:noWrap w:val="0"/>
            <w:vAlign w:val="center"/>
          </w:tcPr>
          <w:p w14:paraId="0AB1B1CE">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42C358A">
        <w:tblPrEx>
          <w:tblCellMar>
            <w:top w:w="0" w:type="dxa"/>
            <w:left w:w="108" w:type="dxa"/>
            <w:bottom w:w="0" w:type="dxa"/>
            <w:right w:w="108" w:type="dxa"/>
          </w:tblCellMar>
        </w:tblPrEx>
        <w:trPr>
          <w:trHeight w:val="312" w:hRule="exact"/>
        </w:trPr>
        <w:tc>
          <w:tcPr>
            <w:tcW w:w="1910" w:type="dxa"/>
            <w:tcBorders>
              <w:top w:val="nil"/>
              <w:left w:val="single" w:color="auto" w:sz="4" w:space="0"/>
              <w:bottom w:val="single" w:color="auto" w:sz="4" w:space="0"/>
              <w:right w:val="single" w:color="auto" w:sz="4" w:space="0"/>
            </w:tcBorders>
            <w:noWrap w:val="0"/>
            <w:vAlign w:val="center"/>
          </w:tcPr>
          <w:p w14:paraId="2DF7432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5873BD2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0" w:type="dxa"/>
            <w:tcBorders>
              <w:top w:val="nil"/>
              <w:left w:val="nil"/>
              <w:bottom w:val="single" w:color="auto" w:sz="4" w:space="0"/>
              <w:right w:val="single" w:color="auto" w:sz="4" w:space="0"/>
            </w:tcBorders>
            <w:noWrap w:val="0"/>
            <w:vAlign w:val="center"/>
          </w:tcPr>
          <w:p w14:paraId="4927B991">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86" w:type="dxa"/>
            <w:tcBorders>
              <w:top w:val="nil"/>
              <w:left w:val="nil"/>
              <w:bottom w:val="single" w:color="auto" w:sz="4" w:space="0"/>
              <w:right w:val="single" w:color="auto" w:sz="4" w:space="0"/>
            </w:tcBorders>
            <w:noWrap w:val="0"/>
            <w:vAlign w:val="center"/>
          </w:tcPr>
          <w:p w14:paraId="0373E73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2C199FD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20" w:type="dxa"/>
            <w:tcBorders>
              <w:top w:val="nil"/>
              <w:left w:val="nil"/>
              <w:bottom w:val="single" w:color="auto" w:sz="4" w:space="0"/>
              <w:right w:val="single" w:color="auto" w:sz="4" w:space="0"/>
            </w:tcBorders>
            <w:noWrap w:val="0"/>
            <w:vAlign w:val="center"/>
          </w:tcPr>
          <w:p w14:paraId="5EF7B617">
            <w:pPr>
              <w:widowControl/>
              <w:spacing w:line="280" w:lineRule="exact"/>
              <w:jc w:val="right"/>
              <w:rPr>
                <w:rFonts w:ascii="宋体" w:hAnsi="宋体" w:cs="宋体"/>
                <w:color w:val="auto"/>
                <w:kern w:val="0"/>
                <w:sz w:val="18"/>
                <w:szCs w:val="18"/>
                <w:highlight w:val="none"/>
              </w:rPr>
            </w:pPr>
          </w:p>
        </w:tc>
        <w:tc>
          <w:tcPr>
            <w:tcW w:w="1120" w:type="dxa"/>
            <w:tcBorders>
              <w:top w:val="nil"/>
              <w:left w:val="nil"/>
              <w:bottom w:val="single" w:color="auto" w:sz="4" w:space="0"/>
              <w:right w:val="single" w:color="auto" w:sz="4" w:space="0"/>
            </w:tcBorders>
            <w:noWrap w:val="0"/>
            <w:vAlign w:val="center"/>
          </w:tcPr>
          <w:p w14:paraId="6D256008">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66AC8FC">
        <w:tblPrEx>
          <w:tblCellMar>
            <w:top w:w="0" w:type="dxa"/>
            <w:left w:w="108" w:type="dxa"/>
            <w:bottom w:w="0" w:type="dxa"/>
            <w:right w:w="108" w:type="dxa"/>
          </w:tblCellMar>
        </w:tblPrEx>
        <w:trPr>
          <w:trHeight w:val="312" w:hRule="exact"/>
        </w:trPr>
        <w:tc>
          <w:tcPr>
            <w:tcW w:w="1910" w:type="dxa"/>
            <w:tcBorders>
              <w:top w:val="nil"/>
              <w:left w:val="single" w:color="auto" w:sz="4" w:space="0"/>
              <w:bottom w:val="single" w:color="auto" w:sz="4" w:space="0"/>
              <w:right w:val="single" w:color="auto" w:sz="4" w:space="0"/>
            </w:tcBorders>
            <w:noWrap w:val="0"/>
            <w:vAlign w:val="center"/>
          </w:tcPr>
          <w:p w14:paraId="7B0B96D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38B944D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0" w:type="dxa"/>
            <w:tcBorders>
              <w:top w:val="nil"/>
              <w:left w:val="nil"/>
              <w:bottom w:val="single" w:color="auto" w:sz="4" w:space="0"/>
              <w:right w:val="single" w:color="auto" w:sz="4" w:space="0"/>
            </w:tcBorders>
            <w:noWrap w:val="0"/>
            <w:vAlign w:val="center"/>
          </w:tcPr>
          <w:p w14:paraId="120D490B">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86" w:type="dxa"/>
            <w:tcBorders>
              <w:top w:val="nil"/>
              <w:left w:val="nil"/>
              <w:bottom w:val="single" w:color="auto" w:sz="4" w:space="0"/>
              <w:right w:val="single" w:color="auto" w:sz="4" w:space="0"/>
            </w:tcBorders>
            <w:noWrap w:val="0"/>
            <w:vAlign w:val="center"/>
          </w:tcPr>
          <w:p w14:paraId="711422A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4D03FF0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20" w:type="dxa"/>
            <w:tcBorders>
              <w:top w:val="nil"/>
              <w:left w:val="nil"/>
              <w:bottom w:val="single" w:color="auto" w:sz="4" w:space="0"/>
              <w:right w:val="single" w:color="auto" w:sz="4" w:space="0"/>
            </w:tcBorders>
            <w:noWrap w:val="0"/>
            <w:vAlign w:val="center"/>
          </w:tcPr>
          <w:p w14:paraId="3A2221C6">
            <w:pPr>
              <w:widowControl/>
              <w:spacing w:line="280" w:lineRule="exact"/>
              <w:jc w:val="right"/>
              <w:rPr>
                <w:rFonts w:ascii="宋体" w:hAnsi="宋体" w:cs="宋体"/>
                <w:color w:val="auto"/>
                <w:kern w:val="0"/>
                <w:sz w:val="18"/>
                <w:szCs w:val="18"/>
                <w:highlight w:val="none"/>
              </w:rPr>
            </w:pPr>
          </w:p>
        </w:tc>
        <w:tc>
          <w:tcPr>
            <w:tcW w:w="1120" w:type="dxa"/>
            <w:tcBorders>
              <w:top w:val="nil"/>
              <w:left w:val="nil"/>
              <w:bottom w:val="single" w:color="auto" w:sz="4" w:space="0"/>
              <w:right w:val="single" w:color="auto" w:sz="4" w:space="0"/>
            </w:tcBorders>
            <w:noWrap w:val="0"/>
            <w:vAlign w:val="center"/>
          </w:tcPr>
          <w:p w14:paraId="111EA41B">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2551F7F">
        <w:tblPrEx>
          <w:tblCellMar>
            <w:top w:w="0" w:type="dxa"/>
            <w:left w:w="108" w:type="dxa"/>
            <w:bottom w:w="0" w:type="dxa"/>
            <w:right w:w="108" w:type="dxa"/>
          </w:tblCellMar>
        </w:tblPrEx>
        <w:trPr>
          <w:trHeight w:val="312" w:hRule="exact"/>
        </w:trPr>
        <w:tc>
          <w:tcPr>
            <w:tcW w:w="1910" w:type="dxa"/>
            <w:tcBorders>
              <w:top w:val="nil"/>
              <w:left w:val="single" w:color="auto" w:sz="4" w:space="0"/>
              <w:bottom w:val="single" w:color="auto" w:sz="4" w:space="0"/>
              <w:right w:val="single" w:color="auto" w:sz="4" w:space="0"/>
            </w:tcBorders>
            <w:noWrap w:val="0"/>
            <w:vAlign w:val="center"/>
          </w:tcPr>
          <w:p w14:paraId="29C94B5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6C410A2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0" w:type="dxa"/>
            <w:tcBorders>
              <w:top w:val="nil"/>
              <w:left w:val="nil"/>
              <w:bottom w:val="single" w:color="auto" w:sz="4" w:space="0"/>
              <w:right w:val="single" w:color="auto" w:sz="4" w:space="0"/>
            </w:tcBorders>
            <w:noWrap w:val="0"/>
            <w:vAlign w:val="center"/>
          </w:tcPr>
          <w:p w14:paraId="12E518B9">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86" w:type="dxa"/>
            <w:tcBorders>
              <w:top w:val="nil"/>
              <w:left w:val="nil"/>
              <w:bottom w:val="single" w:color="auto" w:sz="4" w:space="0"/>
              <w:right w:val="single" w:color="auto" w:sz="4" w:space="0"/>
            </w:tcBorders>
            <w:noWrap w:val="0"/>
            <w:vAlign w:val="center"/>
          </w:tcPr>
          <w:p w14:paraId="18034EC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5B76241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20" w:type="dxa"/>
            <w:tcBorders>
              <w:top w:val="nil"/>
              <w:left w:val="nil"/>
              <w:bottom w:val="single" w:color="auto" w:sz="4" w:space="0"/>
              <w:right w:val="single" w:color="auto" w:sz="4" w:space="0"/>
            </w:tcBorders>
            <w:noWrap w:val="0"/>
            <w:vAlign w:val="center"/>
          </w:tcPr>
          <w:p w14:paraId="56EB2567">
            <w:pPr>
              <w:widowControl/>
              <w:spacing w:line="280" w:lineRule="exact"/>
              <w:jc w:val="right"/>
              <w:rPr>
                <w:rFonts w:ascii="宋体" w:hAnsi="宋体" w:cs="宋体"/>
                <w:color w:val="auto"/>
                <w:kern w:val="0"/>
                <w:sz w:val="18"/>
                <w:szCs w:val="18"/>
                <w:highlight w:val="none"/>
              </w:rPr>
            </w:pPr>
          </w:p>
        </w:tc>
        <w:tc>
          <w:tcPr>
            <w:tcW w:w="1120" w:type="dxa"/>
            <w:tcBorders>
              <w:top w:val="nil"/>
              <w:left w:val="nil"/>
              <w:bottom w:val="single" w:color="auto" w:sz="4" w:space="0"/>
              <w:right w:val="single" w:color="auto" w:sz="4" w:space="0"/>
            </w:tcBorders>
            <w:noWrap w:val="0"/>
            <w:vAlign w:val="center"/>
          </w:tcPr>
          <w:p w14:paraId="1BE75CF6">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54EFCBB">
        <w:tblPrEx>
          <w:tblCellMar>
            <w:top w:w="0" w:type="dxa"/>
            <w:left w:w="108" w:type="dxa"/>
            <w:bottom w:w="0" w:type="dxa"/>
            <w:right w:w="108" w:type="dxa"/>
          </w:tblCellMar>
        </w:tblPrEx>
        <w:trPr>
          <w:trHeight w:val="312" w:hRule="exact"/>
        </w:trPr>
        <w:tc>
          <w:tcPr>
            <w:tcW w:w="1910" w:type="dxa"/>
            <w:tcBorders>
              <w:top w:val="nil"/>
              <w:left w:val="single" w:color="auto" w:sz="4" w:space="0"/>
              <w:bottom w:val="single" w:color="auto" w:sz="4" w:space="0"/>
              <w:right w:val="single" w:color="auto" w:sz="4" w:space="0"/>
            </w:tcBorders>
            <w:noWrap w:val="0"/>
            <w:vAlign w:val="center"/>
          </w:tcPr>
          <w:p w14:paraId="529BAC1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3C4B20A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0" w:type="dxa"/>
            <w:tcBorders>
              <w:top w:val="nil"/>
              <w:left w:val="nil"/>
              <w:bottom w:val="single" w:color="auto" w:sz="4" w:space="0"/>
              <w:right w:val="single" w:color="auto" w:sz="4" w:space="0"/>
            </w:tcBorders>
            <w:noWrap w:val="0"/>
            <w:vAlign w:val="center"/>
          </w:tcPr>
          <w:p w14:paraId="0AE329D4">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86" w:type="dxa"/>
            <w:tcBorders>
              <w:top w:val="nil"/>
              <w:left w:val="nil"/>
              <w:bottom w:val="single" w:color="auto" w:sz="4" w:space="0"/>
              <w:right w:val="single" w:color="auto" w:sz="4" w:space="0"/>
            </w:tcBorders>
            <w:noWrap w:val="0"/>
            <w:vAlign w:val="center"/>
          </w:tcPr>
          <w:p w14:paraId="3B743E4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30B7D29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20" w:type="dxa"/>
            <w:tcBorders>
              <w:top w:val="nil"/>
              <w:left w:val="nil"/>
              <w:bottom w:val="single" w:color="auto" w:sz="4" w:space="0"/>
              <w:right w:val="single" w:color="auto" w:sz="4" w:space="0"/>
            </w:tcBorders>
            <w:noWrap w:val="0"/>
            <w:vAlign w:val="center"/>
          </w:tcPr>
          <w:p w14:paraId="5264BB32">
            <w:pPr>
              <w:widowControl/>
              <w:spacing w:line="280" w:lineRule="exact"/>
              <w:jc w:val="right"/>
              <w:rPr>
                <w:rFonts w:ascii="宋体" w:hAnsi="宋体" w:cs="宋体"/>
                <w:color w:val="auto"/>
                <w:kern w:val="0"/>
                <w:sz w:val="18"/>
                <w:szCs w:val="18"/>
                <w:highlight w:val="none"/>
              </w:rPr>
            </w:pPr>
          </w:p>
        </w:tc>
        <w:tc>
          <w:tcPr>
            <w:tcW w:w="1120" w:type="dxa"/>
            <w:tcBorders>
              <w:top w:val="nil"/>
              <w:left w:val="nil"/>
              <w:bottom w:val="single" w:color="auto" w:sz="4" w:space="0"/>
              <w:right w:val="single" w:color="auto" w:sz="4" w:space="0"/>
            </w:tcBorders>
            <w:noWrap w:val="0"/>
            <w:vAlign w:val="center"/>
          </w:tcPr>
          <w:p w14:paraId="1723B67C">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15CA12A">
        <w:tblPrEx>
          <w:tblCellMar>
            <w:top w:w="0" w:type="dxa"/>
            <w:left w:w="108" w:type="dxa"/>
            <w:bottom w:w="0" w:type="dxa"/>
            <w:right w:w="108" w:type="dxa"/>
          </w:tblCellMar>
        </w:tblPrEx>
        <w:trPr>
          <w:trHeight w:val="312" w:hRule="exact"/>
        </w:trPr>
        <w:tc>
          <w:tcPr>
            <w:tcW w:w="1910" w:type="dxa"/>
            <w:tcBorders>
              <w:top w:val="nil"/>
              <w:left w:val="single" w:color="auto" w:sz="4" w:space="0"/>
              <w:bottom w:val="single" w:color="auto" w:sz="4" w:space="0"/>
              <w:right w:val="single" w:color="auto" w:sz="4" w:space="0"/>
            </w:tcBorders>
            <w:noWrap w:val="0"/>
            <w:vAlign w:val="center"/>
          </w:tcPr>
          <w:p w14:paraId="5CA7CA8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510BFF4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0" w:type="dxa"/>
            <w:tcBorders>
              <w:top w:val="nil"/>
              <w:left w:val="nil"/>
              <w:bottom w:val="single" w:color="auto" w:sz="4" w:space="0"/>
              <w:right w:val="single" w:color="auto" w:sz="4" w:space="0"/>
            </w:tcBorders>
            <w:noWrap w:val="0"/>
            <w:vAlign w:val="center"/>
          </w:tcPr>
          <w:p w14:paraId="4F19CE66">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86" w:type="dxa"/>
            <w:tcBorders>
              <w:top w:val="nil"/>
              <w:left w:val="nil"/>
              <w:bottom w:val="single" w:color="auto" w:sz="4" w:space="0"/>
              <w:right w:val="single" w:color="auto" w:sz="4" w:space="0"/>
            </w:tcBorders>
            <w:noWrap w:val="0"/>
            <w:vAlign w:val="center"/>
          </w:tcPr>
          <w:p w14:paraId="591E7A1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2CAE45B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20" w:type="dxa"/>
            <w:tcBorders>
              <w:top w:val="nil"/>
              <w:left w:val="nil"/>
              <w:bottom w:val="single" w:color="auto" w:sz="4" w:space="0"/>
              <w:right w:val="single" w:color="auto" w:sz="4" w:space="0"/>
            </w:tcBorders>
            <w:noWrap w:val="0"/>
            <w:vAlign w:val="center"/>
          </w:tcPr>
          <w:p w14:paraId="0CE8E893">
            <w:pPr>
              <w:widowControl/>
              <w:spacing w:line="280" w:lineRule="exact"/>
              <w:jc w:val="right"/>
              <w:rPr>
                <w:rFonts w:ascii="宋体" w:hAnsi="宋体" w:cs="宋体"/>
                <w:color w:val="auto"/>
                <w:kern w:val="0"/>
                <w:sz w:val="18"/>
                <w:szCs w:val="18"/>
                <w:highlight w:val="none"/>
              </w:rPr>
            </w:pPr>
          </w:p>
        </w:tc>
        <w:tc>
          <w:tcPr>
            <w:tcW w:w="1120" w:type="dxa"/>
            <w:tcBorders>
              <w:top w:val="nil"/>
              <w:left w:val="nil"/>
              <w:bottom w:val="single" w:color="auto" w:sz="4" w:space="0"/>
              <w:right w:val="single" w:color="auto" w:sz="4" w:space="0"/>
            </w:tcBorders>
            <w:noWrap w:val="0"/>
            <w:vAlign w:val="center"/>
          </w:tcPr>
          <w:p w14:paraId="4E1EC63D">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EB5B906">
        <w:tblPrEx>
          <w:tblCellMar>
            <w:top w:w="0" w:type="dxa"/>
            <w:left w:w="108" w:type="dxa"/>
            <w:bottom w:w="0" w:type="dxa"/>
            <w:right w:w="108" w:type="dxa"/>
          </w:tblCellMar>
        </w:tblPrEx>
        <w:trPr>
          <w:trHeight w:val="312" w:hRule="exact"/>
        </w:trPr>
        <w:tc>
          <w:tcPr>
            <w:tcW w:w="1910" w:type="dxa"/>
            <w:tcBorders>
              <w:top w:val="nil"/>
              <w:left w:val="single" w:color="auto" w:sz="4" w:space="0"/>
              <w:bottom w:val="single" w:color="auto" w:sz="4" w:space="0"/>
              <w:right w:val="single" w:color="auto" w:sz="4" w:space="0"/>
            </w:tcBorders>
            <w:noWrap w:val="0"/>
            <w:vAlign w:val="center"/>
          </w:tcPr>
          <w:p w14:paraId="01CEA3F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2D8EEE2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0" w:type="dxa"/>
            <w:tcBorders>
              <w:top w:val="nil"/>
              <w:left w:val="nil"/>
              <w:bottom w:val="single" w:color="auto" w:sz="4" w:space="0"/>
              <w:right w:val="single" w:color="auto" w:sz="4" w:space="0"/>
            </w:tcBorders>
            <w:noWrap w:val="0"/>
            <w:vAlign w:val="center"/>
          </w:tcPr>
          <w:p w14:paraId="78CE4D3E">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86" w:type="dxa"/>
            <w:tcBorders>
              <w:top w:val="nil"/>
              <w:left w:val="nil"/>
              <w:bottom w:val="single" w:color="auto" w:sz="4" w:space="0"/>
              <w:right w:val="single" w:color="auto" w:sz="4" w:space="0"/>
            </w:tcBorders>
            <w:noWrap w:val="0"/>
            <w:vAlign w:val="center"/>
          </w:tcPr>
          <w:p w14:paraId="121CEFD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13F38E2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20" w:type="dxa"/>
            <w:tcBorders>
              <w:top w:val="nil"/>
              <w:left w:val="nil"/>
              <w:bottom w:val="single" w:color="auto" w:sz="4" w:space="0"/>
              <w:right w:val="single" w:color="auto" w:sz="4" w:space="0"/>
            </w:tcBorders>
            <w:noWrap w:val="0"/>
            <w:vAlign w:val="center"/>
          </w:tcPr>
          <w:p w14:paraId="3B658BF6">
            <w:pPr>
              <w:widowControl/>
              <w:spacing w:line="280" w:lineRule="exact"/>
              <w:jc w:val="right"/>
              <w:rPr>
                <w:rFonts w:ascii="宋体" w:hAnsi="宋体" w:cs="宋体"/>
                <w:color w:val="auto"/>
                <w:kern w:val="0"/>
                <w:sz w:val="18"/>
                <w:szCs w:val="18"/>
                <w:highlight w:val="none"/>
              </w:rPr>
            </w:pPr>
          </w:p>
        </w:tc>
        <w:tc>
          <w:tcPr>
            <w:tcW w:w="1120" w:type="dxa"/>
            <w:tcBorders>
              <w:top w:val="nil"/>
              <w:left w:val="nil"/>
              <w:bottom w:val="single" w:color="auto" w:sz="4" w:space="0"/>
              <w:right w:val="single" w:color="auto" w:sz="4" w:space="0"/>
            </w:tcBorders>
            <w:noWrap w:val="0"/>
            <w:vAlign w:val="center"/>
          </w:tcPr>
          <w:p w14:paraId="7FBE37EB">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F430088">
        <w:tblPrEx>
          <w:tblCellMar>
            <w:top w:w="0" w:type="dxa"/>
            <w:left w:w="108" w:type="dxa"/>
            <w:bottom w:w="0" w:type="dxa"/>
            <w:right w:w="108" w:type="dxa"/>
          </w:tblCellMar>
        </w:tblPrEx>
        <w:trPr>
          <w:trHeight w:val="312" w:hRule="exact"/>
        </w:trPr>
        <w:tc>
          <w:tcPr>
            <w:tcW w:w="1910" w:type="dxa"/>
            <w:tcBorders>
              <w:top w:val="nil"/>
              <w:left w:val="single" w:color="auto" w:sz="4" w:space="0"/>
              <w:bottom w:val="single" w:color="auto" w:sz="4" w:space="0"/>
              <w:right w:val="single" w:color="auto" w:sz="4" w:space="0"/>
            </w:tcBorders>
            <w:noWrap w:val="0"/>
            <w:vAlign w:val="center"/>
          </w:tcPr>
          <w:p w14:paraId="3794501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729EABF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0" w:type="dxa"/>
            <w:tcBorders>
              <w:top w:val="nil"/>
              <w:left w:val="nil"/>
              <w:bottom w:val="single" w:color="auto" w:sz="4" w:space="0"/>
              <w:right w:val="single" w:color="auto" w:sz="4" w:space="0"/>
            </w:tcBorders>
            <w:noWrap w:val="0"/>
            <w:vAlign w:val="center"/>
          </w:tcPr>
          <w:p w14:paraId="18EB337E">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86" w:type="dxa"/>
            <w:tcBorders>
              <w:top w:val="nil"/>
              <w:left w:val="nil"/>
              <w:bottom w:val="single" w:color="auto" w:sz="4" w:space="0"/>
              <w:right w:val="single" w:color="auto" w:sz="4" w:space="0"/>
            </w:tcBorders>
            <w:noWrap w:val="0"/>
            <w:vAlign w:val="center"/>
          </w:tcPr>
          <w:p w14:paraId="7AB1BB7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0ADF0AC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20" w:type="dxa"/>
            <w:tcBorders>
              <w:top w:val="nil"/>
              <w:left w:val="nil"/>
              <w:bottom w:val="single" w:color="auto" w:sz="4" w:space="0"/>
              <w:right w:val="single" w:color="auto" w:sz="4" w:space="0"/>
            </w:tcBorders>
            <w:noWrap w:val="0"/>
            <w:vAlign w:val="center"/>
          </w:tcPr>
          <w:p w14:paraId="6E7BD59A">
            <w:pPr>
              <w:widowControl/>
              <w:spacing w:line="280" w:lineRule="exact"/>
              <w:jc w:val="right"/>
              <w:rPr>
                <w:rFonts w:ascii="宋体" w:hAnsi="宋体" w:cs="宋体"/>
                <w:color w:val="auto"/>
                <w:kern w:val="0"/>
                <w:sz w:val="18"/>
                <w:szCs w:val="18"/>
                <w:highlight w:val="none"/>
              </w:rPr>
            </w:pPr>
          </w:p>
        </w:tc>
        <w:tc>
          <w:tcPr>
            <w:tcW w:w="1120" w:type="dxa"/>
            <w:tcBorders>
              <w:top w:val="nil"/>
              <w:left w:val="nil"/>
              <w:bottom w:val="single" w:color="auto" w:sz="4" w:space="0"/>
              <w:right w:val="single" w:color="auto" w:sz="4" w:space="0"/>
            </w:tcBorders>
            <w:noWrap w:val="0"/>
            <w:vAlign w:val="center"/>
          </w:tcPr>
          <w:p w14:paraId="71532096">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A61A940">
        <w:tblPrEx>
          <w:tblCellMar>
            <w:top w:w="0" w:type="dxa"/>
            <w:left w:w="108" w:type="dxa"/>
            <w:bottom w:w="0" w:type="dxa"/>
            <w:right w:w="108" w:type="dxa"/>
          </w:tblCellMar>
        </w:tblPrEx>
        <w:trPr>
          <w:trHeight w:val="312" w:hRule="exact"/>
        </w:trPr>
        <w:tc>
          <w:tcPr>
            <w:tcW w:w="1910" w:type="dxa"/>
            <w:tcBorders>
              <w:top w:val="nil"/>
              <w:left w:val="single" w:color="auto" w:sz="4" w:space="0"/>
              <w:bottom w:val="single" w:color="auto" w:sz="4" w:space="0"/>
              <w:right w:val="single" w:color="auto" w:sz="4" w:space="0"/>
            </w:tcBorders>
            <w:noWrap w:val="0"/>
            <w:vAlign w:val="center"/>
          </w:tcPr>
          <w:p w14:paraId="1FE5943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6CC71DC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0" w:type="dxa"/>
            <w:tcBorders>
              <w:top w:val="nil"/>
              <w:left w:val="nil"/>
              <w:bottom w:val="single" w:color="auto" w:sz="4" w:space="0"/>
              <w:right w:val="single" w:color="auto" w:sz="4" w:space="0"/>
            </w:tcBorders>
            <w:noWrap w:val="0"/>
            <w:vAlign w:val="center"/>
          </w:tcPr>
          <w:p w14:paraId="456540D8">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86" w:type="dxa"/>
            <w:tcBorders>
              <w:top w:val="nil"/>
              <w:left w:val="nil"/>
              <w:bottom w:val="single" w:color="auto" w:sz="4" w:space="0"/>
              <w:right w:val="single" w:color="auto" w:sz="4" w:space="0"/>
            </w:tcBorders>
            <w:noWrap w:val="0"/>
            <w:vAlign w:val="center"/>
          </w:tcPr>
          <w:p w14:paraId="247309E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6D5F02B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20" w:type="dxa"/>
            <w:tcBorders>
              <w:top w:val="nil"/>
              <w:left w:val="nil"/>
              <w:bottom w:val="single" w:color="auto" w:sz="4" w:space="0"/>
              <w:right w:val="single" w:color="auto" w:sz="4" w:space="0"/>
            </w:tcBorders>
            <w:noWrap w:val="0"/>
            <w:vAlign w:val="center"/>
          </w:tcPr>
          <w:p w14:paraId="3F7C98FF">
            <w:pPr>
              <w:widowControl/>
              <w:spacing w:line="280" w:lineRule="exact"/>
              <w:jc w:val="right"/>
              <w:rPr>
                <w:rFonts w:ascii="宋体" w:hAnsi="宋体" w:cs="宋体"/>
                <w:color w:val="auto"/>
                <w:kern w:val="0"/>
                <w:sz w:val="18"/>
                <w:szCs w:val="18"/>
                <w:highlight w:val="none"/>
              </w:rPr>
            </w:pPr>
          </w:p>
        </w:tc>
        <w:tc>
          <w:tcPr>
            <w:tcW w:w="1120" w:type="dxa"/>
            <w:tcBorders>
              <w:top w:val="nil"/>
              <w:left w:val="nil"/>
              <w:bottom w:val="single" w:color="auto" w:sz="4" w:space="0"/>
              <w:right w:val="single" w:color="auto" w:sz="4" w:space="0"/>
            </w:tcBorders>
            <w:noWrap w:val="0"/>
            <w:vAlign w:val="center"/>
          </w:tcPr>
          <w:p w14:paraId="19327EBC">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860D3F8">
        <w:tblPrEx>
          <w:tblCellMar>
            <w:top w:w="0" w:type="dxa"/>
            <w:left w:w="108" w:type="dxa"/>
            <w:bottom w:w="0" w:type="dxa"/>
            <w:right w:w="108" w:type="dxa"/>
          </w:tblCellMar>
        </w:tblPrEx>
        <w:trPr>
          <w:trHeight w:val="312" w:hRule="exact"/>
        </w:trPr>
        <w:tc>
          <w:tcPr>
            <w:tcW w:w="1910" w:type="dxa"/>
            <w:tcBorders>
              <w:top w:val="nil"/>
              <w:left w:val="single" w:color="auto" w:sz="4" w:space="0"/>
              <w:bottom w:val="single" w:color="auto" w:sz="4" w:space="0"/>
              <w:right w:val="single" w:color="auto" w:sz="4" w:space="0"/>
            </w:tcBorders>
            <w:noWrap w:val="0"/>
            <w:vAlign w:val="center"/>
          </w:tcPr>
          <w:p w14:paraId="7C622D3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1E47C98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0" w:type="dxa"/>
            <w:tcBorders>
              <w:top w:val="nil"/>
              <w:left w:val="nil"/>
              <w:bottom w:val="single" w:color="auto" w:sz="4" w:space="0"/>
              <w:right w:val="single" w:color="auto" w:sz="4" w:space="0"/>
            </w:tcBorders>
            <w:noWrap w:val="0"/>
            <w:vAlign w:val="center"/>
          </w:tcPr>
          <w:p w14:paraId="33026F47">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86" w:type="dxa"/>
            <w:tcBorders>
              <w:top w:val="nil"/>
              <w:left w:val="nil"/>
              <w:bottom w:val="single" w:color="auto" w:sz="4" w:space="0"/>
              <w:right w:val="single" w:color="auto" w:sz="4" w:space="0"/>
            </w:tcBorders>
            <w:noWrap w:val="0"/>
            <w:vAlign w:val="center"/>
          </w:tcPr>
          <w:p w14:paraId="45A29F1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54319E5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20" w:type="dxa"/>
            <w:tcBorders>
              <w:top w:val="nil"/>
              <w:left w:val="nil"/>
              <w:bottom w:val="single" w:color="auto" w:sz="4" w:space="0"/>
              <w:right w:val="single" w:color="auto" w:sz="4" w:space="0"/>
            </w:tcBorders>
            <w:noWrap w:val="0"/>
            <w:vAlign w:val="center"/>
          </w:tcPr>
          <w:p w14:paraId="0C2B38F0">
            <w:pPr>
              <w:widowControl/>
              <w:spacing w:line="280" w:lineRule="exact"/>
              <w:jc w:val="right"/>
              <w:rPr>
                <w:rFonts w:ascii="宋体" w:hAnsi="宋体" w:cs="宋体"/>
                <w:color w:val="auto"/>
                <w:kern w:val="0"/>
                <w:sz w:val="18"/>
                <w:szCs w:val="18"/>
                <w:highlight w:val="none"/>
              </w:rPr>
            </w:pPr>
          </w:p>
        </w:tc>
        <w:tc>
          <w:tcPr>
            <w:tcW w:w="1120" w:type="dxa"/>
            <w:tcBorders>
              <w:top w:val="nil"/>
              <w:left w:val="nil"/>
              <w:bottom w:val="single" w:color="auto" w:sz="4" w:space="0"/>
              <w:right w:val="single" w:color="auto" w:sz="4" w:space="0"/>
            </w:tcBorders>
            <w:noWrap w:val="0"/>
            <w:vAlign w:val="center"/>
          </w:tcPr>
          <w:p w14:paraId="66F84E74">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6865D12">
        <w:tblPrEx>
          <w:tblCellMar>
            <w:top w:w="0" w:type="dxa"/>
            <w:left w:w="108" w:type="dxa"/>
            <w:bottom w:w="0" w:type="dxa"/>
            <w:right w:w="108" w:type="dxa"/>
          </w:tblCellMar>
        </w:tblPrEx>
        <w:trPr>
          <w:trHeight w:val="312" w:hRule="exact"/>
        </w:trPr>
        <w:tc>
          <w:tcPr>
            <w:tcW w:w="1910" w:type="dxa"/>
            <w:tcBorders>
              <w:top w:val="nil"/>
              <w:left w:val="single" w:color="auto" w:sz="4" w:space="0"/>
              <w:bottom w:val="single" w:color="auto" w:sz="4" w:space="0"/>
              <w:right w:val="single" w:color="auto" w:sz="4" w:space="0"/>
            </w:tcBorders>
            <w:noWrap w:val="0"/>
            <w:vAlign w:val="center"/>
          </w:tcPr>
          <w:p w14:paraId="210AABD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456A8FA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0" w:type="dxa"/>
            <w:tcBorders>
              <w:top w:val="nil"/>
              <w:left w:val="nil"/>
              <w:bottom w:val="single" w:color="auto" w:sz="4" w:space="0"/>
              <w:right w:val="single" w:color="auto" w:sz="4" w:space="0"/>
            </w:tcBorders>
            <w:noWrap w:val="0"/>
            <w:vAlign w:val="center"/>
          </w:tcPr>
          <w:p w14:paraId="2147046F">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86" w:type="dxa"/>
            <w:tcBorders>
              <w:top w:val="nil"/>
              <w:left w:val="nil"/>
              <w:bottom w:val="single" w:color="auto" w:sz="4" w:space="0"/>
              <w:right w:val="single" w:color="auto" w:sz="4" w:space="0"/>
            </w:tcBorders>
            <w:noWrap w:val="0"/>
            <w:vAlign w:val="center"/>
          </w:tcPr>
          <w:p w14:paraId="4D963E8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15DE054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20" w:type="dxa"/>
            <w:tcBorders>
              <w:top w:val="nil"/>
              <w:left w:val="nil"/>
              <w:bottom w:val="single" w:color="auto" w:sz="4" w:space="0"/>
              <w:right w:val="single" w:color="auto" w:sz="4" w:space="0"/>
            </w:tcBorders>
            <w:noWrap w:val="0"/>
            <w:vAlign w:val="center"/>
          </w:tcPr>
          <w:p w14:paraId="790FE263">
            <w:pPr>
              <w:widowControl/>
              <w:spacing w:line="280" w:lineRule="exact"/>
              <w:jc w:val="right"/>
              <w:rPr>
                <w:rFonts w:ascii="宋体" w:hAnsi="宋体" w:cs="宋体"/>
                <w:color w:val="auto"/>
                <w:kern w:val="0"/>
                <w:sz w:val="18"/>
                <w:szCs w:val="18"/>
                <w:highlight w:val="none"/>
              </w:rPr>
            </w:pPr>
          </w:p>
        </w:tc>
        <w:tc>
          <w:tcPr>
            <w:tcW w:w="1120" w:type="dxa"/>
            <w:tcBorders>
              <w:top w:val="nil"/>
              <w:left w:val="nil"/>
              <w:bottom w:val="single" w:color="auto" w:sz="4" w:space="0"/>
              <w:right w:val="single" w:color="auto" w:sz="4" w:space="0"/>
            </w:tcBorders>
            <w:noWrap w:val="0"/>
            <w:vAlign w:val="center"/>
          </w:tcPr>
          <w:p w14:paraId="13B9A38E">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2592F8E">
        <w:tblPrEx>
          <w:tblCellMar>
            <w:top w:w="0" w:type="dxa"/>
            <w:left w:w="108" w:type="dxa"/>
            <w:bottom w:w="0" w:type="dxa"/>
            <w:right w:w="108" w:type="dxa"/>
          </w:tblCellMar>
        </w:tblPrEx>
        <w:trPr>
          <w:trHeight w:val="312" w:hRule="exact"/>
        </w:trPr>
        <w:tc>
          <w:tcPr>
            <w:tcW w:w="1910" w:type="dxa"/>
            <w:tcBorders>
              <w:top w:val="nil"/>
              <w:left w:val="single" w:color="auto" w:sz="4" w:space="0"/>
              <w:bottom w:val="single" w:color="auto" w:sz="4" w:space="0"/>
              <w:right w:val="single" w:color="auto" w:sz="4" w:space="0"/>
            </w:tcBorders>
            <w:noWrap w:val="0"/>
            <w:vAlign w:val="center"/>
          </w:tcPr>
          <w:p w14:paraId="5EA228D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0E0171A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0" w:type="dxa"/>
            <w:tcBorders>
              <w:top w:val="nil"/>
              <w:left w:val="nil"/>
              <w:bottom w:val="single" w:color="auto" w:sz="4" w:space="0"/>
              <w:right w:val="single" w:color="auto" w:sz="4" w:space="0"/>
            </w:tcBorders>
            <w:noWrap w:val="0"/>
            <w:vAlign w:val="center"/>
          </w:tcPr>
          <w:p w14:paraId="129B615D">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86" w:type="dxa"/>
            <w:tcBorders>
              <w:top w:val="nil"/>
              <w:left w:val="nil"/>
              <w:bottom w:val="single" w:color="auto" w:sz="4" w:space="0"/>
              <w:right w:val="single" w:color="auto" w:sz="4" w:space="0"/>
            </w:tcBorders>
            <w:noWrap w:val="0"/>
            <w:vAlign w:val="center"/>
          </w:tcPr>
          <w:p w14:paraId="5D99886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3B90EF5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20" w:type="dxa"/>
            <w:tcBorders>
              <w:top w:val="nil"/>
              <w:left w:val="nil"/>
              <w:bottom w:val="single" w:color="auto" w:sz="4" w:space="0"/>
              <w:right w:val="single" w:color="auto" w:sz="4" w:space="0"/>
            </w:tcBorders>
            <w:noWrap w:val="0"/>
            <w:vAlign w:val="center"/>
          </w:tcPr>
          <w:p w14:paraId="1AC8E40A">
            <w:pPr>
              <w:widowControl/>
              <w:spacing w:line="280" w:lineRule="exact"/>
              <w:jc w:val="right"/>
              <w:rPr>
                <w:rFonts w:ascii="宋体" w:hAnsi="宋体" w:cs="宋体"/>
                <w:color w:val="auto"/>
                <w:kern w:val="0"/>
                <w:sz w:val="18"/>
                <w:szCs w:val="18"/>
                <w:highlight w:val="none"/>
              </w:rPr>
            </w:pPr>
          </w:p>
        </w:tc>
        <w:tc>
          <w:tcPr>
            <w:tcW w:w="1120" w:type="dxa"/>
            <w:tcBorders>
              <w:top w:val="nil"/>
              <w:left w:val="nil"/>
              <w:bottom w:val="single" w:color="auto" w:sz="4" w:space="0"/>
              <w:right w:val="single" w:color="auto" w:sz="4" w:space="0"/>
            </w:tcBorders>
            <w:noWrap w:val="0"/>
            <w:vAlign w:val="center"/>
          </w:tcPr>
          <w:p w14:paraId="25357BA6">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F5A4174">
        <w:tblPrEx>
          <w:tblCellMar>
            <w:top w:w="0" w:type="dxa"/>
            <w:left w:w="108" w:type="dxa"/>
            <w:bottom w:w="0" w:type="dxa"/>
            <w:right w:w="108" w:type="dxa"/>
          </w:tblCellMar>
        </w:tblPrEx>
        <w:trPr>
          <w:trHeight w:val="312" w:hRule="exact"/>
        </w:trPr>
        <w:tc>
          <w:tcPr>
            <w:tcW w:w="1910" w:type="dxa"/>
            <w:tcBorders>
              <w:top w:val="nil"/>
              <w:left w:val="single" w:color="auto" w:sz="4" w:space="0"/>
              <w:bottom w:val="single" w:color="auto" w:sz="4" w:space="0"/>
              <w:right w:val="single" w:color="auto" w:sz="4" w:space="0"/>
            </w:tcBorders>
            <w:noWrap w:val="0"/>
            <w:vAlign w:val="center"/>
          </w:tcPr>
          <w:p w14:paraId="58941C17">
            <w:pPr>
              <w:widowControl/>
              <w:spacing w:line="280" w:lineRule="exact"/>
              <w:jc w:val="left"/>
              <w:rPr>
                <w:rFonts w:hint="eastAsia" w:ascii="仿宋_GB2312" w:hAnsi="宋体" w:eastAsia="仿宋_GB2312" w:cs="宋体"/>
                <w:color w:val="auto"/>
                <w:kern w:val="0"/>
                <w:sz w:val="18"/>
                <w:szCs w:val="18"/>
                <w:highlight w:val="none"/>
              </w:rPr>
            </w:pPr>
          </w:p>
        </w:tc>
        <w:tc>
          <w:tcPr>
            <w:tcW w:w="922" w:type="dxa"/>
            <w:tcBorders>
              <w:top w:val="nil"/>
              <w:left w:val="nil"/>
              <w:bottom w:val="single" w:color="auto" w:sz="4" w:space="0"/>
              <w:right w:val="single" w:color="auto" w:sz="4" w:space="0"/>
            </w:tcBorders>
            <w:noWrap w:val="0"/>
            <w:vAlign w:val="bottom"/>
          </w:tcPr>
          <w:p w14:paraId="33BBE3E9">
            <w:pPr>
              <w:widowControl/>
              <w:spacing w:line="280" w:lineRule="exact"/>
              <w:jc w:val="left"/>
              <w:rPr>
                <w:rFonts w:hint="eastAsia" w:ascii="仿宋_GB2312" w:hAnsi="宋体" w:eastAsia="仿宋_GB2312" w:cs="宋体"/>
                <w:color w:val="auto"/>
                <w:kern w:val="0"/>
                <w:sz w:val="18"/>
                <w:szCs w:val="18"/>
                <w:highlight w:val="none"/>
              </w:rPr>
            </w:pPr>
          </w:p>
        </w:tc>
        <w:tc>
          <w:tcPr>
            <w:tcW w:w="2540" w:type="dxa"/>
            <w:tcBorders>
              <w:top w:val="nil"/>
              <w:left w:val="nil"/>
              <w:bottom w:val="single" w:color="auto" w:sz="4" w:space="0"/>
              <w:right w:val="single" w:color="auto" w:sz="4" w:space="0"/>
            </w:tcBorders>
            <w:noWrap w:val="0"/>
            <w:vAlign w:val="center"/>
          </w:tcPr>
          <w:p w14:paraId="6B4533D5">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86" w:type="dxa"/>
            <w:tcBorders>
              <w:top w:val="nil"/>
              <w:left w:val="nil"/>
              <w:bottom w:val="single" w:color="auto" w:sz="4" w:space="0"/>
              <w:right w:val="single" w:color="auto" w:sz="4" w:space="0"/>
            </w:tcBorders>
            <w:noWrap w:val="0"/>
            <w:vAlign w:val="center"/>
          </w:tcPr>
          <w:p w14:paraId="6F72967F">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14:paraId="029F626A">
            <w:pPr>
              <w:widowControl/>
              <w:spacing w:line="280" w:lineRule="exact"/>
              <w:jc w:val="right"/>
              <w:rPr>
                <w:rFonts w:hint="eastAsia" w:ascii="宋体" w:hAnsi="宋体" w:cs="宋体"/>
                <w:color w:val="auto"/>
                <w:kern w:val="0"/>
                <w:sz w:val="18"/>
                <w:szCs w:val="18"/>
                <w:highlight w:val="none"/>
              </w:rPr>
            </w:pPr>
          </w:p>
        </w:tc>
        <w:tc>
          <w:tcPr>
            <w:tcW w:w="1120" w:type="dxa"/>
            <w:tcBorders>
              <w:top w:val="nil"/>
              <w:left w:val="nil"/>
              <w:bottom w:val="single" w:color="auto" w:sz="4" w:space="0"/>
              <w:right w:val="single" w:color="auto" w:sz="4" w:space="0"/>
            </w:tcBorders>
            <w:noWrap w:val="0"/>
            <w:vAlign w:val="center"/>
          </w:tcPr>
          <w:p w14:paraId="1D0DBB38">
            <w:pPr>
              <w:widowControl/>
              <w:spacing w:line="280" w:lineRule="exact"/>
              <w:jc w:val="right"/>
              <w:rPr>
                <w:rFonts w:hint="eastAsia" w:ascii="宋体" w:hAnsi="宋体" w:cs="宋体"/>
                <w:color w:val="auto"/>
                <w:kern w:val="0"/>
                <w:sz w:val="18"/>
                <w:szCs w:val="18"/>
                <w:highlight w:val="none"/>
              </w:rPr>
            </w:pPr>
          </w:p>
        </w:tc>
        <w:tc>
          <w:tcPr>
            <w:tcW w:w="1120" w:type="dxa"/>
            <w:tcBorders>
              <w:top w:val="nil"/>
              <w:left w:val="nil"/>
              <w:bottom w:val="single" w:color="auto" w:sz="4" w:space="0"/>
              <w:right w:val="single" w:color="auto" w:sz="4" w:space="0"/>
            </w:tcBorders>
            <w:noWrap w:val="0"/>
            <w:vAlign w:val="center"/>
          </w:tcPr>
          <w:p w14:paraId="689CEBC0">
            <w:pPr>
              <w:widowControl/>
              <w:spacing w:line="280" w:lineRule="exact"/>
              <w:jc w:val="right"/>
              <w:rPr>
                <w:rFonts w:hint="eastAsia" w:ascii="宋体" w:hAnsi="宋体" w:cs="宋体"/>
                <w:color w:val="auto"/>
                <w:kern w:val="0"/>
                <w:sz w:val="18"/>
                <w:szCs w:val="18"/>
                <w:highlight w:val="none"/>
              </w:rPr>
            </w:pPr>
          </w:p>
        </w:tc>
      </w:tr>
      <w:tr w14:paraId="094C03AE">
        <w:tblPrEx>
          <w:tblCellMar>
            <w:top w:w="0" w:type="dxa"/>
            <w:left w:w="108" w:type="dxa"/>
            <w:bottom w:w="0" w:type="dxa"/>
            <w:right w:w="108" w:type="dxa"/>
          </w:tblCellMar>
        </w:tblPrEx>
        <w:trPr>
          <w:trHeight w:val="312" w:hRule="exact"/>
        </w:trPr>
        <w:tc>
          <w:tcPr>
            <w:tcW w:w="1910" w:type="dxa"/>
            <w:tcBorders>
              <w:top w:val="nil"/>
              <w:left w:val="single" w:color="auto" w:sz="4" w:space="0"/>
              <w:bottom w:val="single" w:color="auto" w:sz="4" w:space="0"/>
              <w:right w:val="single" w:color="auto" w:sz="4" w:space="0"/>
            </w:tcBorders>
            <w:noWrap w:val="0"/>
            <w:vAlign w:val="center"/>
          </w:tcPr>
          <w:p w14:paraId="14D6DEA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0B0E6A0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0" w:type="dxa"/>
            <w:tcBorders>
              <w:top w:val="nil"/>
              <w:left w:val="nil"/>
              <w:bottom w:val="single" w:color="auto" w:sz="4" w:space="0"/>
              <w:right w:val="single" w:color="auto" w:sz="4" w:space="0"/>
            </w:tcBorders>
            <w:noWrap w:val="0"/>
            <w:vAlign w:val="center"/>
          </w:tcPr>
          <w:p w14:paraId="454787B6">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86" w:type="dxa"/>
            <w:tcBorders>
              <w:top w:val="nil"/>
              <w:left w:val="nil"/>
              <w:bottom w:val="single" w:color="auto" w:sz="4" w:space="0"/>
              <w:right w:val="single" w:color="auto" w:sz="4" w:space="0"/>
            </w:tcBorders>
            <w:noWrap w:val="0"/>
            <w:vAlign w:val="center"/>
          </w:tcPr>
          <w:p w14:paraId="2E39BA3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557B0DC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20" w:type="dxa"/>
            <w:tcBorders>
              <w:top w:val="nil"/>
              <w:left w:val="nil"/>
              <w:bottom w:val="single" w:color="auto" w:sz="4" w:space="0"/>
              <w:right w:val="single" w:color="auto" w:sz="4" w:space="0"/>
            </w:tcBorders>
            <w:noWrap w:val="0"/>
            <w:vAlign w:val="center"/>
          </w:tcPr>
          <w:p w14:paraId="6BF465E0">
            <w:pPr>
              <w:widowControl/>
              <w:spacing w:line="280" w:lineRule="exact"/>
              <w:jc w:val="right"/>
              <w:rPr>
                <w:rFonts w:ascii="宋体" w:hAnsi="宋体" w:cs="宋体"/>
                <w:color w:val="auto"/>
                <w:kern w:val="0"/>
                <w:sz w:val="18"/>
                <w:szCs w:val="18"/>
                <w:highlight w:val="none"/>
              </w:rPr>
            </w:pPr>
          </w:p>
        </w:tc>
        <w:tc>
          <w:tcPr>
            <w:tcW w:w="1120" w:type="dxa"/>
            <w:tcBorders>
              <w:top w:val="nil"/>
              <w:left w:val="nil"/>
              <w:bottom w:val="single" w:color="auto" w:sz="4" w:space="0"/>
              <w:right w:val="single" w:color="auto" w:sz="4" w:space="0"/>
            </w:tcBorders>
            <w:noWrap w:val="0"/>
            <w:vAlign w:val="center"/>
          </w:tcPr>
          <w:p w14:paraId="53CAC18E">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09A7D6C">
        <w:tblPrEx>
          <w:tblCellMar>
            <w:top w:w="0" w:type="dxa"/>
            <w:left w:w="108" w:type="dxa"/>
            <w:bottom w:w="0" w:type="dxa"/>
            <w:right w:w="108" w:type="dxa"/>
          </w:tblCellMar>
        </w:tblPrEx>
        <w:trPr>
          <w:trHeight w:val="312" w:hRule="exact"/>
        </w:trPr>
        <w:tc>
          <w:tcPr>
            <w:tcW w:w="1910" w:type="dxa"/>
            <w:tcBorders>
              <w:top w:val="nil"/>
              <w:left w:val="single" w:color="auto" w:sz="4" w:space="0"/>
              <w:bottom w:val="single" w:color="auto" w:sz="4" w:space="0"/>
              <w:right w:val="single" w:color="auto" w:sz="4" w:space="0"/>
            </w:tcBorders>
            <w:noWrap w:val="0"/>
            <w:vAlign w:val="center"/>
          </w:tcPr>
          <w:p w14:paraId="5151E62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3168CCC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0" w:type="dxa"/>
            <w:tcBorders>
              <w:top w:val="nil"/>
              <w:left w:val="nil"/>
              <w:bottom w:val="single" w:color="auto" w:sz="4" w:space="0"/>
              <w:right w:val="single" w:color="auto" w:sz="4" w:space="0"/>
            </w:tcBorders>
            <w:noWrap w:val="0"/>
            <w:vAlign w:val="center"/>
          </w:tcPr>
          <w:p w14:paraId="59622CFC">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86" w:type="dxa"/>
            <w:tcBorders>
              <w:top w:val="nil"/>
              <w:left w:val="nil"/>
              <w:bottom w:val="single" w:color="auto" w:sz="4" w:space="0"/>
              <w:right w:val="single" w:color="auto" w:sz="4" w:space="0"/>
            </w:tcBorders>
            <w:noWrap w:val="0"/>
            <w:vAlign w:val="center"/>
          </w:tcPr>
          <w:p w14:paraId="06EB8AF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7330079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20" w:type="dxa"/>
            <w:tcBorders>
              <w:top w:val="nil"/>
              <w:left w:val="nil"/>
              <w:bottom w:val="single" w:color="auto" w:sz="4" w:space="0"/>
              <w:right w:val="single" w:color="auto" w:sz="4" w:space="0"/>
            </w:tcBorders>
            <w:noWrap w:val="0"/>
            <w:vAlign w:val="center"/>
          </w:tcPr>
          <w:p w14:paraId="20E218F9">
            <w:pPr>
              <w:widowControl/>
              <w:spacing w:line="280" w:lineRule="exact"/>
              <w:jc w:val="right"/>
              <w:rPr>
                <w:rFonts w:ascii="宋体" w:hAnsi="宋体" w:cs="宋体"/>
                <w:color w:val="auto"/>
                <w:kern w:val="0"/>
                <w:sz w:val="18"/>
                <w:szCs w:val="18"/>
                <w:highlight w:val="none"/>
              </w:rPr>
            </w:pPr>
          </w:p>
        </w:tc>
        <w:tc>
          <w:tcPr>
            <w:tcW w:w="1120" w:type="dxa"/>
            <w:tcBorders>
              <w:top w:val="nil"/>
              <w:left w:val="nil"/>
              <w:bottom w:val="single" w:color="auto" w:sz="4" w:space="0"/>
              <w:right w:val="single" w:color="auto" w:sz="4" w:space="0"/>
            </w:tcBorders>
            <w:noWrap w:val="0"/>
            <w:vAlign w:val="center"/>
          </w:tcPr>
          <w:p w14:paraId="494D3459">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AD5A606">
        <w:tblPrEx>
          <w:tblCellMar>
            <w:top w:w="0" w:type="dxa"/>
            <w:left w:w="108" w:type="dxa"/>
            <w:bottom w:w="0" w:type="dxa"/>
            <w:right w:w="108" w:type="dxa"/>
          </w:tblCellMar>
        </w:tblPrEx>
        <w:trPr>
          <w:trHeight w:val="312" w:hRule="exact"/>
        </w:trPr>
        <w:tc>
          <w:tcPr>
            <w:tcW w:w="1910" w:type="dxa"/>
            <w:tcBorders>
              <w:top w:val="nil"/>
              <w:left w:val="single" w:color="auto" w:sz="4" w:space="0"/>
              <w:bottom w:val="single" w:color="auto" w:sz="4" w:space="0"/>
              <w:right w:val="single" w:color="auto" w:sz="4" w:space="0"/>
            </w:tcBorders>
            <w:noWrap w:val="0"/>
            <w:vAlign w:val="center"/>
          </w:tcPr>
          <w:p w14:paraId="00AE775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0ADFAC9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0" w:type="dxa"/>
            <w:tcBorders>
              <w:top w:val="nil"/>
              <w:left w:val="nil"/>
              <w:bottom w:val="single" w:color="auto" w:sz="4" w:space="0"/>
              <w:right w:val="single" w:color="auto" w:sz="4" w:space="0"/>
            </w:tcBorders>
            <w:noWrap w:val="0"/>
            <w:vAlign w:val="center"/>
          </w:tcPr>
          <w:p w14:paraId="50279CC6">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86" w:type="dxa"/>
            <w:tcBorders>
              <w:top w:val="nil"/>
              <w:left w:val="nil"/>
              <w:bottom w:val="single" w:color="auto" w:sz="4" w:space="0"/>
              <w:right w:val="single" w:color="auto" w:sz="4" w:space="0"/>
            </w:tcBorders>
            <w:noWrap w:val="0"/>
            <w:vAlign w:val="center"/>
          </w:tcPr>
          <w:p w14:paraId="484E6FA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146310F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20" w:type="dxa"/>
            <w:tcBorders>
              <w:top w:val="nil"/>
              <w:left w:val="nil"/>
              <w:bottom w:val="single" w:color="auto" w:sz="4" w:space="0"/>
              <w:right w:val="single" w:color="auto" w:sz="4" w:space="0"/>
            </w:tcBorders>
            <w:noWrap w:val="0"/>
            <w:vAlign w:val="center"/>
          </w:tcPr>
          <w:p w14:paraId="12FC8BDE">
            <w:pPr>
              <w:widowControl/>
              <w:spacing w:line="280" w:lineRule="exact"/>
              <w:jc w:val="right"/>
              <w:rPr>
                <w:rFonts w:ascii="宋体" w:hAnsi="宋体" w:cs="宋体"/>
                <w:color w:val="auto"/>
                <w:kern w:val="0"/>
                <w:sz w:val="18"/>
                <w:szCs w:val="18"/>
                <w:highlight w:val="none"/>
              </w:rPr>
            </w:pPr>
          </w:p>
        </w:tc>
        <w:tc>
          <w:tcPr>
            <w:tcW w:w="1120" w:type="dxa"/>
            <w:tcBorders>
              <w:top w:val="nil"/>
              <w:left w:val="nil"/>
              <w:bottom w:val="single" w:color="auto" w:sz="4" w:space="0"/>
              <w:right w:val="single" w:color="auto" w:sz="4" w:space="0"/>
            </w:tcBorders>
            <w:noWrap w:val="0"/>
            <w:vAlign w:val="center"/>
          </w:tcPr>
          <w:p w14:paraId="1C257C4F">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13FBA56">
        <w:tblPrEx>
          <w:tblCellMar>
            <w:top w:w="0" w:type="dxa"/>
            <w:left w:w="108" w:type="dxa"/>
            <w:bottom w:w="0" w:type="dxa"/>
            <w:right w:w="108" w:type="dxa"/>
          </w:tblCellMar>
        </w:tblPrEx>
        <w:trPr>
          <w:trHeight w:val="312" w:hRule="exact"/>
        </w:trPr>
        <w:tc>
          <w:tcPr>
            <w:tcW w:w="1910" w:type="dxa"/>
            <w:tcBorders>
              <w:top w:val="nil"/>
              <w:left w:val="single" w:color="auto" w:sz="4" w:space="0"/>
              <w:bottom w:val="single" w:color="auto" w:sz="4" w:space="0"/>
              <w:right w:val="single" w:color="auto" w:sz="4" w:space="0"/>
            </w:tcBorders>
            <w:noWrap w:val="0"/>
            <w:vAlign w:val="center"/>
          </w:tcPr>
          <w:p w14:paraId="5C0B115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70632A1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0" w:type="dxa"/>
            <w:tcBorders>
              <w:top w:val="nil"/>
              <w:left w:val="nil"/>
              <w:bottom w:val="single" w:color="auto" w:sz="4" w:space="0"/>
              <w:right w:val="single" w:color="auto" w:sz="4" w:space="0"/>
            </w:tcBorders>
            <w:noWrap w:val="0"/>
            <w:vAlign w:val="center"/>
          </w:tcPr>
          <w:p w14:paraId="7B2C4ED8">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86" w:type="dxa"/>
            <w:tcBorders>
              <w:top w:val="nil"/>
              <w:left w:val="nil"/>
              <w:bottom w:val="single" w:color="auto" w:sz="4" w:space="0"/>
              <w:right w:val="single" w:color="auto" w:sz="4" w:space="0"/>
            </w:tcBorders>
            <w:noWrap w:val="0"/>
            <w:vAlign w:val="center"/>
          </w:tcPr>
          <w:p w14:paraId="6DB0648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042BF1A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20" w:type="dxa"/>
            <w:tcBorders>
              <w:top w:val="nil"/>
              <w:left w:val="nil"/>
              <w:bottom w:val="single" w:color="auto" w:sz="4" w:space="0"/>
              <w:right w:val="single" w:color="auto" w:sz="4" w:space="0"/>
            </w:tcBorders>
            <w:noWrap w:val="0"/>
            <w:vAlign w:val="center"/>
          </w:tcPr>
          <w:p w14:paraId="16C720E0">
            <w:pPr>
              <w:widowControl/>
              <w:spacing w:line="280" w:lineRule="exact"/>
              <w:jc w:val="right"/>
              <w:rPr>
                <w:rFonts w:ascii="宋体" w:hAnsi="宋体" w:cs="宋体"/>
                <w:color w:val="auto"/>
                <w:kern w:val="0"/>
                <w:sz w:val="18"/>
                <w:szCs w:val="18"/>
                <w:highlight w:val="none"/>
              </w:rPr>
            </w:pPr>
          </w:p>
        </w:tc>
        <w:tc>
          <w:tcPr>
            <w:tcW w:w="1120" w:type="dxa"/>
            <w:tcBorders>
              <w:top w:val="nil"/>
              <w:left w:val="nil"/>
              <w:bottom w:val="single" w:color="auto" w:sz="4" w:space="0"/>
              <w:right w:val="single" w:color="auto" w:sz="4" w:space="0"/>
            </w:tcBorders>
            <w:noWrap w:val="0"/>
            <w:vAlign w:val="center"/>
          </w:tcPr>
          <w:p w14:paraId="59745070">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9E0CE14">
        <w:tblPrEx>
          <w:tblCellMar>
            <w:top w:w="0" w:type="dxa"/>
            <w:left w:w="108" w:type="dxa"/>
            <w:bottom w:w="0" w:type="dxa"/>
            <w:right w:w="108" w:type="dxa"/>
          </w:tblCellMar>
        </w:tblPrEx>
        <w:trPr>
          <w:trHeight w:val="312" w:hRule="exact"/>
        </w:trPr>
        <w:tc>
          <w:tcPr>
            <w:tcW w:w="1910" w:type="dxa"/>
            <w:tcBorders>
              <w:top w:val="nil"/>
              <w:left w:val="single" w:color="auto" w:sz="4" w:space="0"/>
              <w:bottom w:val="single" w:color="auto" w:sz="4" w:space="0"/>
              <w:right w:val="single" w:color="auto" w:sz="4" w:space="0"/>
            </w:tcBorders>
            <w:noWrap w:val="0"/>
            <w:vAlign w:val="center"/>
          </w:tcPr>
          <w:p w14:paraId="725BB8A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346DCBA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0" w:type="dxa"/>
            <w:tcBorders>
              <w:top w:val="nil"/>
              <w:left w:val="nil"/>
              <w:bottom w:val="single" w:color="auto" w:sz="4" w:space="0"/>
              <w:right w:val="single" w:color="auto" w:sz="4" w:space="0"/>
            </w:tcBorders>
            <w:noWrap w:val="0"/>
            <w:vAlign w:val="center"/>
          </w:tcPr>
          <w:p w14:paraId="6F8FC757">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86" w:type="dxa"/>
            <w:tcBorders>
              <w:top w:val="nil"/>
              <w:left w:val="nil"/>
              <w:bottom w:val="single" w:color="auto" w:sz="4" w:space="0"/>
              <w:right w:val="single" w:color="auto" w:sz="4" w:space="0"/>
            </w:tcBorders>
            <w:noWrap w:val="0"/>
            <w:vAlign w:val="center"/>
          </w:tcPr>
          <w:p w14:paraId="666CC98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6DFAFC1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20" w:type="dxa"/>
            <w:tcBorders>
              <w:top w:val="nil"/>
              <w:left w:val="nil"/>
              <w:bottom w:val="single" w:color="auto" w:sz="4" w:space="0"/>
              <w:right w:val="single" w:color="auto" w:sz="4" w:space="0"/>
            </w:tcBorders>
            <w:noWrap w:val="0"/>
            <w:vAlign w:val="center"/>
          </w:tcPr>
          <w:p w14:paraId="09132A49">
            <w:pPr>
              <w:widowControl/>
              <w:spacing w:line="280" w:lineRule="exact"/>
              <w:jc w:val="right"/>
              <w:rPr>
                <w:rFonts w:ascii="宋体" w:hAnsi="宋体" w:cs="宋体"/>
                <w:color w:val="auto"/>
                <w:kern w:val="0"/>
                <w:sz w:val="18"/>
                <w:szCs w:val="18"/>
                <w:highlight w:val="none"/>
              </w:rPr>
            </w:pPr>
          </w:p>
        </w:tc>
        <w:tc>
          <w:tcPr>
            <w:tcW w:w="1120" w:type="dxa"/>
            <w:tcBorders>
              <w:top w:val="nil"/>
              <w:left w:val="nil"/>
              <w:bottom w:val="single" w:color="auto" w:sz="4" w:space="0"/>
              <w:right w:val="single" w:color="auto" w:sz="4" w:space="0"/>
            </w:tcBorders>
            <w:noWrap w:val="0"/>
            <w:vAlign w:val="center"/>
          </w:tcPr>
          <w:p w14:paraId="2C2FBE18">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B274944">
        <w:tblPrEx>
          <w:tblCellMar>
            <w:top w:w="0" w:type="dxa"/>
            <w:left w:w="108" w:type="dxa"/>
            <w:bottom w:w="0" w:type="dxa"/>
            <w:right w:w="108" w:type="dxa"/>
          </w:tblCellMar>
        </w:tblPrEx>
        <w:trPr>
          <w:trHeight w:val="312" w:hRule="exact"/>
        </w:trPr>
        <w:tc>
          <w:tcPr>
            <w:tcW w:w="1910" w:type="dxa"/>
            <w:tcBorders>
              <w:top w:val="nil"/>
              <w:left w:val="single" w:color="auto" w:sz="4" w:space="0"/>
              <w:bottom w:val="single" w:color="auto" w:sz="4" w:space="0"/>
              <w:right w:val="single" w:color="auto" w:sz="4" w:space="0"/>
            </w:tcBorders>
            <w:noWrap w:val="0"/>
            <w:vAlign w:val="center"/>
          </w:tcPr>
          <w:p w14:paraId="5D1CE14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16D45FA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0" w:type="dxa"/>
            <w:tcBorders>
              <w:top w:val="nil"/>
              <w:left w:val="nil"/>
              <w:bottom w:val="single" w:color="auto" w:sz="4" w:space="0"/>
              <w:right w:val="single" w:color="auto" w:sz="4" w:space="0"/>
            </w:tcBorders>
            <w:noWrap w:val="0"/>
            <w:vAlign w:val="center"/>
          </w:tcPr>
          <w:p w14:paraId="007A1FD8">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86" w:type="dxa"/>
            <w:tcBorders>
              <w:top w:val="nil"/>
              <w:left w:val="nil"/>
              <w:bottom w:val="single" w:color="auto" w:sz="4" w:space="0"/>
              <w:right w:val="single" w:color="auto" w:sz="4" w:space="0"/>
            </w:tcBorders>
            <w:noWrap w:val="0"/>
            <w:vAlign w:val="center"/>
          </w:tcPr>
          <w:p w14:paraId="5F6B9BD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724FDF5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20" w:type="dxa"/>
            <w:tcBorders>
              <w:top w:val="nil"/>
              <w:left w:val="nil"/>
              <w:bottom w:val="single" w:color="auto" w:sz="4" w:space="0"/>
              <w:right w:val="single" w:color="auto" w:sz="4" w:space="0"/>
            </w:tcBorders>
            <w:noWrap w:val="0"/>
            <w:vAlign w:val="center"/>
          </w:tcPr>
          <w:p w14:paraId="57F7620C">
            <w:pPr>
              <w:widowControl/>
              <w:spacing w:line="280" w:lineRule="exact"/>
              <w:jc w:val="right"/>
              <w:rPr>
                <w:rFonts w:ascii="宋体" w:hAnsi="宋体" w:cs="宋体"/>
                <w:color w:val="auto"/>
                <w:kern w:val="0"/>
                <w:sz w:val="18"/>
                <w:szCs w:val="18"/>
                <w:highlight w:val="none"/>
              </w:rPr>
            </w:pPr>
          </w:p>
        </w:tc>
        <w:tc>
          <w:tcPr>
            <w:tcW w:w="1120" w:type="dxa"/>
            <w:tcBorders>
              <w:top w:val="nil"/>
              <w:left w:val="nil"/>
              <w:bottom w:val="single" w:color="auto" w:sz="4" w:space="0"/>
              <w:right w:val="single" w:color="auto" w:sz="4" w:space="0"/>
            </w:tcBorders>
            <w:noWrap w:val="0"/>
            <w:vAlign w:val="center"/>
          </w:tcPr>
          <w:p w14:paraId="768EBACC">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2552DD0">
        <w:tblPrEx>
          <w:tblCellMar>
            <w:top w:w="0" w:type="dxa"/>
            <w:left w:w="108" w:type="dxa"/>
            <w:bottom w:w="0" w:type="dxa"/>
            <w:right w:w="108" w:type="dxa"/>
          </w:tblCellMar>
        </w:tblPrEx>
        <w:trPr>
          <w:trHeight w:val="312" w:hRule="exact"/>
        </w:trPr>
        <w:tc>
          <w:tcPr>
            <w:tcW w:w="1910" w:type="dxa"/>
            <w:tcBorders>
              <w:top w:val="nil"/>
              <w:left w:val="single" w:color="auto" w:sz="4" w:space="0"/>
              <w:bottom w:val="single" w:color="auto" w:sz="4" w:space="0"/>
              <w:right w:val="single" w:color="auto" w:sz="4" w:space="0"/>
            </w:tcBorders>
            <w:noWrap w:val="0"/>
            <w:vAlign w:val="center"/>
          </w:tcPr>
          <w:p w14:paraId="4AF56FF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14:paraId="19AC6FB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0" w:type="dxa"/>
            <w:tcBorders>
              <w:top w:val="nil"/>
              <w:left w:val="nil"/>
              <w:bottom w:val="single" w:color="auto" w:sz="4" w:space="0"/>
              <w:right w:val="single" w:color="auto" w:sz="4" w:space="0"/>
            </w:tcBorders>
            <w:noWrap w:val="0"/>
            <w:vAlign w:val="center"/>
          </w:tcPr>
          <w:p w14:paraId="46C7CD7E">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86" w:type="dxa"/>
            <w:tcBorders>
              <w:top w:val="nil"/>
              <w:left w:val="nil"/>
              <w:bottom w:val="single" w:color="auto" w:sz="4" w:space="0"/>
              <w:right w:val="single" w:color="auto" w:sz="4" w:space="0"/>
            </w:tcBorders>
            <w:noWrap w:val="0"/>
            <w:vAlign w:val="center"/>
          </w:tcPr>
          <w:p w14:paraId="7E6D6DF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6CC7207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20" w:type="dxa"/>
            <w:tcBorders>
              <w:top w:val="nil"/>
              <w:left w:val="nil"/>
              <w:bottom w:val="single" w:color="auto" w:sz="4" w:space="0"/>
              <w:right w:val="single" w:color="auto" w:sz="4" w:space="0"/>
            </w:tcBorders>
            <w:noWrap w:val="0"/>
            <w:vAlign w:val="center"/>
          </w:tcPr>
          <w:p w14:paraId="11823D07">
            <w:pPr>
              <w:widowControl/>
              <w:spacing w:line="280" w:lineRule="exact"/>
              <w:jc w:val="right"/>
              <w:rPr>
                <w:rFonts w:ascii="宋体" w:hAnsi="宋体" w:cs="宋体"/>
                <w:color w:val="auto"/>
                <w:kern w:val="0"/>
                <w:sz w:val="18"/>
                <w:szCs w:val="18"/>
                <w:highlight w:val="none"/>
              </w:rPr>
            </w:pPr>
          </w:p>
        </w:tc>
        <w:tc>
          <w:tcPr>
            <w:tcW w:w="1120" w:type="dxa"/>
            <w:tcBorders>
              <w:top w:val="nil"/>
              <w:left w:val="nil"/>
              <w:bottom w:val="single" w:color="auto" w:sz="4" w:space="0"/>
              <w:right w:val="single" w:color="auto" w:sz="4" w:space="0"/>
            </w:tcBorders>
            <w:noWrap w:val="0"/>
            <w:vAlign w:val="center"/>
          </w:tcPr>
          <w:p w14:paraId="6D13DB0F">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D78CAEA">
        <w:tblPrEx>
          <w:tblCellMar>
            <w:top w:w="0" w:type="dxa"/>
            <w:left w:w="108" w:type="dxa"/>
            <w:bottom w:w="0" w:type="dxa"/>
            <w:right w:w="108" w:type="dxa"/>
          </w:tblCellMar>
        </w:tblPrEx>
        <w:trPr>
          <w:trHeight w:val="312" w:hRule="exact"/>
        </w:trPr>
        <w:tc>
          <w:tcPr>
            <w:tcW w:w="1910" w:type="dxa"/>
            <w:tcBorders>
              <w:top w:val="nil"/>
              <w:left w:val="single" w:color="auto" w:sz="4" w:space="0"/>
              <w:bottom w:val="single" w:color="auto" w:sz="4" w:space="0"/>
              <w:right w:val="single" w:color="auto" w:sz="4" w:space="0"/>
            </w:tcBorders>
            <w:noWrap w:val="0"/>
            <w:vAlign w:val="center"/>
          </w:tcPr>
          <w:p w14:paraId="36F60C58">
            <w:pPr>
              <w:widowControl/>
              <w:spacing w:line="280" w:lineRule="exact"/>
              <w:jc w:val="left"/>
              <w:rPr>
                <w:rFonts w:hint="eastAsia" w:ascii="仿宋_GB2312" w:hAnsi="宋体" w:eastAsia="仿宋_GB2312" w:cs="宋体"/>
                <w:color w:val="auto"/>
                <w:kern w:val="0"/>
                <w:sz w:val="18"/>
                <w:szCs w:val="18"/>
                <w:highlight w:val="none"/>
              </w:rPr>
            </w:pPr>
          </w:p>
        </w:tc>
        <w:tc>
          <w:tcPr>
            <w:tcW w:w="922" w:type="dxa"/>
            <w:tcBorders>
              <w:top w:val="nil"/>
              <w:left w:val="nil"/>
              <w:bottom w:val="single" w:color="auto" w:sz="4" w:space="0"/>
              <w:right w:val="single" w:color="auto" w:sz="4" w:space="0"/>
            </w:tcBorders>
            <w:noWrap w:val="0"/>
            <w:vAlign w:val="bottom"/>
          </w:tcPr>
          <w:p w14:paraId="63A4D99A">
            <w:pPr>
              <w:widowControl/>
              <w:spacing w:line="280" w:lineRule="exact"/>
              <w:jc w:val="left"/>
              <w:rPr>
                <w:rFonts w:hint="eastAsia" w:ascii="仿宋_GB2312" w:hAnsi="宋体" w:eastAsia="仿宋_GB2312" w:cs="宋体"/>
                <w:color w:val="auto"/>
                <w:kern w:val="0"/>
                <w:sz w:val="18"/>
                <w:szCs w:val="18"/>
                <w:highlight w:val="none"/>
              </w:rPr>
            </w:pPr>
          </w:p>
        </w:tc>
        <w:tc>
          <w:tcPr>
            <w:tcW w:w="2540" w:type="dxa"/>
            <w:tcBorders>
              <w:top w:val="nil"/>
              <w:left w:val="nil"/>
              <w:bottom w:val="single" w:color="auto" w:sz="4" w:space="0"/>
              <w:right w:val="single" w:color="auto" w:sz="4" w:space="0"/>
            </w:tcBorders>
            <w:noWrap w:val="0"/>
            <w:vAlign w:val="center"/>
          </w:tcPr>
          <w:p w14:paraId="6061D17B">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86" w:type="dxa"/>
            <w:tcBorders>
              <w:top w:val="nil"/>
              <w:left w:val="nil"/>
              <w:bottom w:val="single" w:color="auto" w:sz="4" w:space="0"/>
              <w:right w:val="single" w:color="auto" w:sz="4" w:space="0"/>
            </w:tcBorders>
            <w:noWrap w:val="0"/>
            <w:vAlign w:val="center"/>
          </w:tcPr>
          <w:p w14:paraId="0B219E39">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14:paraId="018564C4">
            <w:pPr>
              <w:widowControl/>
              <w:spacing w:line="280" w:lineRule="exact"/>
              <w:jc w:val="right"/>
              <w:rPr>
                <w:rFonts w:hint="eastAsia" w:ascii="宋体" w:hAnsi="宋体" w:cs="宋体"/>
                <w:color w:val="auto"/>
                <w:kern w:val="0"/>
                <w:sz w:val="18"/>
                <w:szCs w:val="18"/>
                <w:highlight w:val="none"/>
              </w:rPr>
            </w:pPr>
          </w:p>
        </w:tc>
        <w:tc>
          <w:tcPr>
            <w:tcW w:w="1120" w:type="dxa"/>
            <w:tcBorders>
              <w:top w:val="nil"/>
              <w:left w:val="nil"/>
              <w:bottom w:val="single" w:color="auto" w:sz="4" w:space="0"/>
              <w:right w:val="single" w:color="auto" w:sz="4" w:space="0"/>
            </w:tcBorders>
            <w:noWrap w:val="0"/>
            <w:vAlign w:val="center"/>
          </w:tcPr>
          <w:p w14:paraId="26F3AA19">
            <w:pPr>
              <w:widowControl/>
              <w:spacing w:line="280" w:lineRule="exact"/>
              <w:jc w:val="right"/>
              <w:rPr>
                <w:rFonts w:hint="eastAsia" w:ascii="宋体" w:hAnsi="宋体" w:cs="宋体"/>
                <w:color w:val="auto"/>
                <w:kern w:val="0"/>
                <w:sz w:val="18"/>
                <w:szCs w:val="18"/>
                <w:highlight w:val="none"/>
              </w:rPr>
            </w:pPr>
          </w:p>
        </w:tc>
        <w:tc>
          <w:tcPr>
            <w:tcW w:w="1120" w:type="dxa"/>
            <w:tcBorders>
              <w:top w:val="nil"/>
              <w:left w:val="nil"/>
              <w:bottom w:val="single" w:color="auto" w:sz="4" w:space="0"/>
              <w:right w:val="single" w:color="auto" w:sz="4" w:space="0"/>
            </w:tcBorders>
            <w:noWrap w:val="0"/>
            <w:vAlign w:val="center"/>
          </w:tcPr>
          <w:p w14:paraId="493C7AAD">
            <w:pPr>
              <w:widowControl/>
              <w:spacing w:line="280" w:lineRule="exact"/>
              <w:jc w:val="right"/>
              <w:rPr>
                <w:rFonts w:hint="eastAsia" w:ascii="宋体" w:hAnsi="宋体" w:cs="宋体"/>
                <w:color w:val="auto"/>
                <w:kern w:val="0"/>
                <w:sz w:val="18"/>
                <w:szCs w:val="18"/>
                <w:highlight w:val="none"/>
              </w:rPr>
            </w:pPr>
          </w:p>
        </w:tc>
      </w:tr>
      <w:tr w14:paraId="0A9403AF">
        <w:tblPrEx>
          <w:tblCellMar>
            <w:top w:w="0" w:type="dxa"/>
            <w:left w:w="108" w:type="dxa"/>
            <w:bottom w:w="0" w:type="dxa"/>
            <w:right w:w="108" w:type="dxa"/>
          </w:tblCellMar>
        </w:tblPrEx>
        <w:trPr>
          <w:trHeight w:val="312" w:hRule="exact"/>
        </w:trPr>
        <w:tc>
          <w:tcPr>
            <w:tcW w:w="1910" w:type="dxa"/>
            <w:tcBorders>
              <w:top w:val="nil"/>
              <w:left w:val="single" w:color="auto" w:sz="4" w:space="0"/>
              <w:bottom w:val="single" w:color="auto" w:sz="4" w:space="0"/>
              <w:right w:val="single" w:color="auto" w:sz="4" w:space="0"/>
            </w:tcBorders>
            <w:noWrap w:val="0"/>
            <w:vAlign w:val="center"/>
          </w:tcPr>
          <w:p w14:paraId="66AB1D14">
            <w:pPr>
              <w:widowControl/>
              <w:spacing w:line="280" w:lineRule="exact"/>
              <w:jc w:val="left"/>
              <w:rPr>
                <w:rFonts w:hint="eastAsia" w:ascii="仿宋_GB2312" w:hAnsi="宋体" w:eastAsia="仿宋_GB2312" w:cs="宋体"/>
                <w:color w:val="auto"/>
                <w:kern w:val="0"/>
                <w:sz w:val="18"/>
                <w:szCs w:val="18"/>
                <w:highlight w:val="none"/>
              </w:rPr>
            </w:pPr>
          </w:p>
        </w:tc>
        <w:tc>
          <w:tcPr>
            <w:tcW w:w="922" w:type="dxa"/>
            <w:tcBorders>
              <w:top w:val="nil"/>
              <w:left w:val="nil"/>
              <w:bottom w:val="single" w:color="auto" w:sz="4" w:space="0"/>
              <w:right w:val="single" w:color="auto" w:sz="4" w:space="0"/>
            </w:tcBorders>
            <w:noWrap w:val="0"/>
            <w:vAlign w:val="bottom"/>
          </w:tcPr>
          <w:p w14:paraId="47D26F49">
            <w:pPr>
              <w:widowControl/>
              <w:spacing w:line="280" w:lineRule="exact"/>
              <w:jc w:val="left"/>
              <w:rPr>
                <w:rFonts w:hint="eastAsia" w:ascii="仿宋_GB2312" w:hAnsi="宋体" w:eastAsia="仿宋_GB2312" w:cs="宋体"/>
                <w:color w:val="auto"/>
                <w:kern w:val="0"/>
                <w:sz w:val="18"/>
                <w:szCs w:val="18"/>
                <w:highlight w:val="none"/>
              </w:rPr>
            </w:pPr>
          </w:p>
        </w:tc>
        <w:tc>
          <w:tcPr>
            <w:tcW w:w="2540" w:type="dxa"/>
            <w:tcBorders>
              <w:top w:val="nil"/>
              <w:left w:val="nil"/>
              <w:bottom w:val="single" w:color="auto" w:sz="4" w:space="0"/>
              <w:right w:val="single" w:color="auto" w:sz="4" w:space="0"/>
            </w:tcBorders>
            <w:noWrap w:val="0"/>
            <w:vAlign w:val="center"/>
          </w:tcPr>
          <w:p w14:paraId="0B42B895">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14:paraId="4AED9AB2">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14:paraId="798D05A1">
            <w:pPr>
              <w:widowControl/>
              <w:spacing w:line="280" w:lineRule="exact"/>
              <w:jc w:val="right"/>
              <w:rPr>
                <w:rFonts w:hint="eastAsia" w:ascii="宋体" w:hAnsi="宋体" w:cs="宋体"/>
                <w:color w:val="auto"/>
                <w:kern w:val="0"/>
                <w:sz w:val="18"/>
                <w:szCs w:val="18"/>
                <w:highlight w:val="none"/>
              </w:rPr>
            </w:pPr>
          </w:p>
        </w:tc>
        <w:tc>
          <w:tcPr>
            <w:tcW w:w="1120" w:type="dxa"/>
            <w:tcBorders>
              <w:top w:val="nil"/>
              <w:left w:val="nil"/>
              <w:bottom w:val="single" w:color="auto" w:sz="4" w:space="0"/>
              <w:right w:val="single" w:color="auto" w:sz="4" w:space="0"/>
            </w:tcBorders>
            <w:noWrap w:val="0"/>
            <w:vAlign w:val="center"/>
          </w:tcPr>
          <w:p w14:paraId="749E3743">
            <w:pPr>
              <w:widowControl/>
              <w:spacing w:line="280" w:lineRule="exact"/>
              <w:jc w:val="right"/>
              <w:rPr>
                <w:rFonts w:hint="eastAsia" w:ascii="宋体" w:hAnsi="宋体" w:cs="宋体"/>
                <w:color w:val="auto"/>
                <w:kern w:val="0"/>
                <w:sz w:val="18"/>
                <w:szCs w:val="18"/>
                <w:highlight w:val="none"/>
              </w:rPr>
            </w:pPr>
          </w:p>
        </w:tc>
        <w:tc>
          <w:tcPr>
            <w:tcW w:w="1120" w:type="dxa"/>
            <w:tcBorders>
              <w:top w:val="nil"/>
              <w:left w:val="nil"/>
              <w:bottom w:val="single" w:color="auto" w:sz="4" w:space="0"/>
              <w:right w:val="single" w:color="auto" w:sz="4" w:space="0"/>
            </w:tcBorders>
            <w:noWrap w:val="0"/>
            <w:vAlign w:val="center"/>
          </w:tcPr>
          <w:p w14:paraId="7BE70F7E">
            <w:pPr>
              <w:widowControl/>
              <w:spacing w:line="280" w:lineRule="exact"/>
              <w:jc w:val="right"/>
              <w:rPr>
                <w:rFonts w:hint="eastAsia" w:ascii="宋体" w:hAnsi="宋体" w:cs="宋体"/>
                <w:color w:val="auto"/>
                <w:kern w:val="0"/>
                <w:sz w:val="18"/>
                <w:szCs w:val="18"/>
                <w:highlight w:val="none"/>
              </w:rPr>
            </w:pPr>
          </w:p>
        </w:tc>
      </w:tr>
      <w:tr w14:paraId="59F3FEDC">
        <w:tblPrEx>
          <w:tblCellMar>
            <w:top w:w="0" w:type="dxa"/>
            <w:left w:w="108" w:type="dxa"/>
            <w:bottom w:w="0" w:type="dxa"/>
            <w:right w:w="108" w:type="dxa"/>
          </w:tblCellMar>
        </w:tblPrEx>
        <w:trPr>
          <w:trHeight w:val="312" w:hRule="exact"/>
        </w:trPr>
        <w:tc>
          <w:tcPr>
            <w:tcW w:w="1910" w:type="dxa"/>
            <w:tcBorders>
              <w:top w:val="nil"/>
              <w:left w:val="single" w:color="auto" w:sz="4" w:space="0"/>
              <w:bottom w:val="single" w:color="auto" w:sz="4" w:space="0"/>
              <w:right w:val="single" w:color="auto" w:sz="4" w:space="0"/>
            </w:tcBorders>
            <w:noWrap w:val="0"/>
            <w:vAlign w:val="center"/>
          </w:tcPr>
          <w:p w14:paraId="5ADE27D3">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22" w:type="dxa"/>
            <w:tcBorders>
              <w:top w:val="nil"/>
              <w:left w:val="nil"/>
              <w:bottom w:val="single" w:color="auto" w:sz="4" w:space="0"/>
              <w:right w:val="single" w:color="auto" w:sz="4" w:space="0"/>
            </w:tcBorders>
            <w:noWrap w:val="0"/>
            <w:vAlign w:val="center"/>
          </w:tcPr>
          <w:p w14:paraId="1C78A59C">
            <w:pPr>
              <w:widowControl/>
              <w:spacing w:line="280" w:lineRule="exact"/>
              <w:jc w:val="right"/>
              <w:rPr>
                <w:rFonts w:hint="default" w:ascii="仿宋_GB2312" w:hAnsi="宋体" w:eastAsia="仿宋_GB2312" w:cs="宋体"/>
                <w:b/>
                <w:bCs/>
                <w:color w:val="auto"/>
                <w:kern w:val="0"/>
                <w:sz w:val="20"/>
                <w:szCs w:val="20"/>
                <w:highlight w:val="none"/>
                <w:lang w:val="en-US"/>
              </w:rPr>
            </w:pPr>
            <w:r>
              <w:rPr>
                <w:rFonts w:hint="eastAsia" w:ascii="仿宋_GB2312" w:hAnsi="宋体" w:eastAsia="仿宋_GB2312" w:cs="宋体"/>
                <w:b/>
                <w:bCs/>
                <w:color w:val="auto"/>
                <w:kern w:val="0"/>
                <w:sz w:val="20"/>
                <w:szCs w:val="20"/>
                <w:highlight w:val="none"/>
                <w:lang w:val="en-US" w:eastAsia="zh-CN"/>
              </w:rPr>
              <w:t>1496.54</w:t>
            </w:r>
          </w:p>
        </w:tc>
        <w:tc>
          <w:tcPr>
            <w:tcW w:w="2540" w:type="dxa"/>
            <w:tcBorders>
              <w:top w:val="nil"/>
              <w:left w:val="nil"/>
              <w:bottom w:val="single" w:color="auto" w:sz="4" w:space="0"/>
              <w:right w:val="single" w:color="auto" w:sz="4" w:space="0"/>
            </w:tcBorders>
            <w:noWrap w:val="0"/>
            <w:vAlign w:val="center"/>
          </w:tcPr>
          <w:p w14:paraId="3AC33EF1">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86" w:type="dxa"/>
            <w:tcBorders>
              <w:top w:val="nil"/>
              <w:left w:val="nil"/>
              <w:bottom w:val="single" w:color="auto" w:sz="4" w:space="0"/>
              <w:right w:val="single" w:color="auto" w:sz="4" w:space="0"/>
            </w:tcBorders>
            <w:noWrap w:val="0"/>
            <w:vAlign w:val="center"/>
          </w:tcPr>
          <w:p w14:paraId="4924325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22"/>
                <w:szCs w:val="22"/>
                <w:highlight w:val="none"/>
                <w:lang w:val="en-US" w:eastAsia="zh-CN"/>
              </w:rPr>
              <w:t>1496.54</w:t>
            </w:r>
            <w:r>
              <w:rPr>
                <w:rFonts w:hint="eastAsia" w:ascii="宋体" w:hAnsi="宋体" w:cs="宋体"/>
                <w:color w:val="auto"/>
                <w:kern w:val="0"/>
                <w:sz w:val="22"/>
                <w:szCs w:val="22"/>
                <w:highlight w:val="none"/>
              </w:rPr>
              <w:t>　</w:t>
            </w:r>
          </w:p>
        </w:tc>
        <w:tc>
          <w:tcPr>
            <w:tcW w:w="851" w:type="dxa"/>
            <w:tcBorders>
              <w:top w:val="nil"/>
              <w:left w:val="nil"/>
              <w:bottom w:val="single" w:color="auto" w:sz="4" w:space="0"/>
              <w:right w:val="single" w:color="auto" w:sz="4" w:space="0"/>
            </w:tcBorders>
            <w:noWrap w:val="0"/>
            <w:vAlign w:val="center"/>
          </w:tcPr>
          <w:p w14:paraId="5DAD60C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22"/>
                <w:szCs w:val="22"/>
                <w:highlight w:val="none"/>
                <w:lang w:val="en-US" w:eastAsia="zh-CN"/>
              </w:rPr>
              <w:t>1496.54</w:t>
            </w:r>
            <w:r>
              <w:rPr>
                <w:rFonts w:hint="eastAsia" w:ascii="宋体" w:hAnsi="宋体" w:cs="宋体"/>
                <w:color w:val="auto"/>
                <w:kern w:val="0"/>
                <w:sz w:val="22"/>
                <w:szCs w:val="22"/>
                <w:highlight w:val="none"/>
              </w:rPr>
              <w:t>　</w:t>
            </w:r>
          </w:p>
        </w:tc>
        <w:tc>
          <w:tcPr>
            <w:tcW w:w="2240" w:type="dxa"/>
            <w:gridSpan w:val="2"/>
            <w:tcBorders>
              <w:top w:val="nil"/>
              <w:left w:val="nil"/>
              <w:bottom w:val="single" w:color="auto" w:sz="4" w:space="0"/>
              <w:right w:val="single" w:color="auto" w:sz="4" w:space="0"/>
            </w:tcBorders>
            <w:noWrap w:val="0"/>
            <w:vAlign w:val="center"/>
          </w:tcPr>
          <w:p w14:paraId="0F6C3BF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14:paraId="3B283F3A">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14:paraId="19271126">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14:paraId="624CA9E5">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14:paraId="042987B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7"/>
        <w:tblW w:w="9214" w:type="dxa"/>
        <w:tblInd w:w="-34" w:type="dxa"/>
        <w:tblLayout w:type="autofit"/>
        <w:tblCellMar>
          <w:top w:w="0" w:type="dxa"/>
          <w:left w:w="108" w:type="dxa"/>
          <w:bottom w:w="0" w:type="dxa"/>
          <w:right w:w="108" w:type="dxa"/>
        </w:tblCellMar>
      </w:tblPr>
      <w:tblGrid>
        <w:gridCol w:w="474"/>
        <w:gridCol w:w="500"/>
        <w:gridCol w:w="503"/>
        <w:gridCol w:w="2510"/>
        <w:gridCol w:w="660"/>
        <w:gridCol w:w="1024"/>
        <w:gridCol w:w="216"/>
        <w:gridCol w:w="1626"/>
        <w:gridCol w:w="1701"/>
      </w:tblGrid>
      <w:tr w14:paraId="3C6AFBEC">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14:paraId="360C0DF2">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14:paraId="6B38E8E1">
        <w:tblPrEx>
          <w:tblCellMar>
            <w:top w:w="0" w:type="dxa"/>
            <w:left w:w="108" w:type="dxa"/>
            <w:bottom w:w="0" w:type="dxa"/>
            <w:right w:w="108" w:type="dxa"/>
          </w:tblCellMar>
        </w:tblPrEx>
        <w:trPr>
          <w:trHeight w:val="285" w:hRule="atLeast"/>
        </w:trPr>
        <w:tc>
          <w:tcPr>
            <w:tcW w:w="3987" w:type="dxa"/>
            <w:gridSpan w:val="4"/>
            <w:tcBorders>
              <w:top w:val="nil"/>
              <w:left w:val="nil"/>
              <w:bottom w:val="nil"/>
              <w:right w:val="nil"/>
            </w:tcBorders>
            <w:noWrap w:val="0"/>
            <w:vAlign w:val="center"/>
          </w:tcPr>
          <w:p w14:paraId="6696D256">
            <w:pPr>
              <w:widowControl/>
              <w:jc w:val="left"/>
              <w:rPr>
                <w:rFonts w:hint="default"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呼图壁县第二小学</w:t>
            </w:r>
          </w:p>
        </w:tc>
        <w:tc>
          <w:tcPr>
            <w:tcW w:w="660" w:type="dxa"/>
            <w:tcBorders>
              <w:top w:val="nil"/>
              <w:left w:val="nil"/>
              <w:bottom w:val="nil"/>
              <w:right w:val="nil"/>
            </w:tcBorders>
            <w:noWrap w:val="0"/>
            <w:vAlign w:val="center"/>
          </w:tcPr>
          <w:p w14:paraId="53E1910D">
            <w:pPr>
              <w:widowControl/>
              <w:jc w:val="left"/>
              <w:rPr>
                <w:rFonts w:ascii="仿宋_GB2312" w:hAnsi="宋体" w:eastAsia="仿宋_GB2312" w:cs="宋体"/>
                <w:color w:val="auto"/>
                <w:kern w:val="0"/>
                <w:sz w:val="24"/>
                <w:highlight w:val="none"/>
              </w:rPr>
            </w:pPr>
          </w:p>
        </w:tc>
        <w:tc>
          <w:tcPr>
            <w:tcW w:w="1240" w:type="dxa"/>
            <w:gridSpan w:val="2"/>
            <w:tcBorders>
              <w:top w:val="nil"/>
              <w:left w:val="nil"/>
              <w:bottom w:val="nil"/>
              <w:right w:val="nil"/>
            </w:tcBorders>
            <w:noWrap w:val="0"/>
            <w:vAlign w:val="center"/>
          </w:tcPr>
          <w:p w14:paraId="6F467039">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noWrap w:val="0"/>
            <w:vAlign w:val="center"/>
          </w:tcPr>
          <w:p w14:paraId="465AA84B">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14:paraId="27620370">
        <w:tblPrEx>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noWrap w:val="0"/>
            <w:vAlign w:val="center"/>
          </w:tcPr>
          <w:p w14:paraId="5B215267">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5"/>
            <w:tcBorders>
              <w:top w:val="single" w:color="auto" w:sz="4" w:space="0"/>
              <w:left w:val="nil"/>
              <w:bottom w:val="single" w:color="auto" w:sz="4" w:space="0"/>
              <w:right w:val="single" w:color="000000" w:sz="4" w:space="0"/>
            </w:tcBorders>
            <w:noWrap w:val="0"/>
            <w:vAlign w:val="center"/>
          </w:tcPr>
          <w:p w14:paraId="4D685A49">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14:paraId="6142673B">
        <w:tblPrEx>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noWrap w:val="0"/>
            <w:vAlign w:val="center"/>
          </w:tcPr>
          <w:p w14:paraId="6A3E9B9C">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noWrap w:val="0"/>
            <w:vAlign w:val="center"/>
          </w:tcPr>
          <w:p w14:paraId="3B1FAD90">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gridSpan w:val="2"/>
            <w:vMerge w:val="restart"/>
            <w:tcBorders>
              <w:top w:val="nil"/>
              <w:left w:val="single" w:color="auto" w:sz="4" w:space="0"/>
              <w:bottom w:val="single" w:color="000000" w:sz="4" w:space="0"/>
              <w:right w:val="single" w:color="auto" w:sz="4" w:space="0"/>
            </w:tcBorders>
            <w:noWrap w:val="0"/>
            <w:vAlign w:val="center"/>
          </w:tcPr>
          <w:p w14:paraId="603D77AB">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noWrap w:val="0"/>
            <w:vAlign w:val="center"/>
          </w:tcPr>
          <w:p w14:paraId="7E1154B4">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noWrap w:val="0"/>
            <w:vAlign w:val="center"/>
          </w:tcPr>
          <w:p w14:paraId="1EA5587E">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4A089B0A">
        <w:tblPrEx>
          <w:tblCellMar>
            <w:top w:w="0" w:type="dxa"/>
            <w:left w:w="108" w:type="dxa"/>
            <w:bottom w:w="0" w:type="dxa"/>
            <w:right w:w="108" w:type="dxa"/>
          </w:tblCellMar>
        </w:tblPrEx>
        <w:trPr>
          <w:trHeight w:val="300" w:hRule="atLeast"/>
        </w:trPr>
        <w:tc>
          <w:tcPr>
            <w:tcW w:w="474" w:type="dxa"/>
            <w:tcBorders>
              <w:top w:val="nil"/>
              <w:left w:val="single" w:color="auto" w:sz="4" w:space="0"/>
              <w:bottom w:val="single" w:color="auto" w:sz="4" w:space="0"/>
              <w:right w:val="single" w:color="auto" w:sz="4" w:space="0"/>
            </w:tcBorders>
            <w:noWrap w:val="0"/>
            <w:vAlign w:val="center"/>
          </w:tcPr>
          <w:p w14:paraId="12A50150">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noWrap w:val="0"/>
            <w:vAlign w:val="center"/>
          </w:tcPr>
          <w:p w14:paraId="5537CB0A">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noWrap w:val="0"/>
            <w:vAlign w:val="center"/>
          </w:tcPr>
          <w:p w14:paraId="7190C5E7">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noWrap w:val="0"/>
            <w:vAlign w:val="center"/>
          </w:tcPr>
          <w:p w14:paraId="007623C9">
            <w:pPr>
              <w:widowControl/>
              <w:jc w:val="left"/>
              <w:rPr>
                <w:rFonts w:ascii="仿宋_GB2312" w:hAnsi="宋体" w:eastAsia="仿宋_GB2312" w:cs="宋体"/>
                <w:b/>
                <w:bCs/>
                <w:color w:val="auto"/>
                <w:kern w:val="0"/>
                <w:sz w:val="20"/>
                <w:szCs w:val="20"/>
                <w:highlight w:val="none"/>
              </w:rPr>
            </w:pPr>
          </w:p>
        </w:tc>
        <w:tc>
          <w:tcPr>
            <w:tcW w:w="1684" w:type="dxa"/>
            <w:gridSpan w:val="2"/>
            <w:vMerge w:val="continue"/>
            <w:tcBorders>
              <w:top w:val="nil"/>
              <w:left w:val="single" w:color="auto" w:sz="4" w:space="0"/>
              <w:bottom w:val="single" w:color="000000" w:sz="4" w:space="0"/>
              <w:right w:val="single" w:color="auto" w:sz="4" w:space="0"/>
            </w:tcBorders>
            <w:noWrap w:val="0"/>
            <w:vAlign w:val="center"/>
          </w:tcPr>
          <w:p w14:paraId="6A14F5CF">
            <w:pPr>
              <w:widowControl/>
              <w:jc w:val="left"/>
              <w:rPr>
                <w:rFonts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noWrap w:val="0"/>
            <w:vAlign w:val="center"/>
          </w:tcPr>
          <w:p w14:paraId="2E5A3F78">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14:paraId="0E4F5F57">
            <w:pPr>
              <w:widowControl/>
              <w:jc w:val="left"/>
              <w:rPr>
                <w:rFonts w:ascii="仿宋_GB2312" w:hAnsi="宋体" w:eastAsia="仿宋_GB2312" w:cs="宋体"/>
                <w:b/>
                <w:bCs/>
                <w:color w:val="auto"/>
                <w:kern w:val="0"/>
                <w:sz w:val="20"/>
                <w:szCs w:val="20"/>
                <w:highlight w:val="none"/>
              </w:rPr>
            </w:pPr>
          </w:p>
        </w:tc>
      </w:tr>
      <w:tr w14:paraId="7794F0D9">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2740330B">
            <w:pPr>
              <w:widowControl/>
              <w:spacing w:line="280" w:lineRule="exact"/>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205</w:t>
            </w:r>
          </w:p>
        </w:tc>
        <w:tc>
          <w:tcPr>
            <w:tcW w:w="500" w:type="dxa"/>
            <w:tcBorders>
              <w:top w:val="nil"/>
              <w:left w:val="nil"/>
              <w:bottom w:val="single" w:color="auto" w:sz="4" w:space="0"/>
              <w:right w:val="single" w:color="auto" w:sz="4" w:space="0"/>
            </w:tcBorders>
            <w:noWrap w:val="0"/>
            <w:vAlign w:val="center"/>
          </w:tcPr>
          <w:p w14:paraId="2540C797">
            <w:pPr>
              <w:widowControl/>
              <w:spacing w:line="280" w:lineRule="exact"/>
              <w:jc w:val="center"/>
              <w:rPr>
                <w:rFonts w:ascii="宋体" w:hAnsi="宋体" w:eastAsia="宋体" w:cs="宋体"/>
                <w:b/>
                <w:bCs/>
                <w:color w:val="000000"/>
                <w:kern w:val="0"/>
                <w:sz w:val="16"/>
                <w:szCs w:val="16"/>
                <w:lang w:val="en-US" w:eastAsia="zh-CN" w:bidi="ar-SA"/>
              </w:rPr>
            </w:pPr>
          </w:p>
        </w:tc>
        <w:tc>
          <w:tcPr>
            <w:tcW w:w="503" w:type="dxa"/>
            <w:tcBorders>
              <w:top w:val="nil"/>
              <w:left w:val="nil"/>
              <w:bottom w:val="single" w:color="auto" w:sz="4" w:space="0"/>
              <w:right w:val="single" w:color="auto" w:sz="4" w:space="0"/>
            </w:tcBorders>
            <w:noWrap w:val="0"/>
            <w:vAlign w:val="center"/>
          </w:tcPr>
          <w:p w14:paraId="0E785B4C">
            <w:pPr>
              <w:widowControl/>
              <w:spacing w:line="280" w:lineRule="exact"/>
              <w:jc w:val="center"/>
              <w:rPr>
                <w:rFonts w:ascii="宋体" w:hAnsi="宋体" w:eastAsia="宋体" w:cs="宋体"/>
                <w:b/>
                <w:bCs/>
                <w:color w:val="000000"/>
                <w:kern w:val="0"/>
                <w:sz w:val="16"/>
                <w:szCs w:val="16"/>
                <w:lang w:val="en-US" w:eastAsia="zh-CN" w:bidi="ar-SA"/>
              </w:rPr>
            </w:pPr>
          </w:p>
        </w:tc>
        <w:tc>
          <w:tcPr>
            <w:tcW w:w="2510" w:type="dxa"/>
            <w:tcBorders>
              <w:top w:val="nil"/>
              <w:left w:val="nil"/>
              <w:bottom w:val="single" w:color="auto" w:sz="4" w:space="0"/>
              <w:right w:val="single" w:color="auto" w:sz="4" w:space="0"/>
            </w:tcBorders>
            <w:noWrap w:val="0"/>
            <w:vAlign w:val="center"/>
          </w:tcPr>
          <w:p w14:paraId="13D3B3F8">
            <w:pPr>
              <w:widowControl/>
              <w:spacing w:line="280" w:lineRule="exact"/>
              <w:jc w:val="center"/>
              <w:rPr>
                <w:rFonts w:hint="eastAsia" w:ascii="宋体" w:hAnsi="宋体" w:eastAsia="宋体" w:cs="宋体"/>
                <w:b/>
                <w:bCs/>
                <w:color w:val="000000"/>
                <w:kern w:val="0"/>
                <w:sz w:val="22"/>
                <w:szCs w:val="22"/>
                <w:lang w:val="en-US" w:eastAsia="zh-CN" w:bidi="ar-SA"/>
              </w:rPr>
            </w:pPr>
            <w:r>
              <w:rPr>
                <w:rFonts w:hint="eastAsia" w:ascii="宋体" w:hAnsi="宋体" w:cs="宋体"/>
                <w:b/>
                <w:bCs/>
                <w:color w:val="000000"/>
                <w:kern w:val="0"/>
                <w:sz w:val="22"/>
                <w:szCs w:val="22"/>
                <w:lang w:val="en-US" w:eastAsia="zh-CN"/>
              </w:rPr>
              <w:t>教育支出</w:t>
            </w:r>
          </w:p>
        </w:tc>
        <w:tc>
          <w:tcPr>
            <w:tcW w:w="1684" w:type="dxa"/>
            <w:gridSpan w:val="2"/>
            <w:tcBorders>
              <w:top w:val="nil"/>
              <w:left w:val="nil"/>
              <w:bottom w:val="single" w:color="auto" w:sz="4" w:space="0"/>
              <w:right w:val="single" w:color="auto" w:sz="4" w:space="0"/>
            </w:tcBorders>
            <w:noWrap w:val="0"/>
            <w:vAlign w:val="center"/>
          </w:tcPr>
          <w:p w14:paraId="03BA5C27">
            <w:pPr>
              <w:widowControl/>
              <w:jc w:val="left"/>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rPr>
              <w:t>　</w:t>
            </w:r>
            <w:r>
              <w:rPr>
                <w:rFonts w:hint="eastAsia" w:ascii="仿宋_GB2312" w:hAnsi="宋体" w:eastAsia="仿宋_GB2312" w:cs="宋体"/>
                <w:b/>
                <w:color w:val="auto"/>
                <w:kern w:val="0"/>
                <w:sz w:val="20"/>
                <w:szCs w:val="20"/>
                <w:highlight w:val="none"/>
                <w:lang w:val="en-US" w:eastAsia="zh-CN"/>
              </w:rPr>
              <w:t>1496.54</w:t>
            </w:r>
          </w:p>
        </w:tc>
        <w:tc>
          <w:tcPr>
            <w:tcW w:w="1842" w:type="dxa"/>
            <w:gridSpan w:val="2"/>
            <w:tcBorders>
              <w:top w:val="nil"/>
              <w:left w:val="nil"/>
              <w:bottom w:val="single" w:color="auto" w:sz="4" w:space="0"/>
              <w:right w:val="single" w:color="auto" w:sz="4" w:space="0"/>
            </w:tcBorders>
            <w:noWrap w:val="0"/>
            <w:vAlign w:val="center"/>
          </w:tcPr>
          <w:p w14:paraId="21324779">
            <w:pPr>
              <w:widowControl/>
              <w:jc w:val="left"/>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rPr>
              <w:t>　</w:t>
            </w:r>
            <w:r>
              <w:rPr>
                <w:rFonts w:hint="eastAsia" w:ascii="仿宋_GB2312" w:hAnsi="宋体" w:eastAsia="仿宋_GB2312" w:cs="宋体"/>
                <w:b/>
                <w:color w:val="auto"/>
                <w:kern w:val="0"/>
                <w:sz w:val="20"/>
                <w:szCs w:val="20"/>
                <w:highlight w:val="none"/>
                <w:lang w:val="en-US" w:eastAsia="zh-CN"/>
              </w:rPr>
              <w:t>1441.07</w:t>
            </w:r>
          </w:p>
        </w:tc>
        <w:tc>
          <w:tcPr>
            <w:tcW w:w="1701" w:type="dxa"/>
            <w:tcBorders>
              <w:top w:val="nil"/>
              <w:left w:val="nil"/>
              <w:bottom w:val="single" w:color="auto" w:sz="4" w:space="0"/>
              <w:right w:val="single" w:color="auto" w:sz="4" w:space="0"/>
            </w:tcBorders>
            <w:noWrap w:val="0"/>
            <w:vAlign w:val="center"/>
          </w:tcPr>
          <w:p w14:paraId="0A5546C9">
            <w:pPr>
              <w:widowControl/>
              <w:jc w:val="left"/>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rPr>
              <w:t>　</w:t>
            </w:r>
            <w:r>
              <w:rPr>
                <w:rFonts w:hint="eastAsia" w:ascii="仿宋_GB2312" w:hAnsi="宋体" w:eastAsia="仿宋_GB2312" w:cs="宋体"/>
                <w:b/>
                <w:color w:val="auto"/>
                <w:kern w:val="0"/>
                <w:sz w:val="20"/>
                <w:szCs w:val="20"/>
                <w:highlight w:val="none"/>
                <w:lang w:val="en-US" w:eastAsia="zh-CN"/>
              </w:rPr>
              <w:t>55.47</w:t>
            </w:r>
          </w:p>
        </w:tc>
      </w:tr>
      <w:tr w14:paraId="27A96A2E">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76581108">
            <w:pPr>
              <w:widowControl/>
              <w:spacing w:line="280" w:lineRule="exact"/>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205</w:t>
            </w:r>
          </w:p>
        </w:tc>
        <w:tc>
          <w:tcPr>
            <w:tcW w:w="500" w:type="dxa"/>
            <w:tcBorders>
              <w:top w:val="nil"/>
              <w:left w:val="nil"/>
              <w:bottom w:val="single" w:color="auto" w:sz="4" w:space="0"/>
              <w:right w:val="single" w:color="auto" w:sz="4" w:space="0"/>
            </w:tcBorders>
            <w:noWrap w:val="0"/>
            <w:vAlign w:val="center"/>
          </w:tcPr>
          <w:p w14:paraId="219ED9F7">
            <w:pPr>
              <w:widowControl/>
              <w:spacing w:line="280" w:lineRule="exact"/>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02</w:t>
            </w:r>
          </w:p>
        </w:tc>
        <w:tc>
          <w:tcPr>
            <w:tcW w:w="503" w:type="dxa"/>
            <w:tcBorders>
              <w:top w:val="nil"/>
              <w:left w:val="nil"/>
              <w:bottom w:val="single" w:color="auto" w:sz="4" w:space="0"/>
              <w:right w:val="single" w:color="auto" w:sz="4" w:space="0"/>
            </w:tcBorders>
            <w:noWrap w:val="0"/>
            <w:vAlign w:val="center"/>
          </w:tcPr>
          <w:p w14:paraId="25E1C1BA">
            <w:pPr>
              <w:widowControl/>
              <w:spacing w:line="280" w:lineRule="exact"/>
              <w:jc w:val="center"/>
              <w:rPr>
                <w:rFonts w:ascii="宋体" w:hAnsi="宋体" w:eastAsia="宋体" w:cs="宋体"/>
                <w:b/>
                <w:bCs/>
                <w:color w:val="000000"/>
                <w:kern w:val="0"/>
                <w:sz w:val="16"/>
                <w:szCs w:val="16"/>
                <w:lang w:val="en-US" w:eastAsia="zh-CN" w:bidi="ar-SA"/>
              </w:rPr>
            </w:pPr>
          </w:p>
        </w:tc>
        <w:tc>
          <w:tcPr>
            <w:tcW w:w="2510" w:type="dxa"/>
            <w:tcBorders>
              <w:top w:val="nil"/>
              <w:left w:val="nil"/>
              <w:bottom w:val="single" w:color="auto" w:sz="4" w:space="0"/>
              <w:right w:val="single" w:color="auto" w:sz="4" w:space="0"/>
            </w:tcBorders>
            <w:noWrap w:val="0"/>
            <w:vAlign w:val="center"/>
          </w:tcPr>
          <w:p w14:paraId="62CAD1C3">
            <w:pPr>
              <w:widowControl/>
              <w:spacing w:line="280" w:lineRule="exact"/>
              <w:jc w:val="center"/>
              <w:rPr>
                <w:rFonts w:hint="eastAsia" w:ascii="宋体" w:hAnsi="宋体" w:eastAsia="宋体" w:cs="宋体"/>
                <w:b/>
                <w:bCs/>
                <w:color w:val="000000"/>
                <w:kern w:val="0"/>
                <w:sz w:val="22"/>
                <w:szCs w:val="22"/>
                <w:lang w:val="en-US" w:eastAsia="zh-CN" w:bidi="ar-SA"/>
              </w:rPr>
            </w:pPr>
            <w:r>
              <w:rPr>
                <w:rFonts w:hint="eastAsia" w:ascii="宋体" w:hAnsi="宋体" w:cs="宋体"/>
                <w:b/>
                <w:bCs/>
                <w:color w:val="000000"/>
                <w:kern w:val="0"/>
                <w:sz w:val="22"/>
                <w:szCs w:val="22"/>
                <w:lang w:val="en-US" w:eastAsia="zh-CN"/>
              </w:rPr>
              <w:t>普通教育</w:t>
            </w:r>
          </w:p>
        </w:tc>
        <w:tc>
          <w:tcPr>
            <w:tcW w:w="1684" w:type="dxa"/>
            <w:gridSpan w:val="2"/>
            <w:tcBorders>
              <w:top w:val="nil"/>
              <w:left w:val="nil"/>
              <w:bottom w:val="single" w:color="auto" w:sz="4" w:space="0"/>
              <w:right w:val="single" w:color="auto" w:sz="4" w:space="0"/>
            </w:tcBorders>
            <w:noWrap w:val="0"/>
            <w:vAlign w:val="center"/>
          </w:tcPr>
          <w:p w14:paraId="2FBCD8A4">
            <w:pPr>
              <w:widowControl/>
              <w:jc w:val="left"/>
              <w:rPr>
                <w:rFonts w:hint="default" w:ascii="仿宋_GB2312" w:hAnsi="宋体" w:eastAsia="仿宋_GB2312" w:cs="宋体"/>
                <w:b/>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rPr>
              <w:t>　</w:t>
            </w:r>
            <w:r>
              <w:rPr>
                <w:rFonts w:hint="eastAsia" w:ascii="仿宋_GB2312" w:hAnsi="宋体" w:eastAsia="仿宋_GB2312" w:cs="宋体"/>
                <w:b/>
                <w:color w:val="auto"/>
                <w:kern w:val="0"/>
                <w:sz w:val="20"/>
                <w:szCs w:val="20"/>
                <w:highlight w:val="none"/>
                <w:lang w:val="en-US" w:eastAsia="zh-CN"/>
              </w:rPr>
              <w:t>1496.54</w:t>
            </w:r>
          </w:p>
        </w:tc>
        <w:tc>
          <w:tcPr>
            <w:tcW w:w="1842" w:type="dxa"/>
            <w:gridSpan w:val="2"/>
            <w:tcBorders>
              <w:top w:val="nil"/>
              <w:left w:val="nil"/>
              <w:bottom w:val="single" w:color="auto" w:sz="4" w:space="0"/>
              <w:right w:val="single" w:color="auto" w:sz="4" w:space="0"/>
            </w:tcBorders>
            <w:noWrap w:val="0"/>
            <w:vAlign w:val="center"/>
          </w:tcPr>
          <w:p w14:paraId="2C12947F">
            <w:pPr>
              <w:widowControl/>
              <w:jc w:val="left"/>
              <w:rPr>
                <w:rFonts w:hint="default" w:ascii="仿宋_GB2312" w:hAnsi="宋体" w:eastAsia="仿宋_GB2312" w:cs="宋体"/>
                <w:b/>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rPr>
              <w:t>　</w:t>
            </w:r>
            <w:r>
              <w:rPr>
                <w:rFonts w:hint="eastAsia" w:ascii="仿宋_GB2312" w:hAnsi="宋体" w:eastAsia="仿宋_GB2312" w:cs="宋体"/>
                <w:b/>
                <w:color w:val="auto"/>
                <w:kern w:val="0"/>
                <w:sz w:val="20"/>
                <w:szCs w:val="20"/>
                <w:highlight w:val="none"/>
                <w:lang w:val="en-US" w:eastAsia="zh-CN"/>
              </w:rPr>
              <w:t>1441.07</w:t>
            </w:r>
          </w:p>
        </w:tc>
        <w:tc>
          <w:tcPr>
            <w:tcW w:w="1701" w:type="dxa"/>
            <w:tcBorders>
              <w:top w:val="nil"/>
              <w:left w:val="nil"/>
              <w:bottom w:val="single" w:color="auto" w:sz="4" w:space="0"/>
              <w:right w:val="single" w:color="auto" w:sz="4" w:space="0"/>
            </w:tcBorders>
            <w:noWrap w:val="0"/>
            <w:vAlign w:val="center"/>
          </w:tcPr>
          <w:p w14:paraId="46B6E444">
            <w:pPr>
              <w:widowControl/>
              <w:jc w:val="left"/>
              <w:rPr>
                <w:rFonts w:hint="default" w:ascii="仿宋_GB2312" w:hAnsi="宋体" w:eastAsia="仿宋_GB2312" w:cs="宋体"/>
                <w:b/>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rPr>
              <w:t>　</w:t>
            </w:r>
            <w:r>
              <w:rPr>
                <w:rFonts w:hint="eastAsia" w:ascii="仿宋_GB2312" w:hAnsi="宋体" w:eastAsia="仿宋_GB2312" w:cs="宋体"/>
                <w:b/>
                <w:color w:val="auto"/>
                <w:kern w:val="0"/>
                <w:sz w:val="20"/>
                <w:szCs w:val="20"/>
                <w:highlight w:val="none"/>
                <w:lang w:val="en-US" w:eastAsia="zh-CN"/>
              </w:rPr>
              <w:t>55.47</w:t>
            </w:r>
          </w:p>
        </w:tc>
      </w:tr>
      <w:tr w14:paraId="1881424A">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74FD9A9F">
            <w:pPr>
              <w:widowControl/>
              <w:spacing w:line="280" w:lineRule="exact"/>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205</w:t>
            </w:r>
          </w:p>
        </w:tc>
        <w:tc>
          <w:tcPr>
            <w:tcW w:w="500" w:type="dxa"/>
            <w:tcBorders>
              <w:top w:val="nil"/>
              <w:left w:val="nil"/>
              <w:bottom w:val="single" w:color="auto" w:sz="4" w:space="0"/>
              <w:right w:val="single" w:color="auto" w:sz="4" w:space="0"/>
            </w:tcBorders>
            <w:noWrap w:val="0"/>
            <w:vAlign w:val="center"/>
          </w:tcPr>
          <w:p w14:paraId="76CA145C">
            <w:pPr>
              <w:widowControl/>
              <w:spacing w:line="280" w:lineRule="exact"/>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02</w:t>
            </w:r>
          </w:p>
        </w:tc>
        <w:tc>
          <w:tcPr>
            <w:tcW w:w="503" w:type="dxa"/>
            <w:tcBorders>
              <w:top w:val="nil"/>
              <w:left w:val="nil"/>
              <w:bottom w:val="single" w:color="auto" w:sz="4" w:space="0"/>
              <w:right w:val="single" w:color="auto" w:sz="4" w:space="0"/>
            </w:tcBorders>
            <w:noWrap w:val="0"/>
            <w:vAlign w:val="center"/>
          </w:tcPr>
          <w:p w14:paraId="04CFE2F2">
            <w:pPr>
              <w:widowControl/>
              <w:spacing w:line="280" w:lineRule="exact"/>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02</w:t>
            </w:r>
          </w:p>
        </w:tc>
        <w:tc>
          <w:tcPr>
            <w:tcW w:w="2510" w:type="dxa"/>
            <w:tcBorders>
              <w:top w:val="nil"/>
              <w:left w:val="nil"/>
              <w:bottom w:val="single" w:color="auto" w:sz="4" w:space="0"/>
              <w:right w:val="single" w:color="auto" w:sz="4" w:space="0"/>
            </w:tcBorders>
            <w:noWrap w:val="0"/>
            <w:vAlign w:val="center"/>
          </w:tcPr>
          <w:p w14:paraId="448C2636">
            <w:pPr>
              <w:widowControl/>
              <w:spacing w:line="280" w:lineRule="exact"/>
              <w:jc w:val="center"/>
              <w:rPr>
                <w:rFonts w:hint="eastAsia" w:ascii="宋体" w:hAnsi="宋体" w:eastAsia="宋体" w:cs="宋体"/>
                <w:b/>
                <w:bCs/>
                <w:color w:val="000000"/>
                <w:kern w:val="0"/>
                <w:sz w:val="22"/>
                <w:szCs w:val="22"/>
                <w:lang w:val="en-US" w:eastAsia="zh-CN" w:bidi="ar-SA"/>
              </w:rPr>
            </w:pPr>
            <w:r>
              <w:rPr>
                <w:rFonts w:hint="eastAsia" w:ascii="宋体" w:hAnsi="宋体" w:cs="宋体"/>
                <w:b/>
                <w:bCs/>
                <w:color w:val="000000"/>
                <w:kern w:val="0"/>
                <w:sz w:val="22"/>
                <w:szCs w:val="22"/>
                <w:lang w:val="en-US" w:eastAsia="zh-CN"/>
              </w:rPr>
              <w:t>小学教育</w:t>
            </w:r>
          </w:p>
        </w:tc>
        <w:tc>
          <w:tcPr>
            <w:tcW w:w="1684" w:type="dxa"/>
            <w:gridSpan w:val="2"/>
            <w:tcBorders>
              <w:top w:val="nil"/>
              <w:left w:val="nil"/>
              <w:bottom w:val="single" w:color="auto" w:sz="4" w:space="0"/>
              <w:right w:val="single" w:color="auto" w:sz="4" w:space="0"/>
            </w:tcBorders>
            <w:noWrap w:val="0"/>
            <w:vAlign w:val="center"/>
          </w:tcPr>
          <w:p w14:paraId="1D3D2410">
            <w:pPr>
              <w:widowControl/>
              <w:jc w:val="left"/>
              <w:rPr>
                <w:rFonts w:hint="default" w:ascii="仿宋_GB2312" w:hAnsi="宋体" w:eastAsia="仿宋_GB2312" w:cs="宋体"/>
                <w:b/>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rPr>
              <w:t>　</w:t>
            </w:r>
            <w:r>
              <w:rPr>
                <w:rFonts w:hint="eastAsia" w:ascii="仿宋_GB2312" w:hAnsi="宋体" w:eastAsia="仿宋_GB2312" w:cs="宋体"/>
                <w:b/>
                <w:color w:val="auto"/>
                <w:kern w:val="0"/>
                <w:sz w:val="20"/>
                <w:szCs w:val="20"/>
                <w:highlight w:val="none"/>
                <w:lang w:val="en-US" w:eastAsia="zh-CN"/>
              </w:rPr>
              <w:t>1496.54</w:t>
            </w:r>
          </w:p>
        </w:tc>
        <w:tc>
          <w:tcPr>
            <w:tcW w:w="1842" w:type="dxa"/>
            <w:gridSpan w:val="2"/>
            <w:tcBorders>
              <w:top w:val="nil"/>
              <w:left w:val="nil"/>
              <w:bottom w:val="single" w:color="auto" w:sz="4" w:space="0"/>
              <w:right w:val="single" w:color="auto" w:sz="4" w:space="0"/>
            </w:tcBorders>
            <w:noWrap w:val="0"/>
            <w:vAlign w:val="center"/>
          </w:tcPr>
          <w:p w14:paraId="404FF965">
            <w:pPr>
              <w:widowControl/>
              <w:jc w:val="left"/>
              <w:rPr>
                <w:rFonts w:hint="default" w:ascii="仿宋_GB2312" w:hAnsi="宋体" w:eastAsia="仿宋_GB2312" w:cs="宋体"/>
                <w:b/>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rPr>
              <w:t>　</w:t>
            </w:r>
            <w:r>
              <w:rPr>
                <w:rFonts w:hint="eastAsia" w:ascii="仿宋_GB2312" w:hAnsi="宋体" w:eastAsia="仿宋_GB2312" w:cs="宋体"/>
                <w:b/>
                <w:color w:val="auto"/>
                <w:kern w:val="0"/>
                <w:sz w:val="20"/>
                <w:szCs w:val="20"/>
                <w:highlight w:val="none"/>
                <w:lang w:val="en-US" w:eastAsia="zh-CN"/>
              </w:rPr>
              <w:t>1441.07</w:t>
            </w:r>
          </w:p>
        </w:tc>
        <w:tc>
          <w:tcPr>
            <w:tcW w:w="1701" w:type="dxa"/>
            <w:tcBorders>
              <w:top w:val="nil"/>
              <w:left w:val="nil"/>
              <w:bottom w:val="single" w:color="auto" w:sz="4" w:space="0"/>
              <w:right w:val="single" w:color="auto" w:sz="4" w:space="0"/>
            </w:tcBorders>
            <w:noWrap w:val="0"/>
            <w:vAlign w:val="center"/>
          </w:tcPr>
          <w:p w14:paraId="4E11BFF1">
            <w:pPr>
              <w:widowControl/>
              <w:jc w:val="left"/>
              <w:rPr>
                <w:rFonts w:hint="default" w:ascii="仿宋_GB2312" w:hAnsi="宋体" w:eastAsia="仿宋_GB2312" w:cs="宋体"/>
                <w:b/>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rPr>
              <w:t>　</w:t>
            </w:r>
            <w:r>
              <w:rPr>
                <w:rFonts w:hint="eastAsia" w:ascii="仿宋_GB2312" w:hAnsi="宋体" w:eastAsia="仿宋_GB2312" w:cs="宋体"/>
                <w:b/>
                <w:color w:val="auto"/>
                <w:kern w:val="0"/>
                <w:sz w:val="20"/>
                <w:szCs w:val="20"/>
                <w:highlight w:val="none"/>
                <w:lang w:val="en-US" w:eastAsia="zh-CN"/>
              </w:rPr>
              <w:t>55.47</w:t>
            </w:r>
          </w:p>
        </w:tc>
      </w:tr>
      <w:tr w14:paraId="24B6124A">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7FEB5B55">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5850B7FE">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7F52DACF">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006DD0AD">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14:paraId="13B456B0">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14:paraId="6844F23B">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2B96846C">
            <w:pPr>
              <w:widowControl/>
              <w:jc w:val="left"/>
              <w:rPr>
                <w:rFonts w:ascii="宋体" w:hAnsi="宋体" w:cs="宋体"/>
                <w:color w:val="auto"/>
                <w:kern w:val="0"/>
                <w:sz w:val="20"/>
                <w:szCs w:val="20"/>
                <w:highlight w:val="none"/>
              </w:rPr>
            </w:pPr>
          </w:p>
        </w:tc>
      </w:tr>
      <w:tr w14:paraId="58770AB1">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50EDD1BD">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7AF90032">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541EA58A">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5FCCF121">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14:paraId="1A87C324">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14:paraId="594E7E4B">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6CA58C5D">
            <w:pPr>
              <w:widowControl/>
              <w:jc w:val="left"/>
              <w:rPr>
                <w:rFonts w:ascii="宋体" w:hAnsi="宋体" w:cs="宋体"/>
                <w:color w:val="auto"/>
                <w:kern w:val="0"/>
                <w:sz w:val="20"/>
                <w:szCs w:val="20"/>
                <w:highlight w:val="none"/>
              </w:rPr>
            </w:pPr>
          </w:p>
        </w:tc>
      </w:tr>
      <w:tr w14:paraId="404D9B02">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2B10F026">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44C9C7B7">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1890DD8B">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5D96F9C2">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14:paraId="09ED5655">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14:paraId="18A0CD12">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54F8CF22">
            <w:pPr>
              <w:widowControl/>
              <w:jc w:val="left"/>
              <w:rPr>
                <w:rFonts w:ascii="宋体" w:hAnsi="宋体" w:cs="宋体"/>
                <w:color w:val="auto"/>
                <w:kern w:val="0"/>
                <w:sz w:val="20"/>
                <w:szCs w:val="20"/>
                <w:highlight w:val="none"/>
              </w:rPr>
            </w:pPr>
          </w:p>
        </w:tc>
      </w:tr>
      <w:tr w14:paraId="24740F9C">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06553222">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311302DD">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7E08A0BC">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63FC5918">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14:paraId="1421093A">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14:paraId="5EC6723F">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3AD3C3C8">
            <w:pPr>
              <w:widowControl/>
              <w:jc w:val="left"/>
              <w:rPr>
                <w:rFonts w:ascii="宋体" w:hAnsi="宋体" w:cs="宋体"/>
                <w:color w:val="auto"/>
                <w:kern w:val="0"/>
                <w:sz w:val="20"/>
                <w:szCs w:val="20"/>
                <w:highlight w:val="none"/>
              </w:rPr>
            </w:pPr>
          </w:p>
        </w:tc>
      </w:tr>
      <w:tr w14:paraId="2E668B34">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119C8D4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0C07BAD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10A9300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6BC7A52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2D3CE24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43B2832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0180C9B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1D608100">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37EB5A7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799999E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7127264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68849BF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366E36D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589A6F5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6DD4237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41B73B4E">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2078F75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1889D96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2E49738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27A1368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1C84267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034C65E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350FF14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489F5EB3">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27618C9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08FEE6B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552A40B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48C5708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03D308E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45BBDA1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22DA92C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383379A8">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6B896B1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569F4FF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6CC63B3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67E8CB1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300BDD2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39BE2B9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5D6B190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1D0A1EF8">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0C18BE8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0B26C16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2848441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32B0763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42A10B2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23A45F0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42F9090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1AC3CBCC">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78941BE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1E1DA65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7CB9643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1745321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3F0A1CD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69D39EF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75764D5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62C12201">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1A5B7B9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7085F24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3473206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13AD261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41D3F57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71F7907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698F5E4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312F327E">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5510027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683DE2C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57F88FD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0A1B2D0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57F65F6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20981E9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6D4DCC8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58616730">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591EAF6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795E4EE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58B600F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395CD57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0CC8564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52AE383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1371616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70CC20A2">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54F27A3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5CD780A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53D81D3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05EECBD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615BD02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42F2731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1E0A319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7FF7B2AB">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3E6A77FC">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1919E744">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375B48E6">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1D72C223">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14:paraId="7057F446">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14:paraId="4C7AD7CB">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04A3098E">
            <w:pPr>
              <w:widowControl/>
              <w:jc w:val="left"/>
              <w:rPr>
                <w:rFonts w:ascii="宋体" w:hAnsi="宋体" w:cs="宋体"/>
                <w:color w:val="auto"/>
                <w:kern w:val="0"/>
                <w:sz w:val="20"/>
                <w:szCs w:val="20"/>
                <w:highlight w:val="none"/>
              </w:rPr>
            </w:pPr>
          </w:p>
        </w:tc>
      </w:tr>
      <w:tr w14:paraId="7E21DB6D">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48A46D1D">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0924B389">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7613059A">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115CF615">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84" w:type="dxa"/>
            <w:gridSpan w:val="2"/>
            <w:tcBorders>
              <w:top w:val="nil"/>
              <w:left w:val="nil"/>
              <w:bottom w:val="single" w:color="auto" w:sz="4" w:space="0"/>
              <w:right w:val="single" w:color="auto" w:sz="4" w:space="0"/>
            </w:tcBorders>
            <w:noWrap w:val="0"/>
            <w:vAlign w:val="center"/>
          </w:tcPr>
          <w:p w14:paraId="146D7083">
            <w:pPr>
              <w:widowControl/>
              <w:jc w:val="left"/>
              <w:rPr>
                <w:rFonts w:hint="default" w:ascii="仿宋_GB2312" w:hAnsi="宋体" w:eastAsia="仿宋_GB2312" w:cs="宋体"/>
                <w:b/>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rPr>
              <w:t>　</w:t>
            </w:r>
            <w:r>
              <w:rPr>
                <w:rFonts w:hint="eastAsia" w:ascii="仿宋_GB2312" w:hAnsi="宋体" w:eastAsia="仿宋_GB2312" w:cs="宋体"/>
                <w:b/>
                <w:color w:val="auto"/>
                <w:kern w:val="0"/>
                <w:sz w:val="20"/>
                <w:szCs w:val="20"/>
                <w:highlight w:val="none"/>
                <w:lang w:val="en-US" w:eastAsia="zh-CN"/>
              </w:rPr>
              <w:t>1496.54</w:t>
            </w:r>
          </w:p>
        </w:tc>
        <w:tc>
          <w:tcPr>
            <w:tcW w:w="1842" w:type="dxa"/>
            <w:gridSpan w:val="2"/>
            <w:tcBorders>
              <w:top w:val="nil"/>
              <w:left w:val="nil"/>
              <w:bottom w:val="single" w:color="auto" w:sz="4" w:space="0"/>
              <w:right w:val="single" w:color="auto" w:sz="4" w:space="0"/>
            </w:tcBorders>
            <w:noWrap w:val="0"/>
            <w:vAlign w:val="center"/>
          </w:tcPr>
          <w:p w14:paraId="0A09598E">
            <w:pPr>
              <w:widowControl/>
              <w:jc w:val="left"/>
              <w:rPr>
                <w:rFonts w:hint="default" w:ascii="仿宋_GB2312" w:hAnsi="宋体" w:eastAsia="仿宋_GB2312" w:cs="宋体"/>
                <w:b/>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rPr>
              <w:t>　</w:t>
            </w:r>
            <w:r>
              <w:rPr>
                <w:rFonts w:hint="eastAsia" w:ascii="仿宋_GB2312" w:hAnsi="宋体" w:eastAsia="仿宋_GB2312" w:cs="宋体"/>
                <w:b/>
                <w:color w:val="auto"/>
                <w:kern w:val="0"/>
                <w:sz w:val="20"/>
                <w:szCs w:val="20"/>
                <w:highlight w:val="none"/>
                <w:lang w:val="en-US" w:eastAsia="zh-CN"/>
              </w:rPr>
              <w:t>1441.07</w:t>
            </w:r>
          </w:p>
        </w:tc>
        <w:tc>
          <w:tcPr>
            <w:tcW w:w="1701" w:type="dxa"/>
            <w:tcBorders>
              <w:top w:val="nil"/>
              <w:left w:val="nil"/>
              <w:bottom w:val="single" w:color="auto" w:sz="4" w:space="0"/>
              <w:right w:val="single" w:color="auto" w:sz="4" w:space="0"/>
            </w:tcBorders>
            <w:noWrap w:val="0"/>
            <w:vAlign w:val="center"/>
          </w:tcPr>
          <w:p w14:paraId="00FF66A1">
            <w:pPr>
              <w:widowControl/>
              <w:jc w:val="left"/>
              <w:rPr>
                <w:rFonts w:hint="default" w:ascii="仿宋_GB2312" w:hAnsi="宋体" w:eastAsia="仿宋_GB2312" w:cs="宋体"/>
                <w:b/>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rPr>
              <w:t>　</w:t>
            </w:r>
            <w:r>
              <w:rPr>
                <w:rFonts w:hint="eastAsia" w:ascii="仿宋_GB2312" w:hAnsi="宋体" w:eastAsia="仿宋_GB2312" w:cs="宋体"/>
                <w:b/>
                <w:color w:val="auto"/>
                <w:kern w:val="0"/>
                <w:sz w:val="20"/>
                <w:szCs w:val="20"/>
                <w:highlight w:val="none"/>
                <w:lang w:val="en-US" w:eastAsia="zh-CN"/>
              </w:rPr>
              <w:t>55.47</w:t>
            </w:r>
          </w:p>
        </w:tc>
      </w:tr>
    </w:tbl>
    <w:p w14:paraId="2E1653E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267DEB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C1535E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3970565">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58CAFC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7"/>
        <w:tblW w:w="9328" w:type="dxa"/>
        <w:tblInd w:w="-148" w:type="dxa"/>
        <w:tblLayout w:type="autofit"/>
        <w:tblCellMar>
          <w:top w:w="0" w:type="dxa"/>
          <w:left w:w="108" w:type="dxa"/>
          <w:bottom w:w="0" w:type="dxa"/>
          <w:right w:w="108" w:type="dxa"/>
        </w:tblCellMar>
      </w:tblPr>
      <w:tblGrid>
        <w:gridCol w:w="757"/>
        <w:gridCol w:w="577"/>
        <w:gridCol w:w="2891"/>
        <w:gridCol w:w="995"/>
        <w:gridCol w:w="706"/>
        <w:gridCol w:w="976"/>
        <w:gridCol w:w="725"/>
        <w:gridCol w:w="1701"/>
      </w:tblGrid>
      <w:tr w14:paraId="20F9E135">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14:paraId="54A44204">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14:paraId="39C9862C">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noWrap w:val="0"/>
            <w:vAlign w:val="center"/>
          </w:tcPr>
          <w:p w14:paraId="4B76E553">
            <w:pPr>
              <w:widowControl/>
              <w:jc w:val="left"/>
              <w:rPr>
                <w:rFonts w:hint="default" w:ascii="仿宋_GB2312" w:hAnsi="宋体" w:eastAsia="仿宋_GB2312" w:cs="宋体"/>
                <w:color w:val="auto"/>
                <w:kern w:val="0"/>
                <w:sz w:val="24"/>
                <w:highlight w:val="none"/>
                <w:lang w:val="en-US"/>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呼图壁县第二小学</w:t>
            </w:r>
          </w:p>
        </w:tc>
        <w:tc>
          <w:tcPr>
            <w:tcW w:w="995" w:type="dxa"/>
            <w:tcBorders>
              <w:top w:val="nil"/>
              <w:left w:val="nil"/>
              <w:bottom w:val="nil"/>
              <w:right w:val="nil"/>
            </w:tcBorders>
            <w:noWrap w:val="0"/>
            <w:vAlign w:val="center"/>
          </w:tcPr>
          <w:p w14:paraId="000EE475">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14:paraId="12FC9AA1">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14:paraId="015FC678">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14:paraId="09C5783C">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14:paraId="75DEB227">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14:paraId="78A65F40">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14:paraId="4B1AABE4">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14:paraId="78B6D543">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14:paraId="2F8C4269">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14:paraId="672CFE41">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14:paraId="0A772352">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14:paraId="1CE47945">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14:paraId="3F74C41D">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14:paraId="2E939DF3">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14:paraId="2891E7C1">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14:paraId="3BC83D55">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14:paraId="294A6B31">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14:paraId="0CB31394">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14:paraId="5B3BB438">
            <w:pPr>
              <w:widowControl/>
              <w:jc w:val="center"/>
              <w:rPr>
                <w:rFonts w:ascii="宋体" w:hAnsi="宋体" w:cs="宋体"/>
                <w:b/>
                <w:bCs/>
                <w:color w:val="auto"/>
                <w:kern w:val="0"/>
                <w:sz w:val="20"/>
                <w:szCs w:val="20"/>
                <w:highlight w:val="none"/>
              </w:rPr>
            </w:pPr>
          </w:p>
        </w:tc>
      </w:tr>
      <w:tr w14:paraId="62B4A25F">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6A9EC898">
            <w:pPr>
              <w:widowControl/>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14:paraId="12810EEC">
            <w:pPr>
              <w:widowControl/>
              <w:jc w:val="center"/>
              <w:rPr>
                <w:rFonts w:hint="default" w:ascii="仿宋_GB2312" w:hAnsi="宋体" w:eastAsia="仿宋_GB2312" w:cs="宋体"/>
                <w:color w:val="000000"/>
                <w:kern w:val="0"/>
                <w:sz w:val="20"/>
                <w:szCs w:val="20"/>
                <w:lang w:val="en-US" w:eastAsia="zh-CN" w:bidi="ar-SA"/>
              </w:rPr>
            </w:pPr>
          </w:p>
        </w:tc>
        <w:tc>
          <w:tcPr>
            <w:tcW w:w="2891" w:type="dxa"/>
            <w:tcBorders>
              <w:top w:val="nil"/>
              <w:left w:val="nil"/>
              <w:bottom w:val="single" w:color="auto" w:sz="4" w:space="0"/>
              <w:right w:val="single" w:color="auto" w:sz="4" w:space="0"/>
            </w:tcBorders>
            <w:noWrap w:val="0"/>
            <w:vAlign w:val="center"/>
          </w:tcPr>
          <w:p w14:paraId="78ECA91E">
            <w:pPr>
              <w:widowControl/>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工资福利支出</w:t>
            </w:r>
          </w:p>
        </w:tc>
        <w:tc>
          <w:tcPr>
            <w:tcW w:w="1701" w:type="dxa"/>
            <w:gridSpan w:val="2"/>
            <w:tcBorders>
              <w:top w:val="nil"/>
              <w:left w:val="nil"/>
              <w:bottom w:val="single" w:color="auto" w:sz="4" w:space="0"/>
              <w:right w:val="single" w:color="auto" w:sz="4" w:space="0"/>
            </w:tcBorders>
            <w:noWrap w:val="0"/>
            <w:vAlign w:val="center"/>
          </w:tcPr>
          <w:p w14:paraId="6D7C99CA">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1301.76</w:t>
            </w:r>
          </w:p>
        </w:tc>
        <w:tc>
          <w:tcPr>
            <w:tcW w:w="1701" w:type="dxa"/>
            <w:gridSpan w:val="2"/>
            <w:tcBorders>
              <w:top w:val="nil"/>
              <w:left w:val="nil"/>
              <w:bottom w:val="single" w:color="auto" w:sz="4" w:space="0"/>
              <w:right w:val="single" w:color="auto" w:sz="4" w:space="0"/>
            </w:tcBorders>
            <w:noWrap w:val="0"/>
            <w:vAlign w:val="center"/>
          </w:tcPr>
          <w:p w14:paraId="5E4F62B1">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1301.76</w:t>
            </w:r>
          </w:p>
        </w:tc>
        <w:tc>
          <w:tcPr>
            <w:tcW w:w="1701" w:type="dxa"/>
            <w:tcBorders>
              <w:top w:val="nil"/>
              <w:left w:val="nil"/>
              <w:bottom w:val="single" w:color="auto" w:sz="4" w:space="0"/>
              <w:right w:val="single" w:color="auto" w:sz="4" w:space="0"/>
            </w:tcBorders>
            <w:noWrap w:val="0"/>
            <w:vAlign w:val="center"/>
          </w:tcPr>
          <w:p w14:paraId="7C033AF9">
            <w:pPr>
              <w:widowControl/>
              <w:jc w:val="center"/>
              <w:rPr>
                <w:rFonts w:ascii="宋体" w:hAnsi="宋体" w:cs="宋体"/>
                <w:color w:val="auto"/>
                <w:kern w:val="0"/>
                <w:sz w:val="20"/>
                <w:szCs w:val="20"/>
                <w:highlight w:val="none"/>
              </w:rPr>
            </w:pPr>
          </w:p>
        </w:tc>
      </w:tr>
      <w:tr w14:paraId="313B654C">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2EEBD220">
            <w:pPr>
              <w:widowControl/>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14:paraId="07C6DB51">
            <w:pPr>
              <w:widowControl/>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01</w:t>
            </w:r>
          </w:p>
        </w:tc>
        <w:tc>
          <w:tcPr>
            <w:tcW w:w="2891" w:type="dxa"/>
            <w:tcBorders>
              <w:top w:val="nil"/>
              <w:left w:val="nil"/>
              <w:bottom w:val="single" w:color="auto" w:sz="4" w:space="0"/>
              <w:right w:val="single" w:color="auto" w:sz="4" w:space="0"/>
            </w:tcBorders>
            <w:noWrap w:val="0"/>
            <w:vAlign w:val="center"/>
          </w:tcPr>
          <w:p w14:paraId="18A6FEE6">
            <w:pPr>
              <w:widowControl/>
              <w:jc w:val="center"/>
              <w:rPr>
                <w:rFonts w:hint="eastAsia"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基本工资</w:t>
            </w:r>
          </w:p>
        </w:tc>
        <w:tc>
          <w:tcPr>
            <w:tcW w:w="1701" w:type="dxa"/>
            <w:gridSpan w:val="2"/>
            <w:tcBorders>
              <w:top w:val="nil"/>
              <w:left w:val="nil"/>
              <w:bottom w:val="single" w:color="auto" w:sz="4" w:space="0"/>
              <w:right w:val="single" w:color="auto" w:sz="4" w:space="0"/>
            </w:tcBorders>
            <w:noWrap w:val="0"/>
            <w:vAlign w:val="center"/>
          </w:tcPr>
          <w:p w14:paraId="77721BD2">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377.86</w:t>
            </w:r>
          </w:p>
        </w:tc>
        <w:tc>
          <w:tcPr>
            <w:tcW w:w="1701" w:type="dxa"/>
            <w:gridSpan w:val="2"/>
            <w:tcBorders>
              <w:top w:val="nil"/>
              <w:left w:val="nil"/>
              <w:bottom w:val="single" w:color="auto" w:sz="4" w:space="0"/>
              <w:right w:val="single" w:color="auto" w:sz="4" w:space="0"/>
            </w:tcBorders>
            <w:noWrap w:val="0"/>
            <w:vAlign w:val="center"/>
          </w:tcPr>
          <w:p w14:paraId="0D5599E2">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377.86</w:t>
            </w:r>
          </w:p>
        </w:tc>
        <w:tc>
          <w:tcPr>
            <w:tcW w:w="1701" w:type="dxa"/>
            <w:tcBorders>
              <w:top w:val="nil"/>
              <w:left w:val="nil"/>
              <w:bottom w:val="single" w:color="auto" w:sz="4" w:space="0"/>
              <w:right w:val="single" w:color="auto" w:sz="4" w:space="0"/>
            </w:tcBorders>
            <w:noWrap w:val="0"/>
            <w:vAlign w:val="center"/>
          </w:tcPr>
          <w:p w14:paraId="69B67C15">
            <w:pPr>
              <w:widowControl/>
              <w:jc w:val="center"/>
              <w:rPr>
                <w:rFonts w:ascii="宋体" w:hAnsi="宋体" w:cs="宋体"/>
                <w:color w:val="auto"/>
                <w:kern w:val="0"/>
                <w:sz w:val="20"/>
                <w:szCs w:val="20"/>
                <w:highlight w:val="none"/>
              </w:rPr>
            </w:pPr>
          </w:p>
        </w:tc>
      </w:tr>
      <w:tr w14:paraId="521B95B3">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33AF83E6">
            <w:pPr>
              <w:widowControl/>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14:paraId="2FC4BBFF">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02</w:t>
            </w:r>
          </w:p>
        </w:tc>
        <w:tc>
          <w:tcPr>
            <w:tcW w:w="2891" w:type="dxa"/>
            <w:tcBorders>
              <w:top w:val="nil"/>
              <w:left w:val="nil"/>
              <w:bottom w:val="single" w:color="auto" w:sz="4" w:space="0"/>
              <w:right w:val="single" w:color="auto" w:sz="4" w:space="0"/>
            </w:tcBorders>
            <w:noWrap w:val="0"/>
            <w:vAlign w:val="center"/>
          </w:tcPr>
          <w:p w14:paraId="40234DB6">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津贴补贴</w:t>
            </w:r>
          </w:p>
        </w:tc>
        <w:tc>
          <w:tcPr>
            <w:tcW w:w="1701" w:type="dxa"/>
            <w:gridSpan w:val="2"/>
            <w:tcBorders>
              <w:top w:val="nil"/>
              <w:left w:val="nil"/>
              <w:bottom w:val="single" w:color="auto" w:sz="4" w:space="0"/>
              <w:right w:val="single" w:color="auto" w:sz="4" w:space="0"/>
            </w:tcBorders>
            <w:noWrap w:val="0"/>
            <w:vAlign w:val="center"/>
          </w:tcPr>
          <w:p w14:paraId="47C87698">
            <w:pPr>
              <w:widowControl/>
              <w:ind w:right="147" w:rightChars="7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107.01</w:t>
            </w:r>
          </w:p>
        </w:tc>
        <w:tc>
          <w:tcPr>
            <w:tcW w:w="1701" w:type="dxa"/>
            <w:gridSpan w:val="2"/>
            <w:tcBorders>
              <w:top w:val="nil"/>
              <w:left w:val="nil"/>
              <w:bottom w:val="single" w:color="auto" w:sz="4" w:space="0"/>
              <w:right w:val="single" w:color="auto" w:sz="4" w:space="0"/>
            </w:tcBorders>
            <w:noWrap w:val="0"/>
            <w:vAlign w:val="center"/>
          </w:tcPr>
          <w:p w14:paraId="1F8A081E">
            <w:pPr>
              <w:widowControl/>
              <w:ind w:right="147" w:rightChars="7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107.01</w:t>
            </w:r>
          </w:p>
        </w:tc>
        <w:tc>
          <w:tcPr>
            <w:tcW w:w="1701" w:type="dxa"/>
            <w:tcBorders>
              <w:top w:val="nil"/>
              <w:left w:val="nil"/>
              <w:bottom w:val="single" w:color="auto" w:sz="4" w:space="0"/>
              <w:right w:val="single" w:color="auto" w:sz="4" w:space="0"/>
            </w:tcBorders>
            <w:noWrap w:val="0"/>
            <w:vAlign w:val="center"/>
          </w:tcPr>
          <w:p w14:paraId="342C0255">
            <w:pPr>
              <w:widowControl/>
              <w:jc w:val="center"/>
              <w:rPr>
                <w:rFonts w:ascii="宋体" w:hAnsi="宋体" w:cs="宋体"/>
                <w:color w:val="auto"/>
                <w:kern w:val="0"/>
                <w:sz w:val="20"/>
                <w:szCs w:val="20"/>
                <w:highlight w:val="none"/>
              </w:rPr>
            </w:pPr>
          </w:p>
        </w:tc>
      </w:tr>
      <w:tr w14:paraId="13890267">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3CFCF786">
            <w:pPr>
              <w:widowControl/>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14:paraId="05EF853F">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03</w:t>
            </w:r>
          </w:p>
        </w:tc>
        <w:tc>
          <w:tcPr>
            <w:tcW w:w="2891" w:type="dxa"/>
            <w:tcBorders>
              <w:top w:val="nil"/>
              <w:left w:val="nil"/>
              <w:bottom w:val="single" w:color="auto" w:sz="4" w:space="0"/>
              <w:right w:val="single" w:color="auto" w:sz="4" w:space="0"/>
            </w:tcBorders>
            <w:noWrap w:val="0"/>
            <w:vAlign w:val="center"/>
          </w:tcPr>
          <w:p w14:paraId="353D731C">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奖金</w:t>
            </w:r>
          </w:p>
        </w:tc>
        <w:tc>
          <w:tcPr>
            <w:tcW w:w="1701" w:type="dxa"/>
            <w:gridSpan w:val="2"/>
            <w:tcBorders>
              <w:top w:val="nil"/>
              <w:left w:val="nil"/>
              <w:bottom w:val="single" w:color="auto" w:sz="4" w:space="0"/>
              <w:right w:val="single" w:color="auto" w:sz="4" w:space="0"/>
            </w:tcBorders>
            <w:noWrap w:val="0"/>
            <w:vAlign w:val="center"/>
          </w:tcPr>
          <w:p w14:paraId="4C475283">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253.83</w:t>
            </w:r>
          </w:p>
        </w:tc>
        <w:tc>
          <w:tcPr>
            <w:tcW w:w="1701" w:type="dxa"/>
            <w:gridSpan w:val="2"/>
            <w:tcBorders>
              <w:top w:val="nil"/>
              <w:left w:val="nil"/>
              <w:bottom w:val="single" w:color="auto" w:sz="4" w:space="0"/>
              <w:right w:val="single" w:color="auto" w:sz="4" w:space="0"/>
            </w:tcBorders>
            <w:noWrap w:val="0"/>
            <w:vAlign w:val="center"/>
          </w:tcPr>
          <w:p w14:paraId="5F9E4C78">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253.83</w:t>
            </w:r>
          </w:p>
        </w:tc>
        <w:tc>
          <w:tcPr>
            <w:tcW w:w="1701" w:type="dxa"/>
            <w:tcBorders>
              <w:top w:val="nil"/>
              <w:left w:val="nil"/>
              <w:bottom w:val="single" w:color="auto" w:sz="4" w:space="0"/>
              <w:right w:val="single" w:color="auto" w:sz="4" w:space="0"/>
            </w:tcBorders>
            <w:noWrap w:val="0"/>
            <w:vAlign w:val="center"/>
          </w:tcPr>
          <w:p w14:paraId="32DBD5C5">
            <w:pPr>
              <w:widowControl/>
              <w:jc w:val="center"/>
              <w:rPr>
                <w:rFonts w:ascii="宋体" w:hAnsi="宋体" w:cs="宋体"/>
                <w:color w:val="auto"/>
                <w:kern w:val="0"/>
                <w:sz w:val="20"/>
                <w:szCs w:val="20"/>
                <w:highlight w:val="none"/>
              </w:rPr>
            </w:pPr>
          </w:p>
        </w:tc>
      </w:tr>
      <w:tr w14:paraId="7E1CE795">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3488DDDE">
            <w:pPr>
              <w:widowControl/>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14:paraId="2C7A6C40">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07</w:t>
            </w:r>
          </w:p>
        </w:tc>
        <w:tc>
          <w:tcPr>
            <w:tcW w:w="2891" w:type="dxa"/>
            <w:tcBorders>
              <w:top w:val="nil"/>
              <w:left w:val="nil"/>
              <w:bottom w:val="single" w:color="auto" w:sz="4" w:space="0"/>
              <w:right w:val="single" w:color="auto" w:sz="4" w:space="0"/>
            </w:tcBorders>
            <w:noWrap w:val="0"/>
            <w:vAlign w:val="center"/>
          </w:tcPr>
          <w:p w14:paraId="75FF868E">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绩效工资</w:t>
            </w:r>
          </w:p>
        </w:tc>
        <w:tc>
          <w:tcPr>
            <w:tcW w:w="1701" w:type="dxa"/>
            <w:gridSpan w:val="2"/>
            <w:tcBorders>
              <w:top w:val="nil"/>
              <w:left w:val="nil"/>
              <w:bottom w:val="single" w:color="auto" w:sz="4" w:space="0"/>
              <w:right w:val="single" w:color="auto" w:sz="4" w:space="0"/>
            </w:tcBorders>
            <w:noWrap w:val="0"/>
            <w:vAlign w:val="center"/>
          </w:tcPr>
          <w:p w14:paraId="59B8E0B9">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207.70</w:t>
            </w:r>
          </w:p>
        </w:tc>
        <w:tc>
          <w:tcPr>
            <w:tcW w:w="1701" w:type="dxa"/>
            <w:gridSpan w:val="2"/>
            <w:tcBorders>
              <w:top w:val="nil"/>
              <w:left w:val="nil"/>
              <w:bottom w:val="single" w:color="auto" w:sz="4" w:space="0"/>
              <w:right w:val="single" w:color="auto" w:sz="4" w:space="0"/>
            </w:tcBorders>
            <w:noWrap w:val="0"/>
            <w:vAlign w:val="center"/>
          </w:tcPr>
          <w:p w14:paraId="2C4F1895">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207.70</w:t>
            </w:r>
          </w:p>
        </w:tc>
        <w:tc>
          <w:tcPr>
            <w:tcW w:w="1701" w:type="dxa"/>
            <w:tcBorders>
              <w:top w:val="nil"/>
              <w:left w:val="nil"/>
              <w:bottom w:val="single" w:color="auto" w:sz="4" w:space="0"/>
              <w:right w:val="single" w:color="auto" w:sz="4" w:space="0"/>
            </w:tcBorders>
            <w:noWrap w:val="0"/>
            <w:vAlign w:val="center"/>
          </w:tcPr>
          <w:p w14:paraId="2B80F12E">
            <w:pPr>
              <w:widowControl/>
              <w:jc w:val="center"/>
              <w:rPr>
                <w:rFonts w:ascii="宋体" w:hAnsi="宋体" w:cs="宋体"/>
                <w:color w:val="auto"/>
                <w:kern w:val="0"/>
                <w:sz w:val="20"/>
                <w:szCs w:val="20"/>
                <w:highlight w:val="none"/>
              </w:rPr>
            </w:pPr>
          </w:p>
        </w:tc>
      </w:tr>
      <w:tr w14:paraId="3CBFE0B6">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110F7468">
            <w:pPr>
              <w:widowControl/>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14:paraId="7665CCC9">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08</w:t>
            </w:r>
          </w:p>
        </w:tc>
        <w:tc>
          <w:tcPr>
            <w:tcW w:w="2891" w:type="dxa"/>
            <w:tcBorders>
              <w:top w:val="nil"/>
              <w:left w:val="nil"/>
              <w:bottom w:val="single" w:color="auto" w:sz="4" w:space="0"/>
              <w:right w:val="single" w:color="auto" w:sz="4" w:space="0"/>
            </w:tcBorders>
            <w:noWrap w:val="0"/>
            <w:vAlign w:val="center"/>
          </w:tcPr>
          <w:p w14:paraId="01BD48E0">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机关事业单位基本养老</w:t>
            </w:r>
          </w:p>
        </w:tc>
        <w:tc>
          <w:tcPr>
            <w:tcW w:w="1701" w:type="dxa"/>
            <w:gridSpan w:val="2"/>
            <w:tcBorders>
              <w:top w:val="nil"/>
              <w:left w:val="nil"/>
              <w:bottom w:val="single" w:color="auto" w:sz="4" w:space="0"/>
              <w:right w:val="single" w:color="auto" w:sz="4" w:space="0"/>
            </w:tcBorders>
            <w:noWrap w:val="0"/>
            <w:vAlign w:val="center"/>
          </w:tcPr>
          <w:p w14:paraId="1BFEFA40">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138.22</w:t>
            </w:r>
          </w:p>
        </w:tc>
        <w:tc>
          <w:tcPr>
            <w:tcW w:w="1701" w:type="dxa"/>
            <w:gridSpan w:val="2"/>
            <w:tcBorders>
              <w:top w:val="nil"/>
              <w:left w:val="nil"/>
              <w:bottom w:val="single" w:color="auto" w:sz="4" w:space="0"/>
              <w:right w:val="single" w:color="auto" w:sz="4" w:space="0"/>
            </w:tcBorders>
            <w:noWrap w:val="0"/>
            <w:vAlign w:val="center"/>
          </w:tcPr>
          <w:p w14:paraId="55ACF30D">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138.22</w:t>
            </w:r>
          </w:p>
        </w:tc>
        <w:tc>
          <w:tcPr>
            <w:tcW w:w="1701" w:type="dxa"/>
            <w:tcBorders>
              <w:top w:val="nil"/>
              <w:left w:val="nil"/>
              <w:bottom w:val="single" w:color="auto" w:sz="4" w:space="0"/>
              <w:right w:val="single" w:color="auto" w:sz="4" w:space="0"/>
            </w:tcBorders>
            <w:noWrap w:val="0"/>
            <w:vAlign w:val="center"/>
          </w:tcPr>
          <w:p w14:paraId="7491417A">
            <w:pPr>
              <w:widowControl/>
              <w:jc w:val="center"/>
              <w:rPr>
                <w:rFonts w:ascii="宋体" w:hAnsi="宋体" w:cs="宋体"/>
                <w:color w:val="auto"/>
                <w:kern w:val="0"/>
                <w:sz w:val="20"/>
                <w:szCs w:val="20"/>
                <w:highlight w:val="none"/>
              </w:rPr>
            </w:pPr>
          </w:p>
        </w:tc>
      </w:tr>
      <w:tr w14:paraId="1E137B8A">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18A25CC1">
            <w:pPr>
              <w:widowControl/>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14:paraId="21F43AF0">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10</w:t>
            </w:r>
          </w:p>
        </w:tc>
        <w:tc>
          <w:tcPr>
            <w:tcW w:w="2891" w:type="dxa"/>
            <w:tcBorders>
              <w:top w:val="nil"/>
              <w:left w:val="nil"/>
              <w:bottom w:val="single" w:color="auto" w:sz="4" w:space="0"/>
              <w:right w:val="single" w:color="auto" w:sz="4" w:space="0"/>
            </w:tcBorders>
            <w:noWrap w:val="0"/>
            <w:vAlign w:val="center"/>
          </w:tcPr>
          <w:p w14:paraId="68F3FA9A">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职工基本医疗保险</w:t>
            </w:r>
          </w:p>
        </w:tc>
        <w:tc>
          <w:tcPr>
            <w:tcW w:w="1701" w:type="dxa"/>
            <w:gridSpan w:val="2"/>
            <w:tcBorders>
              <w:top w:val="nil"/>
              <w:left w:val="nil"/>
              <w:bottom w:val="single" w:color="auto" w:sz="4" w:space="0"/>
              <w:right w:val="single" w:color="auto" w:sz="4" w:space="0"/>
            </w:tcBorders>
            <w:noWrap w:val="0"/>
            <w:vAlign w:val="center"/>
          </w:tcPr>
          <w:p w14:paraId="41C4112B">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69.11</w:t>
            </w:r>
          </w:p>
        </w:tc>
        <w:tc>
          <w:tcPr>
            <w:tcW w:w="1701" w:type="dxa"/>
            <w:gridSpan w:val="2"/>
            <w:tcBorders>
              <w:top w:val="nil"/>
              <w:left w:val="nil"/>
              <w:bottom w:val="single" w:color="auto" w:sz="4" w:space="0"/>
              <w:right w:val="single" w:color="auto" w:sz="4" w:space="0"/>
            </w:tcBorders>
            <w:noWrap w:val="0"/>
            <w:vAlign w:val="center"/>
          </w:tcPr>
          <w:p w14:paraId="20626630">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69.11</w:t>
            </w:r>
          </w:p>
        </w:tc>
        <w:tc>
          <w:tcPr>
            <w:tcW w:w="1701" w:type="dxa"/>
            <w:tcBorders>
              <w:top w:val="nil"/>
              <w:left w:val="nil"/>
              <w:bottom w:val="single" w:color="auto" w:sz="4" w:space="0"/>
              <w:right w:val="single" w:color="auto" w:sz="4" w:space="0"/>
            </w:tcBorders>
            <w:noWrap w:val="0"/>
            <w:vAlign w:val="center"/>
          </w:tcPr>
          <w:p w14:paraId="7336CB92">
            <w:pPr>
              <w:widowControl/>
              <w:jc w:val="center"/>
              <w:rPr>
                <w:rFonts w:ascii="宋体" w:hAnsi="宋体" w:cs="宋体"/>
                <w:color w:val="auto"/>
                <w:kern w:val="0"/>
                <w:sz w:val="20"/>
                <w:szCs w:val="20"/>
                <w:highlight w:val="none"/>
              </w:rPr>
            </w:pPr>
          </w:p>
        </w:tc>
      </w:tr>
      <w:tr w14:paraId="49D3AC2F">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6A30AC39">
            <w:pPr>
              <w:widowControl/>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14:paraId="02068A9B">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11</w:t>
            </w:r>
          </w:p>
        </w:tc>
        <w:tc>
          <w:tcPr>
            <w:tcW w:w="2891" w:type="dxa"/>
            <w:tcBorders>
              <w:top w:val="nil"/>
              <w:left w:val="nil"/>
              <w:bottom w:val="single" w:color="auto" w:sz="4" w:space="0"/>
              <w:right w:val="single" w:color="auto" w:sz="4" w:space="0"/>
            </w:tcBorders>
            <w:noWrap w:val="0"/>
            <w:vAlign w:val="center"/>
          </w:tcPr>
          <w:p w14:paraId="18F0E226">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公务员医疗补助缴费</w:t>
            </w:r>
          </w:p>
        </w:tc>
        <w:tc>
          <w:tcPr>
            <w:tcW w:w="1701" w:type="dxa"/>
            <w:gridSpan w:val="2"/>
            <w:tcBorders>
              <w:top w:val="nil"/>
              <w:left w:val="nil"/>
              <w:bottom w:val="single" w:color="auto" w:sz="4" w:space="0"/>
              <w:right w:val="single" w:color="auto" w:sz="4" w:space="0"/>
            </w:tcBorders>
            <w:noWrap w:val="0"/>
            <w:vAlign w:val="center"/>
          </w:tcPr>
          <w:p w14:paraId="0463875F">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19</w:t>
            </w:r>
          </w:p>
        </w:tc>
        <w:tc>
          <w:tcPr>
            <w:tcW w:w="1701" w:type="dxa"/>
            <w:gridSpan w:val="2"/>
            <w:tcBorders>
              <w:top w:val="nil"/>
              <w:left w:val="nil"/>
              <w:bottom w:val="single" w:color="auto" w:sz="4" w:space="0"/>
              <w:right w:val="single" w:color="auto" w:sz="4" w:space="0"/>
            </w:tcBorders>
            <w:noWrap w:val="0"/>
            <w:vAlign w:val="center"/>
          </w:tcPr>
          <w:p w14:paraId="11F17225">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19</w:t>
            </w:r>
          </w:p>
        </w:tc>
        <w:tc>
          <w:tcPr>
            <w:tcW w:w="1701" w:type="dxa"/>
            <w:tcBorders>
              <w:top w:val="nil"/>
              <w:left w:val="nil"/>
              <w:bottom w:val="single" w:color="auto" w:sz="4" w:space="0"/>
              <w:right w:val="single" w:color="auto" w:sz="4" w:space="0"/>
            </w:tcBorders>
            <w:noWrap w:val="0"/>
            <w:vAlign w:val="center"/>
          </w:tcPr>
          <w:p w14:paraId="1C78C8DE">
            <w:pPr>
              <w:widowControl/>
              <w:jc w:val="center"/>
              <w:rPr>
                <w:rFonts w:ascii="宋体" w:hAnsi="宋体" w:cs="宋体"/>
                <w:color w:val="auto"/>
                <w:kern w:val="0"/>
                <w:sz w:val="20"/>
                <w:szCs w:val="20"/>
                <w:highlight w:val="none"/>
              </w:rPr>
            </w:pPr>
          </w:p>
        </w:tc>
      </w:tr>
      <w:tr w14:paraId="22BE70C8">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4F5F3E7B">
            <w:pPr>
              <w:widowControl/>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14:paraId="7F35D42E">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12</w:t>
            </w:r>
          </w:p>
        </w:tc>
        <w:tc>
          <w:tcPr>
            <w:tcW w:w="2891" w:type="dxa"/>
            <w:tcBorders>
              <w:top w:val="nil"/>
              <w:left w:val="nil"/>
              <w:bottom w:val="single" w:color="auto" w:sz="4" w:space="0"/>
              <w:right w:val="single" w:color="auto" w:sz="4" w:space="0"/>
            </w:tcBorders>
            <w:noWrap w:val="0"/>
            <w:vAlign w:val="center"/>
          </w:tcPr>
          <w:p w14:paraId="5AE01467">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其他社会保险缴费</w:t>
            </w:r>
          </w:p>
        </w:tc>
        <w:tc>
          <w:tcPr>
            <w:tcW w:w="1701" w:type="dxa"/>
            <w:gridSpan w:val="2"/>
            <w:tcBorders>
              <w:top w:val="nil"/>
              <w:left w:val="nil"/>
              <w:bottom w:val="single" w:color="auto" w:sz="4" w:space="0"/>
              <w:right w:val="single" w:color="auto" w:sz="4" w:space="0"/>
            </w:tcBorders>
            <w:noWrap w:val="0"/>
            <w:vAlign w:val="center"/>
          </w:tcPr>
          <w:p w14:paraId="7BF7A0C9">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8.20</w:t>
            </w:r>
          </w:p>
        </w:tc>
        <w:tc>
          <w:tcPr>
            <w:tcW w:w="1701" w:type="dxa"/>
            <w:gridSpan w:val="2"/>
            <w:tcBorders>
              <w:top w:val="nil"/>
              <w:left w:val="nil"/>
              <w:bottom w:val="single" w:color="auto" w:sz="4" w:space="0"/>
              <w:right w:val="single" w:color="auto" w:sz="4" w:space="0"/>
            </w:tcBorders>
            <w:noWrap w:val="0"/>
            <w:vAlign w:val="center"/>
          </w:tcPr>
          <w:p w14:paraId="4DC51E21">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8.20</w:t>
            </w:r>
          </w:p>
        </w:tc>
        <w:tc>
          <w:tcPr>
            <w:tcW w:w="1701" w:type="dxa"/>
            <w:tcBorders>
              <w:top w:val="nil"/>
              <w:left w:val="nil"/>
              <w:bottom w:val="single" w:color="auto" w:sz="4" w:space="0"/>
              <w:right w:val="single" w:color="auto" w:sz="4" w:space="0"/>
            </w:tcBorders>
            <w:noWrap w:val="0"/>
            <w:vAlign w:val="center"/>
          </w:tcPr>
          <w:p w14:paraId="6BEFBC11">
            <w:pPr>
              <w:widowControl/>
              <w:jc w:val="center"/>
              <w:rPr>
                <w:rFonts w:ascii="宋体" w:hAnsi="宋体" w:cs="宋体"/>
                <w:color w:val="auto"/>
                <w:kern w:val="0"/>
                <w:sz w:val="20"/>
                <w:szCs w:val="20"/>
                <w:highlight w:val="none"/>
              </w:rPr>
            </w:pPr>
          </w:p>
        </w:tc>
      </w:tr>
      <w:tr w14:paraId="4D60A8FA">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5F420D8A">
            <w:pPr>
              <w:widowControl/>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14:paraId="0FA01135">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13</w:t>
            </w:r>
          </w:p>
        </w:tc>
        <w:tc>
          <w:tcPr>
            <w:tcW w:w="2891" w:type="dxa"/>
            <w:tcBorders>
              <w:top w:val="nil"/>
              <w:left w:val="nil"/>
              <w:bottom w:val="single" w:color="auto" w:sz="4" w:space="0"/>
              <w:right w:val="single" w:color="auto" w:sz="4" w:space="0"/>
            </w:tcBorders>
            <w:noWrap w:val="0"/>
            <w:vAlign w:val="center"/>
          </w:tcPr>
          <w:p w14:paraId="508514D7">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住房公积金</w:t>
            </w:r>
          </w:p>
        </w:tc>
        <w:tc>
          <w:tcPr>
            <w:tcW w:w="1701" w:type="dxa"/>
            <w:gridSpan w:val="2"/>
            <w:tcBorders>
              <w:top w:val="nil"/>
              <w:left w:val="nil"/>
              <w:bottom w:val="single" w:color="auto" w:sz="4" w:space="0"/>
              <w:right w:val="single" w:color="auto" w:sz="4" w:space="0"/>
            </w:tcBorders>
            <w:noWrap w:val="0"/>
            <w:vAlign w:val="center"/>
          </w:tcPr>
          <w:p w14:paraId="49450A0E">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112.97</w:t>
            </w:r>
          </w:p>
        </w:tc>
        <w:tc>
          <w:tcPr>
            <w:tcW w:w="1701" w:type="dxa"/>
            <w:gridSpan w:val="2"/>
            <w:tcBorders>
              <w:top w:val="nil"/>
              <w:left w:val="nil"/>
              <w:bottom w:val="single" w:color="auto" w:sz="4" w:space="0"/>
              <w:right w:val="single" w:color="auto" w:sz="4" w:space="0"/>
            </w:tcBorders>
            <w:noWrap w:val="0"/>
            <w:vAlign w:val="center"/>
          </w:tcPr>
          <w:p w14:paraId="797CC0D1">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112.97</w:t>
            </w:r>
          </w:p>
        </w:tc>
        <w:tc>
          <w:tcPr>
            <w:tcW w:w="1701" w:type="dxa"/>
            <w:tcBorders>
              <w:top w:val="nil"/>
              <w:left w:val="nil"/>
              <w:bottom w:val="single" w:color="auto" w:sz="4" w:space="0"/>
              <w:right w:val="single" w:color="auto" w:sz="4" w:space="0"/>
            </w:tcBorders>
            <w:noWrap w:val="0"/>
            <w:vAlign w:val="center"/>
          </w:tcPr>
          <w:p w14:paraId="004AE779">
            <w:pPr>
              <w:widowControl/>
              <w:jc w:val="center"/>
              <w:rPr>
                <w:rFonts w:ascii="宋体" w:hAnsi="宋体" w:cs="宋体"/>
                <w:color w:val="auto"/>
                <w:kern w:val="0"/>
                <w:sz w:val="20"/>
                <w:szCs w:val="20"/>
                <w:highlight w:val="none"/>
              </w:rPr>
            </w:pPr>
          </w:p>
        </w:tc>
      </w:tr>
      <w:tr w14:paraId="64F21FB8">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126035BB">
            <w:pPr>
              <w:widowControl/>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14:paraId="36D87632">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99</w:t>
            </w:r>
          </w:p>
        </w:tc>
        <w:tc>
          <w:tcPr>
            <w:tcW w:w="2891" w:type="dxa"/>
            <w:tcBorders>
              <w:top w:val="nil"/>
              <w:left w:val="nil"/>
              <w:bottom w:val="single" w:color="auto" w:sz="4" w:space="0"/>
              <w:right w:val="single" w:color="auto" w:sz="4" w:space="0"/>
            </w:tcBorders>
            <w:noWrap w:val="0"/>
            <w:vAlign w:val="center"/>
          </w:tcPr>
          <w:p w14:paraId="36657F14">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其他工资福利</w:t>
            </w:r>
          </w:p>
        </w:tc>
        <w:tc>
          <w:tcPr>
            <w:tcW w:w="1701" w:type="dxa"/>
            <w:gridSpan w:val="2"/>
            <w:tcBorders>
              <w:top w:val="nil"/>
              <w:left w:val="nil"/>
              <w:bottom w:val="single" w:color="auto" w:sz="4" w:space="0"/>
              <w:right w:val="single" w:color="auto" w:sz="4" w:space="0"/>
            </w:tcBorders>
            <w:noWrap w:val="0"/>
            <w:vAlign w:val="center"/>
          </w:tcPr>
          <w:p w14:paraId="454438CE">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7.87</w:t>
            </w:r>
          </w:p>
        </w:tc>
        <w:tc>
          <w:tcPr>
            <w:tcW w:w="1701" w:type="dxa"/>
            <w:gridSpan w:val="2"/>
            <w:tcBorders>
              <w:top w:val="nil"/>
              <w:left w:val="nil"/>
              <w:bottom w:val="single" w:color="auto" w:sz="4" w:space="0"/>
              <w:right w:val="single" w:color="auto" w:sz="4" w:space="0"/>
            </w:tcBorders>
            <w:noWrap w:val="0"/>
            <w:vAlign w:val="center"/>
          </w:tcPr>
          <w:p w14:paraId="36F33818">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7.87</w:t>
            </w:r>
          </w:p>
        </w:tc>
        <w:tc>
          <w:tcPr>
            <w:tcW w:w="1701" w:type="dxa"/>
            <w:tcBorders>
              <w:top w:val="nil"/>
              <w:left w:val="nil"/>
              <w:bottom w:val="single" w:color="auto" w:sz="4" w:space="0"/>
              <w:right w:val="single" w:color="auto" w:sz="4" w:space="0"/>
            </w:tcBorders>
            <w:noWrap w:val="0"/>
            <w:vAlign w:val="center"/>
          </w:tcPr>
          <w:p w14:paraId="40A9EF07">
            <w:pPr>
              <w:widowControl/>
              <w:jc w:val="center"/>
              <w:rPr>
                <w:rFonts w:ascii="宋体" w:hAnsi="宋体" w:cs="宋体"/>
                <w:color w:val="auto"/>
                <w:kern w:val="0"/>
                <w:sz w:val="20"/>
                <w:szCs w:val="20"/>
                <w:highlight w:val="none"/>
              </w:rPr>
            </w:pPr>
          </w:p>
        </w:tc>
      </w:tr>
      <w:tr w14:paraId="77A5457E">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11C66905">
            <w:pPr>
              <w:widowControl/>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14:paraId="71260A31">
            <w:pPr>
              <w:widowControl/>
              <w:jc w:val="center"/>
              <w:rPr>
                <w:rFonts w:ascii="宋体" w:hAnsi="宋体" w:eastAsia="宋体" w:cs="宋体"/>
                <w:color w:val="000000"/>
                <w:kern w:val="0"/>
                <w:sz w:val="20"/>
                <w:szCs w:val="20"/>
                <w:lang w:val="en-US" w:eastAsia="zh-CN" w:bidi="ar-SA"/>
              </w:rPr>
            </w:pPr>
          </w:p>
        </w:tc>
        <w:tc>
          <w:tcPr>
            <w:tcW w:w="2891" w:type="dxa"/>
            <w:tcBorders>
              <w:top w:val="nil"/>
              <w:left w:val="nil"/>
              <w:bottom w:val="single" w:color="auto" w:sz="4" w:space="0"/>
              <w:right w:val="single" w:color="auto" w:sz="4" w:space="0"/>
            </w:tcBorders>
            <w:noWrap w:val="0"/>
            <w:vAlign w:val="center"/>
          </w:tcPr>
          <w:p w14:paraId="2BDD3F8C">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商品服务支出</w:t>
            </w:r>
          </w:p>
        </w:tc>
        <w:tc>
          <w:tcPr>
            <w:tcW w:w="1701" w:type="dxa"/>
            <w:gridSpan w:val="2"/>
            <w:tcBorders>
              <w:top w:val="nil"/>
              <w:left w:val="nil"/>
              <w:bottom w:val="single" w:color="auto" w:sz="4" w:space="0"/>
              <w:right w:val="single" w:color="auto" w:sz="4" w:space="0"/>
            </w:tcBorders>
            <w:noWrap w:val="0"/>
            <w:vAlign w:val="center"/>
          </w:tcPr>
          <w:p w14:paraId="1ADD3837">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61.37</w:t>
            </w:r>
          </w:p>
        </w:tc>
        <w:tc>
          <w:tcPr>
            <w:tcW w:w="1701" w:type="dxa"/>
            <w:gridSpan w:val="2"/>
            <w:tcBorders>
              <w:top w:val="nil"/>
              <w:left w:val="nil"/>
              <w:bottom w:val="single" w:color="auto" w:sz="4" w:space="0"/>
              <w:right w:val="single" w:color="auto" w:sz="4" w:space="0"/>
            </w:tcBorders>
            <w:noWrap w:val="0"/>
            <w:vAlign w:val="center"/>
          </w:tcPr>
          <w:p w14:paraId="77F9B04E">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31.92</w:t>
            </w:r>
          </w:p>
        </w:tc>
        <w:tc>
          <w:tcPr>
            <w:tcW w:w="1701" w:type="dxa"/>
            <w:tcBorders>
              <w:top w:val="nil"/>
              <w:left w:val="nil"/>
              <w:bottom w:val="single" w:color="auto" w:sz="4" w:space="0"/>
              <w:right w:val="single" w:color="auto" w:sz="4" w:space="0"/>
            </w:tcBorders>
            <w:noWrap w:val="0"/>
            <w:vAlign w:val="center"/>
          </w:tcPr>
          <w:p w14:paraId="23DAD0DD">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29.45</w:t>
            </w:r>
          </w:p>
        </w:tc>
      </w:tr>
      <w:tr w14:paraId="75ED7A52">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11D6D3BD">
            <w:pPr>
              <w:widowControl/>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14:paraId="34CBF07C">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08</w:t>
            </w:r>
          </w:p>
        </w:tc>
        <w:tc>
          <w:tcPr>
            <w:tcW w:w="2891" w:type="dxa"/>
            <w:tcBorders>
              <w:top w:val="nil"/>
              <w:left w:val="nil"/>
              <w:bottom w:val="single" w:color="auto" w:sz="4" w:space="0"/>
              <w:right w:val="single" w:color="auto" w:sz="4" w:space="0"/>
            </w:tcBorders>
            <w:noWrap w:val="0"/>
            <w:vAlign w:val="center"/>
          </w:tcPr>
          <w:p w14:paraId="7C4F71B2">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取暖费</w:t>
            </w:r>
          </w:p>
        </w:tc>
        <w:tc>
          <w:tcPr>
            <w:tcW w:w="1701" w:type="dxa"/>
            <w:gridSpan w:val="2"/>
            <w:tcBorders>
              <w:top w:val="nil"/>
              <w:left w:val="nil"/>
              <w:bottom w:val="single" w:color="auto" w:sz="4" w:space="0"/>
              <w:right w:val="single" w:color="auto" w:sz="4" w:space="0"/>
            </w:tcBorders>
            <w:noWrap w:val="0"/>
            <w:vAlign w:val="center"/>
          </w:tcPr>
          <w:p w14:paraId="63D67DC5">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12.83</w:t>
            </w:r>
          </w:p>
        </w:tc>
        <w:tc>
          <w:tcPr>
            <w:tcW w:w="1701" w:type="dxa"/>
            <w:gridSpan w:val="2"/>
            <w:tcBorders>
              <w:top w:val="nil"/>
              <w:left w:val="nil"/>
              <w:bottom w:val="single" w:color="auto" w:sz="4" w:space="0"/>
              <w:right w:val="single" w:color="auto" w:sz="4" w:space="0"/>
            </w:tcBorders>
            <w:noWrap w:val="0"/>
            <w:vAlign w:val="center"/>
          </w:tcPr>
          <w:p w14:paraId="2A865CD3">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365A0219">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12.83</w:t>
            </w:r>
          </w:p>
        </w:tc>
      </w:tr>
      <w:tr w14:paraId="0C76E67D">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15D20A61">
            <w:pPr>
              <w:widowControl/>
              <w:jc w:val="center"/>
              <w:rPr>
                <w:rFonts w:hint="default"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14:paraId="7FC0D638">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26</w:t>
            </w:r>
          </w:p>
        </w:tc>
        <w:tc>
          <w:tcPr>
            <w:tcW w:w="2891" w:type="dxa"/>
            <w:tcBorders>
              <w:top w:val="nil"/>
              <w:left w:val="nil"/>
              <w:bottom w:val="single" w:color="auto" w:sz="4" w:space="0"/>
              <w:right w:val="single" w:color="auto" w:sz="4" w:space="0"/>
            </w:tcBorders>
            <w:noWrap w:val="0"/>
            <w:vAlign w:val="center"/>
          </w:tcPr>
          <w:p w14:paraId="22A7D771">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劳务费</w:t>
            </w:r>
          </w:p>
        </w:tc>
        <w:tc>
          <w:tcPr>
            <w:tcW w:w="1701" w:type="dxa"/>
            <w:gridSpan w:val="2"/>
            <w:tcBorders>
              <w:top w:val="nil"/>
              <w:left w:val="nil"/>
              <w:bottom w:val="single" w:color="auto" w:sz="4" w:space="0"/>
              <w:right w:val="single" w:color="auto" w:sz="4" w:space="0"/>
            </w:tcBorders>
            <w:noWrap w:val="0"/>
            <w:vAlign w:val="center"/>
          </w:tcPr>
          <w:p w14:paraId="0D00CA1A">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31.92</w:t>
            </w:r>
          </w:p>
        </w:tc>
        <w:tc>
          <w:tcPr>
            <w:tcW w:w="1701" w:type="dxa"/>
            <w:gridSpan w:val="2"/>
            <w:tcBorders>
              <w:top w:val="nil"/>
              <w:left w:val="nil"/>
              <w:bottom w:val="single" w:color="auto" w:sz="4" w:space="0"/>
              <w:right w:val="single" w:color="auto" w:sz="4" w:space="0"/>
            </w:tcBorders>
            <w:noWrap w:val="0"/>
            <w:vAlign w:val="center"/>
          </w:tcPr>
          <w:p w14:paraId="09F09B7B">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31.92</w:t>
            </w:r>
          </w:p>
        </w:tc>
        <w:tc>
          <w:tcPr>
            <w:tcW w:w="1701" w:type="dxa"/>
            <w:tcBorders>
              <w:top w:val="nil"/>
              <w:left w:val="nil"/>
              <w:bottom w:val="single" w:color="auto" w:sz="4" w:space="0"/>
              <w:right w:val="single" w:color="auto" w:sz="4" w:space="0"/>
            </w:tcBorders>
            <w:noWrap w:val="0"/>
            <w:vAlign w:val="center"/>
          </w:tcPr>
          <w:p w14:paraId="39EAA304">
            <w:pPr>
              <w:widowControl/>
              <w:jc w:val="center"/>
              <w:rPr>
                <w:rFonts w:hint="eastAsia" w:ascii="宋体" w:hAnsi="宋体" w:cs="宋体"/>
                <w:color w:val="auto"/>
                <w:kern w:val="0"/>
                <w:sz w:val="20"/>
                <w:szCs w:val="20"/>
                <w:highlight w:val="none"/>
              </w:rPr>
            </w:pPr>
          </w:p>
        </w:tc>
      </w:tr>
      <w:tr w14:paraId="3309A0CD">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051C626A">
            <w:pPr>
              <w:widowControl/>
              <w:jc w:val="center"/>
              <w:rPr>
                <w:rFonts w:hint="default"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14:paraId="5F01F0D8">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28</w:t>
            </w:r>
          </w:p>
        </w:tc>
        <w:tc>
          <w:tcPr>
            <w:tcW w:w="2891" w:type="dxa"/>
            <w:tcBorders>
              <w:top w:val="nil"/>
              <w:left w:val="nil"/>
              <w:bottom w:val="single" w:color="auto" w:sz="4" w:space="0"/>
              <w:right w:val="single" w:color="auto" w:sz="4" w:space="0"/>
            </w:tcBorders>
            <w:noWrap w:val="0"/>
            <w:vAlign w:val="center"/>
          </w:tcPr>
          <w:p w14:paraId="67CC8032">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工会经费</w:t>
            </w:r>
          </w:p>
        </w:tc>
        <w:tc>
          <w:tcPr>
            <w:tcW w:w="1701" w:type="dxa"/>
            <w:gridSpan w:val="2"/>
            <w:tcBorders>
              <w:top w:val="nil"/>
              <w:left w:val="nil"/>
              <w:bottom w:val="single" w:color="auto" w:sz="4" w:space="0"/>
              <w:right w:val="single" w:color="auto" w:sz="4" w:space="0"/>
            </w:tcBorders>
            <w:noWrap w:val="0"/>
            <w:vAlign w:val="center"/>
          </w:tcPr>
          <w:p w14:paraId="5F8593C3">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16.63</w:t>
            </w:r>
          </w:p>
        </w:tc>
        <w:tc>
          <w:tcPr>
            <w:tcW w:w="1701" w:type="dxa"/>
            <w:gridSpan w:val="2"/>
            <w:tcBorders>
              <w:top w:val="nil"/>
              <w:left w:val="nil"/>
              <w:bottom w:val="single" w:color="auto" w:sz="4" w:space="0"/>
              <w:right w:val="single" w:color="auto" w:sz="4" w:space="0"/>
            </w:tcBorders>
            <w:noWrap w:val="0"/>
            <w:vAlign w:val="center"/>
          </w:tcPr>
          <w:p w14:paraId="2A1911D0">
            <w:pPr>
              <w:widowControl/>
              <w:jc w:val="center"/>
              <w:rPr>
                <w:rFonts w:hint="eastAsia"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76ADB0F8">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16.63</w:t>
            </w:r>
          </w:p>
        </w:tc>
      </w:tr>
      <w:tr w14:paraId="2BEFA8CC">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45A09419">
            <w:pPr>
              <w:widowControl/>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303</w:t>
            </w:r>
          </w:p>
        </w:tc>
        <w:tc>
          <w:tcPr>
            <w:tcW w:w="577" w:type="dxa"/>
            <w:tcBorders>
              <w:top w:val="nil"/>
              <w:left w:val="nil"/>
              <w:bottom w:val="single" w:color="auto" w:sz="4" w:space="0"/>
              <w:right w:val="single" w:color="auto" w:sz="4" w:space="0"/>
            </w:tcBorders>
            <w:noWrap w:val="0"/>
            <w:vAlign w:val="center"/>
          </w:tcPr>
          <w:p w14:paraId="68539A9C">
            <w:pPr>
              <w:widowControl/>
              <w:jc w:val="center"/>
              <w:rPr>
                <w:rFonts w:ascii="宋体" w:hAnsi="宋体" w:eastAsia="宋体" w:cs="宋体"/>
                <w:color w:val="000000"/>
                <w:kern w:val="0"/>
                <w:sz w:val="20"/>
                <w:szCs w:val="20"/>
                <w:lang w:val="en-US" w:eastAsia="zh-CN" w:bidi="ar-SA"/>
              </w:rPr>
            </w:pPr>
          </w:p>
        </w:tc>
        <w:tc>
          <w:tcPr>
            <w:tcW w:w="2891" w:type="dxa"/>
            <w:tcBorders>
              <w:top w:val="nil"/>
              <w:left w:val="nil"/>
              <w:bottom w:val="single" w:color="auto" w:sz="4" w:space="0"/>
              <w:right w:val="single" w:color="auto" w:sz="4" w:space="0"/>
            </w:tcBorders>
            <w:noWrap w:val="0"/>
            <w:vAlign w:val="center"/>
          </w:tcPr>
          <w:p w14:paraId="4425AB69">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对个人和家庭补助</w:t>
            </w:r>
          </w:p>
        </w:tc>
        <w:tc>
          <w:tcPr>
            <w:tcW w:w="1701" w:type="dxa"/>
            <w:gridSpan w:val="2"/>
            <w:tcBorders>
              <w:top w:val="nil"/>
              <w:left w:val="nil"/>
              <w:bottom w:val="single" w:color="auto" w:sz="4" w:space="0"/>
              <w:right w:val="single" w:color="auto" w:sz="4" w:space="0"/>
            </w:tcBorders>
            <w:noWrap w:val="0"/>
            <w:vAlign w:val="center"/>
          </w:tcPr>
          <w:p w14:paraId="0792422B">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77.94</w:t>
            </w:r>
          </w:p>
        </w:tc>
        <w:tc>
          <w:tcPr>
            <w:tcW w:w="1701" w:type="dxa"/>
            <w:gridSpan w:val="2"/>
            <w:tcBorders>
              <w:top w:val="nil"/>
              <w:left w:val="nil"/>
              <w:bottom w:val="single" w:color="auto" w:sz="4" w:space="0"/>
              <w:right w:val="single" w:color="auto" w:sz="4" w:space="0"/>
            </w:tcBorders>
            <w:noWrap w:val="0"/>
            <w:vAlign w:val="center"/>
          </w:tcPr>
          <w:p w14:paraId="538E559B">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77.94</w:t>
            </w:r>
          </w:p>
        </w:tc>
        <w:tc>
          <w:tcPr>
            <w:tcW w:w="1701" w:type="dxa"/>
            <w:tcBorders>
              <w:top w:val="nil"/>
              <w:left w:val="nil"/>
              <w:bottom w:val="single" w:color="auto" w:sz="4" w:space="0"/>
              <w:right w:val="single" w:color="auto" w:sz="4" w:space="0"/>
            </w:tcBorders>
            <w:noWrap w:val="0"/>
            <w:vAlign w:val="center"/>
          </w:tcPr>
          <w:p w14:paraId="5C67A18D">
            <w:pPr>
              <w:widowControl/>
              <w:jc w:val="center"/>
              <w:rPr>
                <w:rFonts w:ascii="宋体" w:hAnsi="宋体" w:cs="宋体"/>
                <w:color w:val="auto"/>
                <w:kern w:val="0"/>
                <w:sz w:val="20"/>
                <w:szCs w:val="20"/>
                <w:highlight w:val="none"/>
              </w:rPr>
            </w:pPr>
          </w:p>
        </w:tc>
      </w:tr>
      <w:tr w14:paraId="53907DE8">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28EF70C6">
            <w:pPr>
              <w:widowControl/>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303</w:t>
            </w:r>
          </w:p>
        </w:tc>
        <w:tc>
          <w:tcPr>
            <w:tcW w:w="577" w:type="dxa"/>
            <w:tcBorders>
              <w:top w:val="nil"/>
              <w:left w:val="nil"/>
              <w:bottom w:val="single" w:color="auto" w:sz="4" w:space="0"/>
              <w:right w:val="single" w:color="auto" w:sz="4" w:space="0"/>
            </w:tcBorders>
            <w:noWrap w:val="0"/>
            <w:vAlign w:val="center"/>
          </w:tcPr>
          <w:p w14:paraId="19D878EA">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02</w:t>
            </w:r>
          </w:p>
        </w:tc>
        <w:tc>
          <w:tcPr>
            <w:tcW w:w="2891" w:type="dxa"/>
            <w:tcBorders>
              <w:top w:val="nil"/>
              <w:left w:val="nil"/>
              <w:bottom w:val="single" w:color="auto" w:sz="4" w:space="0"/>
              <w:right w:val="single" w:color="auto" w:sz="4" w:space="0"/>
            </w:tcBorders>
            <w:noWrap w:val="0"/>
            <w:vAlign w:val="center"/>
          </w:tcPr>
          <w:p w14:paraId="3E5CFF16">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退休费</w:t>
            </w:r>
          </w:p>
        </w:tc>
        <w:tc>
          <w:tcPr>
            <w:tcW w:w="1701" w:type="dxa"/>
            <w:gridSpan w:val="2"/>
            <w:tcBorders>
              <w:top w:val="nil"/>
              <w:left w:val="nil"/>
              <w:bottom w:val="single" w:color="auto" w:sz="4" w:space="0"/>
              <w:right w:val="single" w:color="auto" w:sz="4" w:space="0"/>
            </w:tcBorders>
            <w:noWrap w:val="0"/>
            <w:vAlign w:val="center"/>
          </w:tcPr>
          <w:p w14:paraId="11B1E8DF">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72.77</w:t>
            </w:r>
          </w:p>
        </w:tc>
        <w:tc>
          <w:tcPr>
            <w:tcW w:w="1701" w:type="dxa"/>
            <w:gridSpan w:val="2"/>
            <w:tcBorders>
              <w:top w:val="nil"/>
              <w:left w:val="nil"/>
              <w:bottom w:val="single" w:color="auto" w:sz="4" w:space="0"/>
              <w:right w:val="single" w:color="auto" w:sz="4" w:space="0"/>
            </w:tcBorders>
            <w:noWrap w:val="0"/>
            <w:vAlign w:val="center"/>
          </w:tcPr>
          <w:p w14:paraId="4D330657">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72.77</w:t>
            </w:r>
          </w:p>
        </w:tc>
        <w:tc>
          <w:tcPr>
            <w:tcW w:w="1701" w:type="dxa"/>
            <w:tcBorders>
              <w:top w:val="nil"/>
              <w:left w:val="nil"/>
              <w:bottom w:val="single" w:color="auto" w:sz="4" w:space="0"/>
              <w:right w:val="single" w:color="auto" w:sz="4" w:space="0"/>
            </w:tcBorders>
            <w:noWrap w:val="0"/>
            <w:vAlign w:val="center"/>
          </w:tcPr>
          <w:p w14:paraId="227F0A14">
            <w:pPr>
              <w:widowControl/>
              <w:jc w:val="center"/>
              <w:rPr>
                <w:rFonts w:ascii="宋体" w:hAnsi="宋体" w:cs="宋体"/>
                <w:color w:val="auto"/>
                <w:kern w:val="0"/>
                <w:sz w:val="20"/>
                <w:szCs w:val="20"/>
                <w:highlight w:val="none"/>
              </w:rPr>
            </w:pPr>
          </w:p>
        </w:tc>
      </w:tr>
      <w:tr w14:paraId="55F196F4">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32736CDB">
            <w:pPr>
              <w:widowControl/>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303</w:t>
            </w:r>
          </w:p>
        </w:tc>
        <w:tc>
          <w:tcPr>
            <w:tcW w:w="577" w:type="dxa"/>
            <w:tcBorders>
              <w:top w:val="nil"/>
              <w:left w:val="nil"/>
              <w:bottom w:val="single" w:color="auto" w:sz="4" w:space="0"/>
              <w:right w:val="single" w:color="auto" w:sz="4" w:space="0"/>
            </w:tcBorders>
            <w:noWrap w:val="0"/>
            <w:vAlign w:val="center"/>
          </w:tcPr>
          <w:p w14:paraId="146D9AB7">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09</w:t>
            </w:r>
          </w:p>
        </w:tc>
        <w:tc>
          <w:tcPr>
            <w:tcW w:w="2891" w:type="dxa"/>
            <w:tcBorders>
              <w:top w:val="nil"/>
              <w:left w:val="nil"/>
              <w:bottom w:val="single" w:color="auto" w:sz="4" w:space="0"/>
              <w:right w:val="single" w:color="auto" w:sz="4" w:space="0"/>
            </w:tcBorders>
            <w:noWrap w:val="0"/>
            <w:vAlign w:val="center"/>
          </w:tcPr>
          <w:p w14:paraId="41411EA6">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奖励金</w:t>
            </w:r>
          </w:p>
        </w:tc>
        <w:tc>
          <w:tcPr>
            <w:tcW w:w="1701" w:type="dxa"/>
            <w:gridSpan w:val="2"/>
            <w:tcBorders>
              <w:top w:val="nil"/>
              <w:left w:val="nil"/>
              <w:bottom w:val="single" w:color="auto" w:sz="4" w:space="0"/>
              <w:right w:val="single" w:color="auto" w:sz="4" w:space="0"/>
            </w:tcBorders>
            <w:noWrap w:val="0"/>
            <w:vAlign w:val="center"/>
          </w:tcPr>
          <w:p w14:paraId="4FC43FC1">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5.09</w:t>
            </w:r>
          </w:p>
        </w:tc>
        <w:tc>
          <w:tcPr>
            <w:tcW w:w="1701" w:type="dxa"/>
            <w:gridSpan w:val="2"/>
            <w:tcBorders>
              <w:top w:val="nil"/>
              <w:left w:val="nil"/>
              <w:bottom w:val="single" w:color="auto" w:sz="4" w:space="0"/>
              <w:right w:val="single" w:color="auto" w:sz="4" w:space="0"/>
            </w:tcBorders>
            <w:noWrap w:val="0"/>
            <w:vAlign w:val="center"/>
          </w:tcPr>
          <w:p w14:paraId="46B26AE3">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5.09</w:t>
            </w:r>
          </w:p>
        </w:tc>
        <w:tc>
          <w:tcPr>
            <w:tcW w:w="1701" w:type="dxa"/>
            <w:tcBorders>
              <w:top w:val="nil"/>
              <w:left w:val="nil"/>
              <w:bottom w:val="single" w:color="auto" w:sz="4" w:space="0"/>
              <w:right w:val="single" w:color="auto" w:sz="4" w:space="0"/>
            </w:tcBorders>
            <w:noWrap w:val="0"/>
            <w:vAlign w:val="center"/>
          </w:tcPr>
          <w:p w14:paraId="3D12F544">
            <w:pPr>
              <w:widowControl/>
              <w:jc w:val="center"/>
              <w:rPr>
                <w:rFonts w:ascii="宋体" w:hAnsi="宋体" w:cs="宋体"/>
                <w:color w:val="auto"/>
                <w:kern w:val="0"/>
                <w:sz w:val="20"/>
                <w:szCs w:val="20"/>
                <w:highlight w:val="none"/>
              </w:rPr>
            </w:pPr>
          </w:p>
        </w:tc>
      </w:tr>
      <w:tr w14:paraId="05863454">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43D001FF">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303</w:t>
            </w:r>
          </w:p>
        </w:tc>
        <w:tc>
          <w:tcPr>
            <w:tcW w:w="577" w:type="dxa"/>
            <w:tcBorders>
              <w:top w:val="nil"/>
              <w:left w:val="nil"/>
              <w:bottom w:val="single" w:color="auto" w:sz="4" w:space="0"/>
              <w:right w:val="single" w:color="auto" w:sz="4" w:space="0"/>
            </w:tcBorders>
            <w:noWrap w:val="0"/>
            <w:vAlign w:val="center"/>
          </w:tcPr>
          <w:p w14:paraId="751BE73B">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99</w:t>
            </w:r>
          </w:p>
        </w:tc>
        <w:tc>
          <w:tcPr>
            <w:tcW w:w="2891" w:type="dxa"/>
            <w:tcBorders>
              <w:top w:val="nil"/>
              <w:left w:val="nil"/>
              <w:bottom w:val="single" w:color="auto" w:sz="4" w:space="0"/>
              <w:right w:val="single" w:color="auto" w:sz="4" w:space="0"/>
            </w:tcBorders>
            <w:noWrap w:val="0"/>
            <w:vAlign w:val="center"/>
          </w:tcPr>
          <w:p w14:paraId="630EE4B1">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其他对个人和家庭补助</w:t>
            </w:r>
          </w:p>
        </w:tc>
        <w:tc>
          <w:tcPr>
            <w:tcW w:w="1701" w:type="dxa"/>
            <w:gridSpan w:val="2"/>
            <w:tcBorders>
              <w:top w:val="nil"/>
              <w:left w:val="nil"/>
              <w:bottom w:val="single" w:color="auto" w:sz="4" w:space="0"/>
              <w:right w:val="single" w:color="auto" w:sz="4" w:space="0"/>
            </w:tcBorders>
            <w:noWrap w:val="0"/>
            <w:vAlign w:val="center"/>
          </w:tcPr>
          <w:p w14:paraId="34CC1613">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0.08</w:t>
            </w:r>
          </w:p>
        </w:tc>
        <w:tc>
          <w:tcPr>
            <w:tcW w:w="1701" w:type="dxa"/>
            <w:gridSpan w:val="2"/>
            <w:tcBorders>
              <w:top w:val="nil"/>
              <w:left w:val="nil"/>
              <w:bottom w:val="single" w:color="auto" w:sz="4" w:space="0"/>
              <w:right w:val="single" w:color="auto" w:sz="4" w:space="0"/>
            </w:tcBorders>
            <w:noWrap w:val="0"/>
            <w:vAlign w:val="center"/>
          </w:tcPr>
          <w:p w14:paraId="1BD5324D">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0.08</w:t>
            </w:r>
          </w:p>
        </w:tc>
        <w:tc>
          <w:tcPr>
            <w:tcW w:w="1701" w:type="dxa"/>
            <w:tcBorders>
              <w:top w:val="nil"/>
              <w:left w:val="nil"/>
              <w:bottom w:val="single" w:color="auto" w:sz="4" w:space="0"/>
              <w:right w:val="single" w:color="auto" w:sz="4" w:space="0"/>
            </w:tcBorders>
            <w:noWrap w:val="0"/>
            <w:vAlign w:val="center"/>
          </w:tcPr>
          <w:p w14:paraId="6248B65E">
            <w:pPr>
              <w:widowControl/>
              <w:jc w:val="center"/>
              <w:rPr>
                <w:rFonts w:ascii="宋体" w:hAnsi="宋体" w:cs="宋体"/>
                <w:color w:val="auto"/>
                <w:kern w:val="0"/>
                <w:sz w:val="20"/>
                <w:szCs w:val="20"/>
                <w:highlight w:val="none"/>
              </w:rPr>
            </w:pPr>
          </w:p>
        </w:tc>
      </w:tr>
      <w:tr w14:paraId="333BC5E6">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2B312438">
            <w:pPr>
              <w:widowControl/>
              <w:jc w:val="left"/>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14:paraId="4D456B82">
            <w:pPr>
              <w:widowControl/>
              <w:jc w:val="left"/>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14:paraId="0E3AD932">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14:paraId="6713A589">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14:paraId="5C174493">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591A1A72">
            <w:pPr>
              <w:widowControl/>
              <w:jc w:val="left"/>
              <w:rPr>
                <w:rFonts w:ascii="宋体" w:hAnsi="宋体" w:cs="宋体"/>
                <w:color w:val="auto"/>
                <w:kern w:val="0"/>
                <w:sz w:val="20"/>
                <w:szCs w:val="20"/>
                <w:highlight w:val="none"/>
              </w:rPr>
            </w:pPr>
          </w:p>
        </w:tc>
      </w:tr>
      <w:tr w14:paraId="0CF03C4A">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0926BC31">
            <w:pPr>
              <w:widowControl/>
              <w:jc w:val="left"/>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14:paraId="1391531F">
            <w:pPr>
              <w:widowControl/>
              <w:jc w:val="left"/>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14:paraId="75D7F3F6">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14:paraId="3F409991">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14:paraId="4A1B1DCD">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78AA9EC5">
            <w:pPr>
              <w:widowControl/>
              <w:jc w:val="left"/>
              <w:rPr>
                <w:rFonts w:ascii="宋体" w:hAnsi="宋体" w:cs="宋体"/>
                <w:color w:val="auto"/>
                <w:kern w:val="0"/>
                <w:sz w:val="20"/>
                <w:szCs w:val="20"/>
                <w:highlight w:val="none"/>
              </w:rPr>
            </w:pPr>
          </w:p>
        </w:tc>
      </w:tr>
      <w:tr w14:paraId="0F4C3B85">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101E900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14:paraId="7CE1C0C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14:paraId="7EF37BD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14:paraId="01103A1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14:paraId="6EE8AA5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174133C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11227C0D">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2CE5809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14:paraId="7B72584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14:paraId="2A7EC651">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gridSpan w:val="2"/>
            <w:tcBorders>
              <w:top w:val="nil"/>
              <w:left w:val="nil"/>
              <w:bottom w:val="single" w:color="auto" w:sz="4" w:space="0"/>
              <w:right w:val="single" w:color="auto" w:sz="4" w:space="0"/>
            </w:tcBorders>
            <w:noWrap w:val="0"/>
            <w:vAlign w:val="center"/>
          </w:tcPr>
          <w:p w14:paraId="7555A7C1">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1441.07</w:t>
            </w:r>
          </w:p>
        </w:tc>
        <w:tc>
          <w:tcPr>
            <w:tcW w:w="1701" w:type="dxa"/>
            <w:gridSpan w:val="2"/>
            <w:tcBorders>
              <w:top w:val="nil"/>
              <w:left w:val="nil"/>
              <w:bottom w:val="single" w:color="auto" w:sz="4" w:space="0"/>
              <w:right w:val="single" w:color="auto" w:sz="4" w:space="0"/>
            </w:tcBorders>
            <w:noWrap w:val="0"/>
            <w:vAlign w:val="center"/>
          </w:tcPr>
          <w:p w14:paraId="01DB61E8">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1411.62</w:t>
            </w:r>
          </w:p>
        </w:tc>
        <w:tc>
          <w:tcPr>
            <w:tcW w:w="1701" w:type="dxa"/>
            <w:tcBorders>
              <w:top w:val="nil"/>
              <w:left w:val="nil"/>
              <w:bottom w:val="single" w:color="auto" w:sz="4" w:space="0"/>
              <w:right w:val="single" w:color="auto" w:sz="4" w:space="0"/>
            </w:tcBorders>
            <w:noWrap w:val="0"/>
            <w:vAlign w:val="center"/>
          </w:tcPr>
          <w:p w14:paraId="1A41CE18">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29.45</w:t>
            </w:r>
          </w:p>
        </w:tc>
      </w:tr>
    </w:tbl>
    <w:p w14:paraId="741F0CE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6215B5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E2ABD8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12F13C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7"/>
        <w:tblW w:w="9540" w:type="dxa"/>
        <w:tblInd w:w="-360" w:type="dxa"/>
        <w:tblLayout w:type="fixed"/>
        <w:tblCellMar>
          <w:top w:w="0" w:type="dxa"/>
          <w:left w:w="108" w:type="dxa"/>
          <w:bottom w:w="0" w:type="dxa"/>
          <w:right w:w="108" w:type="dxa"/>
        </w:tblCellMar>
      </w:tblPr>
      <w:tblGrid>
        <w:gridCol w:w="10"/>
        <w:gridCol w:w="536"/>
        <w:gridCol w:w="436"/>
        <w:gridCol w:w="436"/>
        <w:gridCol w:w="630"/>
        <w:gridCol w:w="1590"/>
        <w:gridCol w:w="705"/>
        <w:gridCol w:w="630"/>
        <w:gridCol w:w="720"/>
        <w:gridCol w:w="675"/>
        <w:gridCol w:w="360"/>
        <w:gridCol w:w="282"/>
        <w:gridCol w:w="378"/>
        <w:gridCol w:w="254"/>
        <w:gridCol w:w="618"/>
        <w:gridCol w:w="419"/>
        <w:gridCol w:w="419"/>
        <w:gridCol w:w="381"/>
        <w:gridCol w:w="61"/>
      </w:tblGrid>
      <w:tr w14:paraId="2148DC56">
        <w:tblPrEx>
          <w:tblCellMar>
            <w:top w:w="0" w:type="dxa"/>
            <w:left w:w="108" w:type="dxa"/>
            <w:bottom w:w="0" w:type="dxa"/>
            <w:right w:w="108" w:type="dxa"/>
          </w:tblCellMar>
        </w:tblPrEx>
        <w:trPr>
          <w:gridBefore w:val="1"/>
          <w:gridAfter w:val="1"/>
          <w:wBefore w:w="10" w:type="dxa"/>
          <w:wAfter w:w="61" w:type="dxa"/>
          <w:trHeight w:val="375" w:hRule="atLeast"/>
        </w:trPr>
        <w:tc>
          <w:tcPr>
            <w:tcW w:w="9469" w:type="dxa"/>
            <w:gridSpan w:val="17"/>
            <w:tcBorders>
              <w:top w:val="nil"/>
              <w:left w:val="nil"/>
              <w:bottom w:val="nil"/>
              <w:right w:val="nil"/>
            </w:tcBorders>
            <w:noWrap w:val="0"/>
            <w:vAlign w:val="center"/>
          </w:tcPr>
          <w:p w14:paraId="5A121F4D">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14:paraId="76F83204">
        <w:tblPrEx>
          <w:tblCellMar>
            <w:top w:w="0" w:type="dxa"/>
            <w:left w:w="108" w:type="dxa"/>
            <w:bottom w:w="0" w:type="dxa"/>
            <w:right w:w="108" w:type="dxa"/>
          </w:tblCellMar>
        </w:tblPrEx>
        <w:trPr>
          <w:gridBefore w:val="1"/>
          <w:gridAfter w:val="1"/>
          <w:wBefore w:w="10" w:type="dxa"/>
          <w:wAfter w:w="61" w:type="dxa"/>
          <w:trHeight w:val="405" w:hRule="atLeast"/>
        </w:trPr>
        <w:tc>
          <w:tcPr>
            <w:tcW w:w="4333" w:type="dxa"/>
            <w:gridSpan w:val="6"/>
            <w:tcBorders>
              <w:top w:val="nil"/>
              <w:left w:val="nil"/>
              <w:bottom w:val="nil"/>
              <w:right w:val="nil"/>
            </w:tcBorders>
            <w:noWrap w:val="0"/>
            <w:vAlign w:val="center"/>
          </w:tcPr>
          <w:p w14:paraId="271A99A6">
            <w:pPr>
              <w:widowControl/>
              <w:jc w:val="left"/>
              <w:rPr>
                <w:rFonts w:hint="default" w:ascii="仿宋_GB2312" w:hAnsi="宋体" w:eastAsia="仿宋_GB2312" w:cs="宋体"/>
                <w:color w:val="auto"/>
                <w:kern w:val="0"/>
                <w:sz w:val="24"/>
                <w:highlight w:val="none"/>
                <w:lang w:val="en-US"/>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呼图壁县第二小学</w:t>
            </w:r>
          </w:p>
        </w:tc>
        <w:tc>
          <w:tcPr>
            <w:tcW w:w="1350" w:type="dxa"/>
            <w:gridSpan w:val="2"/>
            <w:tcBorders>
              <w:top w:val="nil"/>
              <w:left w:val="nil"/>
              <w:bottom w:val="nil"/>
              <w:right w:val="nil"/>
            </w:tcBorders>
            <w:noWrap w:val="0"/>
            <w:vAlign w:val="center"/>
          </w:tcPr>
          <w:p w14:paraId="2921583E">
            <w:pPr>
              <w:widowControl/>
              <w:jc w:val="left"/>
              <w:rPr>
                <w:rFonts w:ascii="仿宋_GB2312" w:hAnsi="宋体" w:eastAsia="仿宋_GB2312" w:cs="宋体"/>
                <w:color w:val="auto"/>
                <w:kern w:val="0"/>
                <w:sz w:val="24"/>
                <w:highlight w:val="none"/>
              </w:rPr>
            </w:pPr>
          </w:p>
        </w:tc>
        <w:tc>
          <w:tcPr>
            <w:tcW w:w="1317" w:type="dxa"/>
            <w:gridSpan w:val="3"/>
            <w:tcBorders>
              <w:top w:val="nil"/>
              <w:left w:val="nil"/>
              <w:bottom w:val="nil"/>
              <w:right w:val="nil"/>
            </w:tcBorders>
            <w:noWrap w:val="0"/>
            <w:vAlign w:val="center"/>
          </w:tcPr>
          <w:p w14:paraId="27C45C2C">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69" w:type="dxa"/>
            <w:gridSpan w:val="6"/>
            <w:tcBorders>
              <w:top w:val="nil"/>
              <w:left w:val="nil"/>
              <w:bottom w:val="nil"/>
              <w:right w:val="nil"/>
            </w:tcBorders>
            <w:noWrap w:val="0"/>
            <w:vAlign w:val="center"/>
          </w:tcPr>
          <w:p w14:paraId="176FA77C">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14:paraId="50FA9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418" w:type="dxa"/>
            <w:gridSpan w:val="4"/>
            <w:noWrap w:val="0"/>
            <w:vAlign w:val="center"/>
          </w:tcPr>
          <w:p w14:paraId="12FE3FD4">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630" w:type="dxa"/>
            <w:vMerge w:val="restart"/>
            <w:noWrap w:val="0"/>
            <w:vAlign w:val="center"/>
          </w:tcPr>
          <w:p w14:paraId="5DF90F36">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14:paraId="2C9ED762">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590" w:type="dxa"/>
            <w:vMerge w:val="restart"/>
            <w:noWrap w:val="0"/>
            <w:vAlign w:val="center"/>
          </w:tcPr>
          <w:p w14:paraId="19121881">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05" w:type="dxa"/>
            <w:vMerge w:val="restart"/>
            <w:noWrap w:val="0"/>
            <w:vAlign w:val="center"/>
          </w:tcPr>
          <w:p w14:paraId="0A3AEDA4">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630" w:type="dxa"/>
            <w:vMerge w:val="restart"/>
            <w:noWrap w:val="0"/>
            <w:vAlign w:val="center"/>
          </w:tcPr>
          <w:p w14:paraId="2C904DDF">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720" w:type="dxa"/>
            <w:vMerge w:val="restart"/>
            <w:noWrap w:val="0"/>
            <w:vAlign w:val="center"/>
          </w:tcPr>
          <w:p w14:paraId="02E5CBF9">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75" w:type="dxa"/>
            <w:vMerge w:val="restart"/>
            <w:noWrap w:val="0"/>
            <w:vAlign w:val="center"/>
          </w:tcPr>
          <w:p w14:paraId="59AD9759">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360" w:type="dxa"/>
            <w:vMerge w:val="restart"/>
            <w:noWrap w:val="0"/>
            <w:vAlign w:val="center"/>
          </w:tcPr>
          <w:p w14:paraId="7863BB94">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60" w:type="dxa"/>
            <w:gridSpan w:val="2"/>
            <w:vMerge w:val="restart"/>
            <w:noWrap w:val="0"/>
            <w:vAlign w:val="center"/>
          </w:tcPr>
          <w:p w14:paraId="63D37B29">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254" w:type="dxa"/>
            <w:vMerge w:val="restart"/>
            <w:noWrap w:val="0"/>
            <w:vAlign w:val="center"/>
          </w:tcPr>
          <w:p w14:paraId="39D794D1">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14:paraId="064B46F5">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19" w:type="dxa"/>
            <w:vMerge w:val="restart"/>
            <w:noWrap w:val="0"/>
            <w:vAlign w:val="center"/>
          </w:tcPr>
          <w:p w14:paraId="38E5B819">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19" w:type="dxa"/>
            <w:vMerge w:val="restart"/>
            <w:noWrap w:val="0"/>
            <w:vAlign w:val="center"/>
          </w:tcPr>
          <w:p w14:paraId="4C566521">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42" w:type="dxa"/>
            <w:gridSpan w:val="2"/>
            <w:vMerge w:val="restart"/>
            <w:noWrap w:val="0"/>
            <w:vAlign w:val="center"/>
          </w:tcPr>
          <w:p w14:paraId="222227A9">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14:paraId="2DD73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546" w:type="dxa"/>
            <w:gridSpan w:val="2"/>
            <w:tcBorders>
              <w:bottom w:val="single" w:color="auto" w:sz="4" w:space="0"/>
            </w:tcBorders>
            <w:noWrap w:val="0"/>
            <w:vAlign w:val="center"/>
          </w:tcPr>
          <w:p w14:paraId="204389F5">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36" w:type="dxa"/>
            <w:tcBorders>
              <w:bottom w:val="single" w:color="auto" w:sz="4" w:space="0"/>
            </w:tcBorders>
            <w:noWrap w:val="0"/>
            <w:vAlign w:val="center"/>
          </w:tcPr>
          <w:p w14:paraId="154F5183">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36" w:type="dxa"/>
            <w:tcBorders>
              <w:bottom w:val="single" w:color="auto" w:sz="4" w:space="0"/>
            </w:tcBorders>
            <w:noWrap w:val="0"/>
            <w:vAlign w:val="center"/>
          </w:tcPr>
          <w:p w14:paraId="3F2F22A7">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630" w:type="dxa"/>
            <w:vMerge w:val="continue"/>
            <w:tcBorders>
              <w:bottom w:val="single" w:color="auto" w:sz="4" w:space="0"/>
            </w:tcBorders>
            <w:noWrap w:val="0"/>
            <w:vAlign w:val="center"/>
          </w:tcPr>
          <w:p w14:paraId="12BFE651">
            <w:pPr>
              <w:widowControl/>
              <w:jc w:val="left"/>
              <w:outlineLvl w:val="1"/>
              <w:rPr>
                <w:rFonts w:ascii="仿宋_GB2312" w:hAnsi="宋体" w:eastAsia="仿宋_GB2312"/>
                <w:b/>
                <w:color w:val="auto"/>
                <w:kern w:val="0"/>
                <w:sz w:val="20"/>
                <w:szCs w:val="20"/>
                <w:highlight w:val="none"/>
              </w:rPr>
            </w:pPr>
          </w:p>
        </w:tc>
        <w:tc>
          <w:tcPr>
            <w:tcW w:w="1590" w:type="dxa"/>
            <w:vMerge w:val="continue"/>
            <w:tcBorders>
              <w:bottom w:val="single" w:color="auto" w:sz="4" w:space="0"/>
            </w:tcBorders>
            <w:noWrap w:val="0"/>
            <w:vAlign w:val="top"/>
          </w:tcPr>
          <w:p w14:paraId="609D4ADB">
            <w:pPr>
              <w:widowControl/>
              <w:jc w:val="left"/>
              <w:outlineLvl w:val="1"/>
              <w:rPr>
                <w:rFonts w:ascii="仿宋_GB2312" w:hAnsi="宋体" w:eastAsia="仿宋_GB2312"/>
                <w:b/>
                <w:color w:val="auto"/>
                <w:kern w:val="0"/>
                <w:sz w:val="20"/>
                <w:szCs w:val="20"/>
                <w:highlight w:val="none"/>
              </w:rPr>
            </w:pPr>
          </w:p>
        </w:tc>
        <w:tc>
          <w:tcPr>
            <w:tcW w:w="705" w:type="dxa"/>
            <w:vMerge w:val="continue"/>
            <w:tcBorders>
              <w:bottom w:val="single" w:color="auto" w:sz="4" w:space="0"/>
            </w:tcBorders>
            <w:noWrap w:val="0"/>
            <w:vAlign w:val="top"/>
          </w:tcPr>
          <w:p w14:paraId="58026CC6">
            <w:pPr>
              <w:widowControl/>
              <w:jc w:val="left"/>
              <w:outlineLvl w:val="1"/>
              <w:rPr>
                <w:rFonts w:ascii="仿宋_GB2312" w:hAnsi="宋体" w:eastAsia="仿宋_GB2312"/>
                <w:b/>
                <w:color w:val="auto"/>
                <w:kern w:val="0"/>
                <w:sz w:val="20"/>
                <w:szCs w:val="20"/>
                <w:highlight w:val="none"/>
              </w:rPr>
            </w:pPr>
          </w:p>
        </w:tc>
        <w:tc>
          <w:tcPr>
            <w:tcW w:w="630" w:type="dxa"/>
            <w:vMerge w:val="continue"/>
            <w:tcBorders>
              <w:bottom w:val="single" w:color="auto" w:sz="4" w:space="0"/>
            </w:tcBorders>
            <w:noWrap w:val="0"/>
            <w:vAlign w:val="top"/>
          </w:tcPr>
          <w:p w14:paraId="47D3D4A1">
            <w:pPr>
              <w:widowControl/>
              <w:jc w:val="left"/>
              <w:outlineLvl w:val="1"/>
              <w:rPr>
                <w:rFonts w:ascii="仿宋_GB2312" w:hAnsi="宋体" w:eastAsia="仿宋_GB2312"/>
                <w:b/>
                <w:color w:val="auto"/>
                <w:kern w:val="0"/>
                <w:sz w:val="20"/>
                <w:szCs w:val="20"/>
                <w:highlight w:val="none"/>
              </w:rPr>
            </w:pPr>
          </w:p>
        </w:tc>
        <w:tc>
          <w:tcPr>
            <w:tcW w:w="720" w:type="dxa"/>
            <w:vMerge w:val="continue"/>
            <w:tcBorders>
              <w:bottom w:val="single" w:color="auto" w:sz="4" w:space="0"/>
            </w:tcBorders>
            <w:noWrap w:val="0"/>
            <w:vAlign w:val="top"/>
          </w:tcPr>
          <w:p w14:paraId="3F1ECD0D">
            <w:pPr>
              <w:widowControl/>
              <w:jc w:val="left"/>
              <w:outlineLvl w:val="1"/>
              <w:rPr>
                <w:rFonts w:ascii="仿宋_GB2312" w:hAnsi="宋体" w:eastAsia="仿宋_GB2312"/>
                <w:b/>
                <w:color w:val="auto"/>
                <w:kern w:val="0"/>
                <w:sz w:val="20"/>
                <w:szCs w:val="20"/>
                <w:highlight w:val="none"/>
              </w:rPr>
            </w:pPr>
          </w:p>
        </w:tc>
        <w:tc>
          <w:tcPr>
            <w:tcW w:w="675" w:type="dxa"/>
            <w:vMerge w:val="continue"/>
            <w:tcBorders>
              <w:bottom w:val="single" w:color="auto" w:sz="4" w:space="0"/>
            </w:tcBorders>
            <w:noWrap w:val="0"/>
            <w:vAlign w:val="top"/>
          </w:tcPr>
          <w:p w14:paraId="351DB76D">
            <w:pPr>
              <w:widowControl/>
              <w:jc w:val="left"/>
              <w:outlineLvl w:val="1"/>
              <w:rPr>
                <w:rFonts w:ascii="仿宋_GB2312" w:hAnsi="宋体" w:eastAsia="仿宋_GB2312"/>
                <w:b/>
                <w:color w:val="auto"/>
                <w:kern w:val="0"/>
                <w:sz w:val="20"/>
                <w:szCs w:val="20"/>
                <w:highlight w:val="none"/>
              </w:rPr>
            </w:pPr>
          </w:p>
        </w:tc>
        <w:tc>
          <w:tcPr>
            <w:tcW w:w="360" w:type="dxa"/>
            <w:vMerge w:val="continue"/>
            <w:tcBorders>
              <w:bottom w:val="single" w:color="auto" w:sz="4" w:space="0"/>
            </w:tcBorders>
            <w:noWrap w:val="0"/>
            <w:vAlign w:val="top"/>
          </w:tcPr>
          <w:p w14:paraId="11C2CD40">
            <w:pPr>
              <w:widowControl/>
              <w:jc w:val="left"/>
              <w:outlineLvl w:val="1"/>
              <w:rPr>
                <w:rFonts w:ascii="仿宋_GB2312" w:hAnsi="宋体" w:eastAsia="仿宋_GB2312"/>
                <w:b/>
                <w:color w:val="auto"/>
                <w:kern w:val="0"/>
                <w:sz w:val="20"/>
                <w:szCs w:val="20"/>
                <w:highlight w:val="none"/>
              </w:rPr>
            </w:pPr>
          </w:p>
        </w:tc>
        <w:tc>
          <w:tcPr>
            <w:tcW w:w="660" w:type="dxa"/>
            <w:gridSpan w:val="2"/>
            <w:vMerge w:val="continue"/>
            <w:tcBorders>
              <w:bottom w:val="single" w:color="auto" w:sz="4" w:space="0"/>
            </w:tcBorders>
            <w:noWrap w:val="0"/>
            <w:vAlign w:val="top"/>
          </w:tcPr>
          <w:p w14:paraId="0CE4B7A4">
            <w:pPr>
              <w:widowControl/>
              <w:jc w:val="left"/>
              <w:outlineLvl w:val="1"/>
              <w:rPr>
                <w:rFonts w:ascii="仿宋_GB2312" w:hAnsi="宋体" w:eastAsia="仿宋_GB2312"/>
                <w:b/>
                <w:color w:val="auto"/>
                <w:kern w:val="0"/>
                <w:sz w:val="20"/>
                <w:szCs w:val="20"/>
                <w:highlight w:val="none"/>
              </w:rPr>
            </w:pPr>
          </w:p>
        </w:tc>
        <w:tc>
          <w:tcPr>
            <w:tcW w:w="254" w:type="dxa"/>
            <w:vMerge w:val="continue"/>
            <w:tcBorders>
              <w:bottom w:val="single" w:color="auto" w:sz="4" w:space="0"/>
            </w:tcBorders>
            <w:noWrap w:val="0"/>
            <w:vAlign w:val="top"/>
          </w:tcPr>
          <w:p w14:paraId="066C52B9">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14:paraId="3D6BF072">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14:paraId="5904BC16">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14:paraId="51A9E7A3">
            <w:pPr>
              <w:widowControl/>
              <w:jc w:val="left"/>
              <w:outlineLvl w:val="1"/>
              <w:rPr>
                <w:rFonts w:ascii="仿宋_GB2312" w:hAnsi="宋体" w:eastAsia="仿宋_GB2312"/>
                <w:b/>
                <w:color w:val="auto"/>
                <w:kern w:val="0"/>
                <w:sz w:val="20"/>
                <w:szCs w:val="20"/>
                <w:highlight w:val="none"/>
              </w:rPr>
            </w:pPr>
          </w:p>
        </w:tc>
        <w:tc>
          <w:tcPr>
            <w:tcW w:w="442" w:type="dxa"/>
            <w:gridSpan w:val="2"/>
            <w:vMerge w:val="continue"/>
            <w:tcBorders>
              <w:bottom w:val="single" w:color="auto" w:sz="4" w:space="0"/>
            </w:tcBorders>
            <w:noWrap w:val="0"/>
            <w:vAlign w:val="top"/>
          </w:tcPr>
          <w:p w14:paraId="27C328DF">
            <w:pPr>
              <w:widowControl/>
              <w:jc w:val="left"/>
              <w:outlineLvl w:val="1"/>
              <w:rPr>
                <w:rFonts w:ascii="仿宋_GB2312" w:hAnsi="宋体" w:eastAsia="仿宋_GB2312"/>
                <w:b/>
                <w:color w:val="auto"/>
                <w:kern w:val="0"/>
                <w:sz w:val="20"/>
                <w:szCs w:val="20"/>
                <w:highlight w:val="none"/>
              </w:rPr>
            </w:pPr>
          </w:p>
        </w:tc>
      </w:tr>
      <w:tr w14:paraId="4D35F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46" w:type="dxa"/>
            <w:gridSpan w:val="2"/>
            <w:noWrap w:val="0"/>
            <w:vAlign w:val="top"/>
          </w:tcPr>
          <w:p w14:paraId="25057AED">
            <w:pPr>
              <w:widowControl/>
              <w:jc w:val="center"/>
              <w:outlineLvl w:val="1"/>
              <w:rPr>
                <w:rFonts w:hint="default" w:ascii="仿宋_GB2312" w:hAnsi="宋体" w:eastAsia="仿宋_GB2312" w:cs="Times New Roman"/>
                <w:kern w:val="0"/>
                <w:sz w:val="32"/>
                <w:szCs w:val="32"/>
                <w:lang w:val="en-US" w:eastAsia="zh-CN" w:bidi="ar-SA"/>
              </w:rPr>
            </w:pPr>
            <w:r>
              <w:rPr>
                <w:rFonts w:hint="eastAsia" w:ascii="仿宋_GB2312" w:hAnsi="宋体" w:eastAsia="仿宋_GB2312"/>
                <w:kern w:val="0"/>
                <w:sz w:val="21"/>
                <w:szCs w:val="21"/>
                <w:lang w:val="en-US" w:eastAsia="zh-CN"/>
              </w:rPr>
              <w:t>205</w:t>
            </w:r>
          </w:p>
        </w:tc>
        <w:tc>
          <w:tcPr>
            <w:tcW w:w="436" w:type="dxa"/>
            <w:noWrap w:val="0"/>
            <w:vAlign w:val="top"/>
          </w:tcPr>
          <w:p w14:paraId="45D17A32">
            <w:pPr>
              <w:widowControl/>
              <w:jc w:val="center"/>
              <w:outlineLvl w:val="1"/>
              <w:rPr>
                <w:rFonts w:hint="eastAsia" w:ascii="仿宋_GB2312" w:hAnsi="宋体" w:eastAsia="仿宋_GB2312" w:cs="Times New Roman"/>
                <w:kern w:val="0"/>
                <w:sz w:val="32"/>
                <w:szCs w:val="32"/>
                <w:lang w:val="en-US" w:eastAsia="zh-Hans" w:bidi="ar-SA"/>
              </w:rPr>
            </w:pPr>
          </w:p>
        </w:tc>
        <w:tc>
          <w:tcPr>
            <w:tcW w:w="436" w:type="dxa"/>
            <w:noWrap w:val="0"/>
            <w:vAlign w:val="top"/>
          </w:tcPr>
          <w:p w14:paraId="35742F96">
            <w:pPr>
              <w:widowControl/>
              <w:jc w:val="center"/>
              <w:outlineLvl w:val="1"/>
              <w:rPr>
                <w:rFonts w:ascii="仿宋_GB2312" w:hAnsi="宋体" w:eastAsia="仿宋_GB2312" w:cs="Times New Roman"/>
                <w:kern w:val="0"/>
                <w:sz w:val="32"/>
                <w:szCs w:val="32"/>
                <w:lang w:val="en-US" w:eastAsia="zh-CN" w:bidi="ar-SA"/>
              </w:rPr>
            </w:pPr>
          </w:p>
        </w:tc>
        <w:tc>
          <w:tcPr>
            <w:tcW w:w="630" w:type="dxa"/>
            <w:noWrap w:val="0"/>
            <w:vAlign w:val="top"/>
          </w:tcPr>
          <w:p w14:paraId="1B389665">
            <w:pPr>
              <w:widowControl/>
              <w:jc w:val="center"/>
              <w:outlineLvl w:val="1"/>
              <w:rPr>
                <w:rFonts w:hint="default" w:ascii="仿宋_GB2312" w:hAnsi="宋体" w:eastAsia="仿宋_GB2312" w:cs="Times New Roman"/>
                <w:kern w:val="0"/>
                <w:sz w:val="22"/>
                <w:szCs w:val="22"/>
                <w:lang w:val="en-US" w:eastAsia="zh-CN" w:bidi="ar-SA"/>
              </w:rPr>
            </w:pPr>
            <w:r>
              <w:rPr>
                <w:rFonts w:hint="eastAsia" w:ascii="仿宋_GB2312" w:hAnsi="宋体" w:eastAsia="仿宋_GB2312" w:cs="Times New Roman"/>
                <w:kern w:val="0"/>
                <w:sz w:val="20"/>
                <w:szCs w:val="20"/>
                <w:lang w:val="en-US" w:eastAsia="zh-CN" w:bidi="ar-SA"/>
              </w:rPr>
              <w:t>教育支出</w:t>
            </w:r>
          </w:p>
        </w:tc>
        <w:tc>
          <w:tcPr>
            <w:tcW w:w="1590" w:type="dxa"/>
            <w:noWrap w:val="0"/>
            <w:vAlign w:val="top"/>
          </w:tcPr>
          <w:p w14:paraId="554B937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05" w:type="dxa"/>
            <w:noWrap w:val="0"/>
            <w:vAlign w:val="top"/>
          </w:tcPr>
          <w:p w14:paraId="388B2917">
            <w:pPr>
              <w:widowControl/>
              <w:jc w:val="left"/>
              <w:outlineLvl w:val="1"/>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p w14:paraId="785DD7A5">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55.47</w:t>
            </w:r>
          </w:p>
        </w:tc>
        <w:tc>
          <w:tcPr>
            <w:tcW w:w="630" w:type="dxa"/>
            <w:noWrap w:val="0"/>
            <w:vAlign w:val="top"/>
          </w:tcPr>
          <w:p w14:paraId="0CF55D64">
            <w:pPr>
              <w:widowControl/>
              <w:jc w:val="center"/>
              <w:outlineLvl w:val="1"/>
              <w:rPr>
                <w:rFonts w:hint="eastAsia" w:ascii="仿宋_GB2312" w:hAnsi="宋体" w:eastAsia="仿宋_GB2312"/>
                <w:color w:val="auto"/>
                <w:kern w:val="0"/>
                <w:sz w:val="18"/>
                <w:szCs w:val="18"/>
                <w:highlight w:val="none"/>
                <w:lang w:val="en-US" w:eastAsia="zh-CN"/>
              </w:rPr>
            </w:pPr>
          </w:p>
          <w:p w14:paraId="10220242">
            <w:pPr>
              <w:widowControl/>
              <w:jc w:val="both"/>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2.10</w:t>
            </w:r>
          </w:p>
        </w:tc>
        <w:tc>
          <w:tcPr>
            <w:tcW w:w="720" w:type="dxa"/>
            <w:noWrap w:val="0"/>
            <w:vAlign w:val="top"/>
          </w:tcPr>
          <w:p w14:paraId="18FD564D">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48.73</w:t>
            </w:r>
          </w:p>
        </w:tc>
        <w:tc>
          <w:tcPr>
            <w:tcW w:w="675" w:type="dxa"/>
            <w:noWrap w:val="0"/>
            <w:vAlign w:val="top"/>
          </w:tcPr>
          <w:p w14:paraId="7331FF60">
            <w:pPr>
              <w:widowControl/>
              <w:jc w:val="left"/>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4.65</w:t>
            </w:r>
          </w:p>
        </w:tc>
        <w:tc>
          <w:tcPr>
            <w:tcW w:w="360" w:type="dxa"/>
            <w:noWrap w:val="0"/>
            <w:vAlign w:val="top"/>
          </w:tcPr>
          <w:p w14:paraId="3C244891">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60" w:type="dxa"/>
            <w:gridSpan w:val="2"/>
            <w:noWrap w:val="0"/>
            <w:vAlign w:val="top"/>
          </w:tcPr>
          <w:p w14:paraId="326CCFCB">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254" w:type="dxa"/>
            <w:noWrap w:val="0"/>
            <w:vAlign w:val="top"/>
          </w:tcPr>
          <w:p w14:paraId="403C7595">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noWrap w:val="0"/>
            <w:vAlign w:val="top"/>
          </w:tcPr>
          <w:p w14:paraId="59001F2D">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14:paraId="56F240CF">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14:paraId="16AD06C4">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42" w:type="dxa"/>
            <w:gridSpan w:val="2"/>
            <w:noWrap w:val="0"/>
            <w:vAlign w:val="top"/>
          </w:tcPr>
          <w:p w14:paraId="2CECAF0A">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14:paraId="52DDA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46" w:type="dxa"/>
            <w:gridSpan w:val="2"/>
            <w:noWrap w:val="0"/>
            <w:vAlign w:val="top"/>
          </w:tcPr>
          <w:p w14:paraId="0CB75041">
            <w:pPr>
              <w:widowControl/>
              <w:jc w:val="center"/>
              <w:outlineLvl w:val="1"/>
              <w:rPr>
                <w:rFonts w:hint="default" w:ascii="仿宋_GB2312" w:hAnsi="宋体" w:eastAsia="仿宋_GB2312" w:cs="Times New Roman"/>
                <w:b w:val="0"/>
                <w:bCs w:val="0"/>
                <w:kern w:val="0"/>
                <w:sz w:val="22"/>
                <w:szCs w:val="22"/>
                <w:lang w:val="en-US" w:eastAsia="zh-CN" w:bidi="ar-SA"/>
              </w:rPr>
            </w:pPr>
            <w:r>
              <w:rPr>
                <w:rFonts w:hint="eastAsia" w:ascii="仿宋_GB2312" w:hAnsi="宋体" w:eastAsia="仿宋_GB2312"/>
                <w:b w:val="0"/>
                <w:bCs w:val="0"/>
                <w:kern w:val="0"/>
                <w:sz w:val="22"/>
                <w:szCs w:val="22"/>
                <w:lang w:val="en-US" w:eastAsia="zh-CN"/>
              </w:rPr>
              <w:t>205</w:t>
            </w:r>
          </w:p>
        </w:tc>
        <w:tc>
          <w:tcPr>
            <w:tcW w:w="436" w:type="dxa"/>
            <w:noWrap w:val="0"/>
            <w:vAlign w:val="top"/>
          </w:tcPr>
          <w:p w14:paraId="1FC58501">
            <w:pPr>
              <w:widowControl/>
              <w:jc w:val="center"/>
              <w:outlineLvl w:val="1"/>
              <w:rPr>
                <w:rFonts w:hint="default" w:ascii="仿宋_GB2312" w:hAnsi="宋体" w:eastAsia="仿宋_GB2312" w:cs="Times New Roman"/>
                <w:b w:val="0"/>
                <w:bCs w:val="0"/>
                <w:kern w:val="0"/>
                <w:sz w:val="22"/>
                <w:szCs w:val="22"/>
                <w:lang w:val="en-US" w:eastAsia="zh-CN" w:bidi="ar-SA"/>
              </w:rPr>
            </w:pPr>
            <w:r>
              <w:rPr>
                <w:rFonts w:hint="eastAsia" w:ascii="仿宋_GB2312" w:hAnsi="宋体" w:eastAsia="仿宋_GB2312"/>
                <w:b w:val="0"/>
                <w:bCs w:val="0"/>
                <w:kern w:val="0"/>
                <w:sz w:val="22"/>
                <w:szCs w:val="22"/>
                <w:lang w:val="en-US" w:eastAsia="zh-CN"/>
              </w:rPr>
              <w:t>02</w:t>
            </w:r>
          </w:p>
        </w:tc>
        <w:tc>
          <w:tcPr>
            <w:tcW w:w="436" w:type="dxa"/>
            <w:noWrap w:val="0"/>
            <w:vAlign w:val="top"/>
          </w:tcPr>
          <w:p w14:paraId="2A4D0771">
            <w:pPr>
              <w:widowControl/>
              <w:jc w:val="center"/>
              <w:outlineLvl w:val="1"/>
              <w:rPr>
                <w:rFonts w:ascii="仿宋_GB2312" w:hAnsi="宋体" w:eastAsia="仿宋_GB2312" w:cs="Times New Roman"/>
                <w:b w:val="0"/>
                <w:bCs w:val="0"/>
                <w:kern w:val="0"/>
                <w:sz w:val="22"/>
                <w:szCs w:val="22"/>
                <w:lang w:val="en-US" w:eastAsia="zh-CN" w:bidi="ar-SA"/>
              </w:rPr>
            </w:pPr>
          </w:p>
        </w:tc>
        <w:tc>
          <w:tcPr>
            <w:tcW w:w="630" w:type="dxa"/>
            <w:noWrap w:val="0"/>
            <w:vAlign w:val="top"/>
          </w:tcPr>
          <w:p w14:paraId="352E6B75">
            <w:pPr>
              <w:widowControl/>
              <w:jc w:val="center"/>
              <w:outlineLvl w:val="1"/>
              <w:rPr>
                <w:rFonts w:hint="eastAsia" w:ascii="仿宋_GB2312" w:hAnsi="宋体" w:eastAsia="仿宋_GB2312" w:cs="Times New Roman"/>
                <w:kern w:val="0"/>
                <w:sz w:val="20"/>
                <w:szCs w:val="20"/>
                <w:lang w:val="en-US" w:eastAsia="zh-CN" w:bidi="ar-SA"/>
              </w:rPr>
            </w:pPr>
            <w:r>
              <w:rPr>
                <w:rFonts w:hint="eastAsia" w:ascii="仿宋_GB2312" w:hAnsi="宋体" w:eastAsia="仿宋_GB2312"/>
                <w:kern w:val="0"/>
                <w:sz w:val="20"/>
                <w:szCs w:val="20"/>
                <w:lang w:val="en-US" w:eastAsia="zh-CN"/>
              </w:rPr>
              <w:t>普通教育</w:t>
            </w:r>
          </w:p>
        </w:tc>
        <w:tc>
          <w:tcPr>
            <w:tcW w:w="1590" w:type="dxa"/>
            <w:noWrap w:val="0"/>
            <w:vAlign w:val="top"/>
          </w:tcPr>
          <w:p w14:paraId="6122358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05" w:type="dxa"/>
            <w:noWrap w:val="0"/>
            <w:vAlign w:val="top"/>
          </w:tcPr>
          <w:p w14:paraId="3368391E">
            <w:pPr>
              <w:widowControl/>
              <w:jc w:val="left"/>
              <w:outlineLvl w:val="1"/>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p w14:paraId="02DC4D13">
            <w:pPr>
              <w:widowControl/>
              <w:jc w:val="center"/>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55.47</w:t>
            </w:r>
          </w:p>
        </w:tc>
        <w:tc>
          <w:tcPr>
            <w:tcW w:w="630" w:type="dxa"/>
            <w:noWrap w:val="0"/>
            <w:vAlign w:val="top"/>
          </w:tcPr>
          <w:p w14:paraId="19ED2185">
            <w:pPr>
              <w:widowControl/>
              <w:jc w:val="center"/>
              <w:outlineLvl w:val="1"/>
              <w:rPr>
                <w:rFonts w:hint="eastAsia" w:ascii="仿宋_GB2312" w:hAnsi="宋体" w:eastAsia="仿宋_GB2312"/>
                <w:color w:val="auto"/>
                <w:kern w:val="0"/>
                <w:sz w:val="18"/>
                <w:szCs w:val="18"/>
                <w:highlight w:val="none"/>
                <w:lang w:val="en-US" w:eastAsia="zh-CN"/>
              </w:rPr>
            </w:pPr>
          </w:p>
          <w:p w14:paraId="1A7ED91F">
            <w:pPr>
              <w:widowControl/>
              <w:jc w:val="both"/>
              <w:outlineLvl w:val="1"/>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2.10</w:t>
            </w:r>
          </w:p>
        </w:tc>
        <w:tc>
          <w:tcPr>
            <w:tcW w:w="720" w:type="dxa"/>
            <w:noWrap w:val="0"/>
            <w:vAlign w:val="top"/>
          </w:tcPr>
          <w:p w14:paraId="20612D2D">
            <w:pPr>
              <w:widowControl/>
              <w:jc w:val="left"/>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48.73</w:t>
            </w:r>
          </w:p>
        </w:tc>
        <w:tc>
          <w:tcPr>
            <w:tcW w:w="675" w:type="dxa"/>
            <w:noWrap w:val="0"/>
            <w:vAlign w:val="top"/>
          </w:tcPr>
          <w:p w14:paraId="3A008F11">
            <w:pPr>
              <w:widowControl/>
              <w:jc w:val="left"/>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4.65</w:t>
            </w:r>
          </w:p>
        </w:tc>
        <w:tc>
          <w:tcPr>
            <w:tcW w:w="360" w:type="dxa"/>
            <w:noWrap w:val="0"/>
            <w:vAlign w:val="top"/>
          </w:tcPr>
          <w:p w14:paraId="755A2908">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60" w:type="dxa"/>
            <w:gridSpan w:val="2"/>
            <w:noWrap w:val="0"/>
            <w:vAlign w:val="top"/>
          </w:tcPr>
          <w:p w14:paraId="702212E3">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254" w:type="dxa"/>
            <w:noWrap w:val="0"/>
            <w:vAlign w:val="top"/>
          </w:tcPr>
          <w:p w14:paraId="09A3FA21">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noWrap w:val="0"/>
            <w:vAlign w:val="top"/>
          </w:tcPr>
          <w:p w14:paraId="15B9DB6D">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14:paraId="752A4261">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14:paraId="306B9D2A">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42" w:type="dxa"/>
            <w:gridSpan w:val="2"/>
            <w:noWrap w:val="0"/>
            <w:vAlign w:val="top"/>
          </w:tcPr>
          <w:p w14:paraId="2BA5F4FF">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14:paraId="447BE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46" w:type="dxa"/>
            <w:gridSpan w:val="2"/>
            <w:noWrap w:val="0"/>
            <w:vAlign w:val="top"/>
          </w:tcPr>
          <w:p w14:paraId="762F6054">
            <w:pPr>
              <w:widowControl/>
              <w:jc w:val="center"/>
              <w:outlineLvl w:val="1"/>
              <w:rPr>
                <w:rFonts w:hint="default" w:ascii="仿宋_GB2312" w:hAnsi="宋体" w:eastAsia="仿宋_GB2312" w:cs="Times New Roman"/>
                <w:b w:val="0"/>
                <w:bCs w:val="0"/>
                <w:kern w:val="0"/>
                <w:sz w:val="22"/>
                <w:szCs w:val="22"/>
                <w:lang w:val="en-US" w:eastAsia="zh-CN" w:bidi="ar-SA"/>
              </w:rPr>
            </w:pPr>
            <w:r>
              <w:rPr>
                <w:rFonts w:hint="eastAsia" w:ascii="仿宋_GB2312" w:hAnsi="宋体" w:eastAsia="仿宋_GB2312"/>
                <w:b w:val="0"/>
                <w:bCs w:val="0"/>
                <w:kern w:val="0"/>
                <w:sz w:val="22"/>
                <w:szCs w:val="22"/>
                <w:lang w:val="en-US" w:eastAsia="zh-CN"/>
              </w:rPr>
              <w:t>205</w:t>
            </w:r>
          </w:p>
        </w:tc>
        <w:tc>
          <w:tcPr>
            <w:tcW w:w="436" w:type="dxa"/>
            <w:noWrap w:val="0"/>
            <w:vAlign w:val="top"/>
          </w:tcPr>
          <w:p w14:paraId="634C2BA8">
            <w:pPr>
              <w:widowControl/>
              <w:jc w:val="center"/>
              <w:outlineLvl w:val="1"/>
              <w:rPr>
                <w:rFonts w:hint="default" w:ascii="仿宋_GB2312" w:hAnsi="宋体" w:eastAsia="仿宋_GB2312" w:cs="Times New Roman"/>
                <w:b w:val="0"/>
                <w:bCs w:val="0"/>
                <w:kern w:val="0"/>
                <w:sz w:val="22"/>
                <w:szCs w:val="22"/>
                <w:lang w:val="en-US" w:eastAsia="zh-CN" w:bidi="ar-SA"/>
              </w:rPr>
            </w:pPr>
            <w:r>
              <w:rPr>
                <w:rFonts w:hint="eastAsia" w:ascii="仿宋_GB2312" w:hAnsi="宋体" w:eastAsia="仿宋_GB2312"/>
                <w:b w:val="0"/>
                <w:bCs w:val="0"/>
                <w:kern w:val="0"/>
                <w:sz w:val="22"/>
                <w:szCs w:val="22"/>
                <w:lang w:val="en-US" w:eastAsia="zh-CN"/>
              </w:rPr>
              <w:t>02</w:t>
            </w:r>
          </w:p>
        </w:tc>
        <w:tc>
          <w:tcPr>
            <w:tcW w:w="436" w:type="dxa"/>
            <w:noWrap w:val="0"/>
            <w:vAlign w:val="top"/>
          </w:tcPr>
          <w:p w14:paraId="229DB1AA">
            <w:pPr>
              <w:widowControl/>
              <w:jc w:val="center"/>
              <w:outlineLvl w:val="1"/>
              <w:rPr>
                <w:rFonts w:hint="default" w:ascii="仿宋_GB2312" w:hAnsi="宋体" w:eastAsia="仿宋_GB2312" w:cs="Times New Roman"/>
                <w:b w:val="0"/>
                <w:bCs w:val="0"/>
                <w:kern w:val="0"/>
                <w:sz w:val="22"/>
                <w:szCs w:val="22"/>
                <w:lang w:val="en-US" w:eastAsia="zh-CN" w:bidi="ar-SA"/>
              </w:rPr>
            </w:pPr>
            <w:r>
              <w:rPr>
                <w:rFonts w:hint="eastAsia" w:ascii="仿宋_GB2312" w:hAnsi="宋体" w:eastAsia="仿宋_GB2312"/>
                <w:b w:val="0"/>
                <w:bCs w:val="0"/>
                <w:kern w:val="0"/>
                <w:sz w:val="22"/>
                <w:szCs w:val="22"/>
                <w:lang w:val="en-US" w:eastAsia="zh-CN"/>
              </w:rPr>
              <w:t>02</w:t>
            </w:r>
          </w:p>
        </w:tc>
        <w:tc>
          <w:tcPr>
            <w:tcW w:w="630" w:type="dxa"/>
            <w:noWrap w:val="0"/>
            <w:vAlign w:val="top"/>
          </w:tcPr>
          <w:p w14:paraId="683249AE">
            <w:pPr>
              <w:widowControl/>
              <w:jc w:val="center"/>
              <w:outlineLvl w:val="1"/>
              <w:rPr>
                <w:rFonts w:hint="eastAsia" w:ascii="仿宋_GB2312" w:hAnsi="宋体" w:eastAsia="仿宋_GB2312" w:cs="Times New Roman"/>
                <w:kern w:val="0"/>
                <w:sz w:val="22"/>
                <w:szCs w:val="22"/>
                <w:lang w:val="en-US" w:eastAsia="zh-CN" w:bidi="ar-SA"/>
              </w:rPr>
            </w:pPr>
            <w:r>
              <w:rPr>
                <w:rFonts w:hint="eastAsia" w:ascii="仿宋_GB2312" w:hAnsi="宋体" w:eastAsia="仿宋_GB2312"/>
                <w:kern w:val="0"/>
                <w:sz w:val="20"/>
                <w:szCs w:val="20"/>
                <w:lang w:val="en-US" w:eastAsia="zh-CN"/>
              </w:rPr>
              <w:t>小学教育</w:t>
            </w:r>
          </w:p>
        </w:tc>
        <w:tc>
          <w:tcPr>
            <w:tcW w:w="1590" w:type="dxa"/>
            <w:noWrap w:val="0"/>
            <w:vAlign w:val="top"/>
          </w:tcPr>
          <w:p w14:paraId="12D6E1B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05" w:type="dxa"/>
            <w:noWrap w:val="0"/>
            <w:vAlign w:val="top"/>
          </w:tcPr>
          <w:p w14:paraId="6235DCD3">
            <w:pPr>
              <w:widowControl/>
              <w:jc w:val="left"/>
              <w:outlineLvl w:val="1"/>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p w14:paraId="7D92C99D">
            <w:pPr>
              <w:widowControl/>
              <w:jc w:val="center"/>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55.47</w:t>
            </w:r>
          </w:p>
        </w:tc>
        <w:tc>
          <w:tcPr>
            <w:tcW w:w="630" w:type="dxa"/>
            <w:noWrap w:val="0"/>
            <w:vAlign w:val="top"/>
          </w:tcPr>
          <w:p w14:paraId="2B023675">
            <w:pPr>
              <w:widowControl/>
              <w:jc w:val="center"/>
              <w:outlineLvl w:val="1"/>
              <w:rPr>
                <w:rFonts w:hint="eastAsia" w:ascii="仿宋_GB2312" w:hAnsi="宋体" w:eastAsia="仿宋_GB2312"/>
                <w:color w:val="auto"/>
                <w:kern w:val="0"/>
                <w:sz w:val="18"/>
                <w:szCs w:val="18"/>
                <w:highlight w:val="none"/>
                <w:lang w:val="en-US" w:eastAsia="zh-CN"/>
              </w:rPr>
            </w:pPr>
          </w:p>
          <w:p w14:paraId="7615C6E0">
            <w:pPr>
              <w:widowControl/>
              <w:jc w:val="both"/>
              <w:outlineLvl w:val="1"/>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2.10</w:t>
            </w:r>
          </w:p>
        </w:tc>
        <w:tc>
          <w:tcPr>
            <w:tcW w:w="720" w:type="dxa"/>
            <w:noWrap w:val="0"/>
            <w:vAlign w:val="top"/>
          </w:tcPr>
          <w:p w14:paraId="5378EFC5">
            <w:pPr>
              <w:widowControl/>
              <w:jc w:val="left"/>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48.73</w:t>
            </w:r>
          </w:p>
        </w:tc>
        <w:tc>
          <w:tcPr>
            <w:tcW w:w="675" w:type="dxa"/>
            <w:noWrap w:val="0"/>
            <w:vAlign w:val="top"/>
          </w:tcPr>
          <w:p w14:paraId="09E7085F">
            <w:pPr>
              <w:widowControl/>
              <w:jc w:val="left"/>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4.65</w:t>
            </w:r>
          </w:p>
        </w:tc>
        <w:tc>
          <w:tcPr>
            <w:tcW w:w="360" w:type="dxa"/>
            <w:noWrap w:val="0"/>
            <w:vAlign w:val="top"/>
          </w:tcPr>
          <w:p w14:paraId="3E516C86">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60" w:type="dxa"/>
            <w:gridSpan w:val="2"/>
            <w:noWrap w:val="0"/>
            <w:vAlign w:val="top"/>
          </w:tcPr>
          <w:p w14:paraId="734852A0">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254" w:type="dxa"/>
            <w:noWrap w:val="0"/>
            <w:vAlign w:val="top"/>
          </w:tcPr>
          <w:p w14:paraId="7A8C8B77">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noWrap w:val="0"/>
            <w:vAlign w:val="top"/>
          </w:tcPr>
          <w:p w14:paraId="31CE9950">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14:paraId="26CBBFF7">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14:paraId="45C53854">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42" w:type="dxa"/>
            <w:gridSpan w:val="2"/>
            <w:noWrap w:val="0"/>
            <w:vAlign w:val="top"/>
          </w:tcPr>
          <w:p w14:paraId="6FC43029">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14:paraId="538FF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46" w:type="dxa"/>
            <w:gridSpan w:val="2"/>
            <w:noWrap w:val="0"/>
            <w:vAlign w:val="top"/>
          </w:tcPr>
          <w:p w14:paraId="5BED41B3">
            <w:pPr>
              <w:widowControl/>
              <w:jc w:val="center"/>
              <w:outlineLvl w:val="1"/>
              <w:rPr>
                <w:rFonts w:hint="default" w:ascii="仿宋_GB2312" w:hAnsi="宋体" w:eastAsia="仿宋_GB2312" w:cs="Times New Roman"/>
                <w:b w:val="0"/>
                <w:bCs w:val="0"/>
                <w:kern w:val="0"/>
                <w:sz w:val="22"/>
                <w:szCs w:val="22"/>
                <w:lang w:val="en-US" w:eastAsia="zh-CN" w:bidi="ar-SA"/>
              </w:rPr>
            </w:pPr>
            <w:r>
              <w:rPr>
                <w:rFonts w:hint="eastAsia" w:ascii="仿宋_GB2312" w:hAnsi="宋体" w:eastAsia="仿宋_GB2312"/>
                <w:b w:val="0"/>
                <w:bCs w:val="0"/>
                <w:kern w:val="0"/>
                <w:sz w:val="22"/>
                <w:szCs w:val="22"/>
                <w:lang w:val="en-US" w:eastAsia="zh-CN"/>
              </w:rPr>
              <w:t>205</w:t>
            </w:r>
          </w:p>
        </w:tc>
        <w:tc>
          <w:tcPr>
            <w:tcW w:w="436" w:type="dxa"/>
            <w:noWrap w:val="0"/>
            <w:vAlign w:val="top"/>
          </w:tcPr>
          <w:p w14:paraId="62BC4581">
            <w:pPr>
              <w:widowControl/>
              <w:jc w:val="center"/>
              <w:outlineLvl w:val="1"/>
              <w:rPr>
                <w:rFonts w:hint="default" w:ascii="仿宋_GB2312" w:hAnsi="宋体" w:eastAsia="仿宋_GB2312" w:cs="Times New Roman"/>
                <w:b w:val="0"/>
                <w:bCs w:val="0"/>
                <w:kern w:val="0"/>
                <w:sz w:val="22"/>
                <w:szCs w:val="22"/>
                <w:lang w:val="en-US" w:eastAsia="zh-CN" w:bidi="ar-SA"/>
              </w:rPr>
            </w:pPr>
            <w:r>
              <w:rPr>
                <w:rFonts w:hint="eastAsia" w:ascii="仿宋_GB2312" w:hAnsi="宋体" w:eastAsia="仿宋_GB2312"/>
                <w:b w:val="0"/>
                <w:bCs w:val="0"/>
                <w:kern w:val="0"/>
                <w:sz w:val="22"/>
                <w:szCs w:val="22"/>
                <w:lang w:val="en-US" w:eastAsia="zh-CN"/>
              </w:rPr>
              <w:t>02</w:t>
            </w:r>
          </w:p>
        </w:tc>
        <w:tc>
          <w:tcPr>
            <w:tcW w:w="436" w:type="dxa"/>
            <w:noWrap w:val="0"/>
            <w:vAlign w:val="top"/>
          </w:tcPr>
          <w:p w14:paraId="6E86C5BF">
            <w:pPr>
              <w:widowControl/>
              <w:jc w:val="center"/>
              <w:outlineLvl w:val="1"/>
              <w:rPr>
                <w:rFonts w:hint="default" w:ascii="仿宋_GB2312" w:hAnsi="宋体" w:eastAsia="仿宋_GB2312" w:cs="Times New Roman"/>
                <w:b w:val="0"/>
                <w:bCs w:val="0"/>
                <w:kern w:val="0"/>
                <w:sz w:val="22"/>
                <w:szCs w:val="22"/>
                <w:lang w:val="en-US" w:eastAsia="zh-CN" w:bidi="ar-SA"/>
              </w:rPr>
            </w:pPr>
            <w:r>
              <w:rPr>
                <w:rFonts w:hint="eastAsia" w:ascii="仿宋_GB2312" w:hAnsi="宋体" w:eastAsia="仿宋_GB2312"/>
                <w:b w:val="0"/>
                <w:bCs w:val="0"/>
                <w:kern w:val="0"/>
                <w:sz w:val="22"/>
                <w:szCs w:val="22"/>
                <w:lang w:val="en-US" w:eastAsia="zh-CN"/>
              </w:rPr>
              <w:t>02</w:t>
            </w:r>
          </w:p>
        </w:tc>
        <w:tc>
          <w:tcPr>
            <w:tcW w:w="630" w:type="dxa"/>
            <w:noWrap w:val="0"/>
            <w:vAlign w:val="top"/>
          </w:tcPr>
          <w:p w14:paraId="1D69FE82">
            <w:pPr>
              <w:widowControl/>
              <w:jc w:val="center"/>
              <w:outlineLvl w:val="1"/>
              <w:rPr>
                <w:rFonts w:hint="eastAsia" w:ascii="仿宋_GB2312" w:hAnsi="宋体" w:eastAsia="仿宋_GB2312" w:cs="Times New Roman"/>
                <w:kern w:val="0"/>
                <w:sz w:val="22"/>
                <w:szCs w:val="22"/>
                <w:lang w:val="en-US" w:eastAsia="zh-CN" w:bidi="ar-SA"/>
              </w:rPr>
            </w:pPr>
            <w:r>
              <w:rPr>
                <w:rFonts w:hint="eastAsia" w:ascii="仿宋_GB2312" w:hAnsi="宋体" w:eastAsia="仿宋_GB2312"/>
                <w:kern w:val="0"/>
                <w:sz w:val="22"/>
                <w:szCs w:val="22"/>
                <w:lang w:val="en-US" w:eastAsia="zh-CN"/>
              </w:rPr>
              <w:t>小学教育</w:t>
            </w:r>
          </w:p>
        </w:tc>
        <w:tc>
          <w:tcPr>
            <w:tcW w:w="1590" w:type="dxa"/>
            <w:noWrap w:val="0"/>
            <w:vAlign w:val="top"/>
          </w:tcPr>
          <w:p w14:paraId="66C372D4">
            <w:pPr>
              <w:widowControl/>
              <w:jc w:val="both"/>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18"/>
                <w:szCs w:val="18"/>
                <w:highlight w:val="none"/>
              </w:rPr>
              <w:t>2024年非寄宿生生活补助（县级配套）（非定额）　</w:t>
            </w:r>
          </w:p>
        </w:tc>
        <w:tc>
          <w:tcPr>
            <w:tcW w:w="705" w:type="dxa"/>
            <w:noWrap w:val="0"/>
            <w:vAlign w:val="top"/>
          </w:tcPr>
          <w:p w14:paraId="127FF609">
            <w:pPr>
              <w:widowControl/>
              <w:jc w:val="center"/>
              <w:outlineLvl w:val="1"/>
              <w:rPr>
                <w:rFonts w:hint="eastAsia" w:ascii="仿宋_GB2312" w:hAnsi="宋体" w:eastAsia="仿宋_GB2312"/>
                <w:color w:val="auto"/>
                <w:kern w:val="0"/>
                <w:sz w:val="18"/>
                <w:szCs w:val="18"/>
                <w:highlight w:val="none"/>
                <w:lang w:val="en-US" w:eastAsia="zh-CN"/>
              </w:rPr>
            </w:pPr>
          </w:p>
          <w:p w14:paraId="054BFD34">
            <w:pPr>
              <w:widowControl/>
              <w:jc w:val="center"/>
              <w:outlineLvl w:val="1"/>
              <w:rPr>
                <w:rFonts w:hint="eastAsia" w:ascii="仿宋_GB2312" w:hAnsi="宋体" w:eastAsia="仿宋_GB2312"/>
                <w:color w:val="auto"/>
                <w:kern w:val="0"/>
                <w:sz w:val="18"/>
                <w:szCs w:val="18"/>
                <w:highlight w:val="none"/>
                <w:lang w:val="en-US" w:eastAsia="zh-CN"/>
              </w:rPr>
            </w:pPr>
          </w:p>
          <w:p w14:paraId="4B4532A9">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4.65</w:t>
            </w:r>
          </w:p>
        </w:tc>
        <w:tc>
          <w:tcPr>
            <w:tcW w:w="630" w:type="dxa"/>
            <w:noWrap w:val="0"/>
            <w:vAlign w:val="top"/>
          </w:tcPr>
          <w:p w14:paraId="1CA9A0FF">
            <w:pPr>
              <w:widowControl/>
              <w:jc w:val="center"/>
              <w:outlineLvl w:val="1"/>
              <w:rPr>
                <w:rFonts w:ascii="仿宋_GB2312" w:hAnsi="宋体" w:eastAsia="仿宋_GB2312"/>
                <w:color w:val="auto"/>
                <w:kern w:val="0"/>
                <w:sz w:val="18"/>
                <w:szCs w:val="18"/>
                <w:highlight w:val="none"/>
              </w:rPr>
            </w:pPr>
          </w:p>
        </w:tc>
        <w:tc>
          <w:tcPr>
            <w:tcW w:w="720" w:type="dxa"/>
            <w:noWrap w:val="0"/>
            <w:vAlign w:val="top"/>
          </w:tcPr>
          <w:p w14:paraId="45932FF3">
            <w:pPr>
              <w:widowControl/>
              <w:jc w:val="center"/>
              <w:outlineLvl w:val="1"/>
              <w:rPr>
                <w:rFonts w:ascii="仿宋_GB2312" w:hAnsi="宋体" w:eastAsia="仿宋_GB2312"/>
                <w:color w:val="auto"/>
                <w:kern w:val="0"/>
                <w:sz w:val="18"/>
                <w:szCs w:val="18"/>
                <w:highlight w:val="none"/>
              </w:rPr>
            </w:pPr>
          </w:p>
        </w:tc>
        <w:tc>
          <w:tcPr>
            <w:tcW w:w="675" w:type="dxa"/>
            <w:noWrap w:val="0"/>
            <w:vAlign w:val="top"/>
          </w:tcPr>
          <w:p w14:paraId="44E20710">
            <w:pPr>
              <w:widowControl/>
              <w:jc w:val="center"/>
              <w:outlineLvl w:val="1"/>
              <w:rPr>
                <w:rFonts w:hint="eastAsia" w:ascii="仿宋_GB2312" w:hAnsi="宋体" w:eastAsia="仿宋_GB2312"/>
                <w:color w:val="auto"/>
                <w:kern w:val="0"/>
                <w:sz w:val="18"/>
                <w:szCs w:val="18"/>
                <w:highlight w:val="none"/>
                <w:lang w:val="en-US" w:eastAsia="zh-CN"/>
              </w:rPr>
            </w:pPr>
          </w:p>
          <w:p w14:paraId="343A8504">
            <w:pPr>
              <w:widowControl/>
              <w:jc w:val="center"/>
              <w:outlineLvl w:val="1"/>
              <w:rPr>
                <w:rFonts w:hint="eastAsia" w:ascii="仿宋_GB2312" w:hAnsi="宋体" w:eastAsia="仿宋_GB2312"/>
                <w:color w:val="auto"/>
                <w:kern w:val="0"/>
                <w:sz w:val="18"/>
                <w:szCs w:val="18"/>
                <w:highlight w:val="none"/>
                <w:lang w:val="en-US" w:eastAsia="zh-CN"/>
              </w:rPr>
            </w:pPr>
          </w:p>
          <w:p w14:paraId="5BBA854E">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4.65</w:t>
            </w:r>
          </w:p>
        </w:tc>
        <w:tc>
          <w:tcPr>
            <w:tcW w:w="360" w:type="dxa"/>
            <w:noWrap w:val="0"/>
            <w:vAlign w:val="top"/>
          </w:tcPr>
          <w:p w14:paraId="63722335">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60" w:type="dxa"/>
            <w:gridSpan w:val="2"/>
            <w:noWrap w:val="0"/>
            <w:vAlign w:val="top"/>
          </w:tcPr>
          <w:p w14:paraId="0C199057">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254" w:type="dxa"/>
            <w:noWrap w:val="0"/>
            <w:vAlign w:val="top"/>
          </w:tcPr>
          <w:p w14:paraId="07752542">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noWrap w:val="0"/>
            <w:vAlign w:val="top"/>
          </w:tcPr>
          <w:p w14:paraId="04C11E5D">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14:paraId="61F1C8F2">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14:paraId="7CDE7029">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42" w:type="dxa"/>
            <w:gridSpan w:val="2"/>
            <w:noWrap w:val="0"/>
            <w:vAlign w:val="top"/>
          </w:tcPr>
          <w:p w14:paraId="06AB4F4F">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14:paraId="07171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46" w:type="dxa"/>
            <w:gridSpan w:val="2"/>
            <w:noWrap w:val="0"/>
            <w:vAlign w:val="top"/>
          </w:tcPr>
          <w:p w14:paraId="22B2781F">
            <w:pPr>
              <w:widowControl/>
              <w:jc w:val="center"/>
              <w:outlineLvl w:val="1"/>
              <w:rPr>
                <w:rFonts w:hint="default" w:ascii="仿宋_GB2312" w:hAnsi="宋体" w:eastAsia="仿宋_GB2312" w:cs="Times New Roman"/>
                <w:b w:val="0"/>
                <w:bCs w:val="0"/>
                <w:kern w:val="0"/>
                <w:sz w:val="22"/>
                <w:szCs w:val="22"/>
                <w:lang w:val="en-US" w:eastAsia="zh-CN" w:bidi="ar-SA"/>
              </w:rPr>
            </w:pPr>
            <w:r>
              <w:rPr>
                <w:rFonts w:hint="eastAsia" w:ascii="仿宋_GB2312" w:hAnsi="宋体" w:eastAsia="仿宋_GB2312"/>
                <w:b w:val="0"/>
                <w:bCs w:val="0"/>
                <w:kern w:val="0"/>
                <w:sz w:val="22"/>
                <w:szCs w:val="22"/>
                <w:lang w:val="en-US" w:eastAsia="zh-CN"/>
              </w:rPr>
              <w:t>205</w:t>
            </w:r>
          </w:p>
        </w:tc>
        <w:tc>
          <w:tcPr>
            <w:tcW w:w="436" w:type="dxa"/>
            <w:noWrap w:val="0"/>
            <w:vAlign w:val="top"/>
          </w:tcPr>
          <w:p w14:paraId="451C3CDB">
            <w:pPr>
              <w:widowControl/>
              <w:jc w:val="center"/>
              <w:outlineLvl w:val="1"/>
              <w:rPr>
                <w:rFonts w:hint="default" w:ascii="仿宋_GB2312" w:hAnsi="宋体" w:eastAsia="仿宋_GB2312" w:cs="Times New Roman"/>
                <w:b w:val="0"/>
                <w:bCs w:val="0"/>
                <w:kern w:val="0"/>
                <w:sz w:val="22"/>
                <w:szCs w:val="22"/>
                <w:lang w:val="en-US" w:eastAsia="zh-CN" w:bidi="ar-SA"/>
              </w:rPr>
            </w:pPr>
            <w:r>
              <w:rPr>
                <w:rFonts w:hint="eastAsia" w:ascii="仿宋_GB2312" w:hAnsi="宋体" w:eastAsia="仿宋_GB2312"/>
                <w:b w:val="0"/>
                <w:bCs w:val="0"/>
                <w:kern w:val="0"/>
                <w:sz w:val="22"/>
                <w:szCs w:val="22"/>
                <w:lang w:val="en-US" w:eastAsia="zh-CN"/>
              </w:rPr>
              <w:t>02</w:t>
            </w:r>
          </w:p>
        </w:tc>
        <w:tc>
          <w:tcPr>
            <w:tcW w:w="436" w:type="dxa"/>
            <w:noWrap w:val="0"/>
            <w:vAlign w:val="top"/>
          </w:tcPr>
          <w:p w14:paraId="6E02C46B">
            <w:pPr>
              <w:widowControl/>
              <w:jc w:val="center"/>
              <w:outlineLvl w:val="1"/>
              <w:rPr>
                <w:rFonts w:hint="default" w:ascii="仿宋_GB2312" w:hAnsi="宋体" w:eastAsia="仿宋_GB2312" w:cs="Times New Roman"/>
                <w:b w:val="0"/>
                <w:bCs w:val="0"/>
                <w:kern w:val="0"/>
                <w:sz w:val="22"/>
                <w:szCs w:val="22"/>
                <w:lang w:val="en-US" w:eastAsia="zh-CN" w:bidi="ar-SA"/>
              </w:rPr>
            </w:pPr>
            <w:r>
              <w:rPr>
                <w:rFonts w:hint="eastAsia" w:ascii="仿宋_GB2312" w:hAnsi="宋体" w:eastAsia="仿宋_GB2312"/>
                <w:b w:val="0"/>
                <w:bCs w:val="0"/>
                <w:kern w:val="0"/>
                <w:sz w:val="22"/>
                <w:szCs w:val="22"/>
                <w:lang w:val="en-US" w:eastAsia="zh-CN"/>
              </w:rPr>
              <w:t>02</w:t>
            </w:r>
          </w:p>
        </w:tc>
        <w:tc>
          <w:tcPr>
            <w:tcW w:w="630" w:type="dxa"/>
            <w:noWrap w:val="0"/>
            <w:vAlign w:val="top"/>
          </w:tcPr>
          <w:p w14:paraId="7072E77B">
            <w:pPr>
              <w:widowControl/>
              <w:jc w:val="center"/>
              <w:outlineLvl w:val="1"/>
              <w:rPr>
                <w:rFonts w:hint="eastAsia" w:ascii="仿宋_GB2312" w:hAnsi="宋体" w:eastAsia="仿宋_GB2312" w:cs="Times New Roman"/>
                <w:kern w:val="0"/>
                <w:sz w:val="22"/>
                <w:szCs w:val="22"/>
                <w:lang w:val="en-US" w:eastAsia="zh-CN" w:bidi="ar-SA"/>
              </w:rPr>
            </w:pPr>
            <w:r>
              <w:rPr>
                <w:rFonts w:hint="eastAsia" w:ascii="仿宋_GB2312" w:hAnsi="宋体" w:eastAsia="仿宋_GB2312"/>
                <w:kern w:val="0"/>
                <w:sz w:val="22"/>
                <w:szCs w:val="22"/>
                <w:lang w:val="en-US" w:eastAsia="zh-CN"/>
              </w:rPr>
              <w:t>小学教育</w:t>
            </w:r>
          </w:p>
        </w:tc>
        <w:tc>
          <w:tcPr>
            <w:tcW w:w="1590" w:type="dxa"/>
            <w:noWrap w:val="0"/>
            <w:vAlign w:val="top"/>
          </w:tcPr>
          <w:p w14:paraId="4ACC977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18"/>
                <w:szCs w:val="18"/>
                <w:highlight w:val="none"/>
              </w:rPr>
              <w:t>昌州财教[2023]20号-2023年昌吉州中小学校园环境改造提升工程专项资金</w:t>
            </w:r>
            <w:r>
              <w:rPr>
                <w:rFonts w:hint="eastAsia" w:ascii="仿宋_GB2312" w:hAnsi="宋体" w:eastAsia="仿宋_GB2312"/>
                <w:color w:val="auto"/>
                <w:kern w:val="0"/>
                <w:sz w:val="32"/>
                <w:szCs w:val="32"/>
                <w:highlight w:val="none"/>
              </w:rPr>
              <w:t>　</w:t>
            </w:r>
          </w:p>
        </w:tc>
        <w:tc>
          <w:tcPr>
            <w:tcW w:w="705" w:type="dxa"/>
            <w:noWrap w:val="0"/>
            <w:vAlign w:val="top"/>
          </w:tcPr>
          <w:p w14:paraId="5A1F2F1E">
            <w:pPr>
              <w:widowControl/>
              <w:jc w:val="center"/>
              <w:outlineLvl w:val="1"/>
              <w:rPr>
                <w:rFonts w:hint="eastAsia" w:ascii="仿宋_GB2312" w:hAnsi="宋体" w:eastAsia="仿宋_GB2312"/>
                <w:color w:val="auto"/>
                <w:kern w:val="0"/>
                <w:sz w:val="18"/>
                <w:szCs w:val="18"/>
                <w:highlight w:val="none"/>
                <w:lang w:val="en-US" w:eastAsia="zh-CN"/>
              </w:rPr>
            </w:pPr>
          </w:p>
          <w:p w14:paraId="1AC62DF1">
            <w:pPr>
              <w:widowControl/>
              <w:jc w:val="center"/>
              <w:outlineLvl w:val="1"/>
              <w:rPr>
                <w:rFonts w:hint="eastAsia" w:ascii="仿宋_GB2312" w:hAnsi="宋体" w:eastAsia="仿宋_GB2312"/>
                <w:color w:val="auto"/>
                <w:kern w:val="0"/>
                <w:sz w:val="18"/>
                <w:szCs w:val="18"/>
                <w:highlight w:val="none"/>
                <w:lang w:val="en-US" w:eastAsia="zh-CN"/>
              </w:rPr>
            </w:pPr>
          </w:p>
          <w:p w14:paraId="51B9BF82">
            <w:pPr>
              <w:widowControl/>
              <w:jc w:val="center"/>
              <w:outlineLvl w:val="1"/>
              <w:rPr>
                <w:rFonts w:hint="eastAsia" w:ascii="仿宋_GB2312" w:hAnsi="宋体" w:eastAsia="仿宋_GB2312"/>
                <w:color w:val="auto"/>
                <w:kern w:val="0"/>
                <w:sz w:val="18"/>
                <w:szCs w:val="18"/>
                <w:highlight w:val="none"/>
                <w:lang w:val="en-US" w:eastAsia="zh-CN"/>
              </w:rPr>
            </w:pPr>
          </w:p>
          <w:p w14:paraId="6A75B4C7">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42.11</w:t>
            </w:r>
          </w:p>
        </w:tc>
        <w:tc>
          <w:tcPr>
            <w:tcW w:w="630" w:type="dxa"/>
            <w:noWrap w:val="0"/>
            <w:vAlign w:val="top"/>
          </w:tcPr>
          <w:p w14:paraId="4D6FB16F">
            <w:pPr>
              <w:widowControl/>
              <w:jc w:val="center"/>
              <w:outlineLvl w:val="1"/>
              <w:rPr>
                <w:rFonts w:ascii="仿宋_GB2312" w:hAnsi="宋体" w:eastAsia="仿宋_GB2312"/>
                <w:color w:val="auto"/>
                <w:kern w:val="0"/>
                <w:sz w:val="18"/>
                <w:szCs w:val="18"/>
                <w:highlight w:val="none"/>
              </w:rPr>
            </w:pPr>
          </w:p>
        </w:tc>
        <w:tc>
          <w:tcPr>
            <w:tcW w:w="720" w:type="dxa"/>
            <w:noWrap w:val="0"/>
            <w:vAlign w:val="top"/>
          </w:tcPr>
          <w:p w14:paraId="5F04C66E">
            <w:pPr>
              <w:widowControl/>
              <w:jc w:val="center"/>
              <w:outlineLvl w:val="1"/>
              <w:rPr>
                <w:rFonts w:hint="eastAsia" w:ascii="仿宋_GB2312" w:hAnsi="宋体" w:eastAsia="仿宋_GB2312"/>
                <w:color w:val="auto"/>
                <w:kern w:val="0"/>
                <w:sz w:val="18"/>
                <w:szCs w:val="18"/>
                <w:highlight w:val="none"/>
                <w:lang w:val="en-US" w:eastAsia="zh-CN"/>
              </w:rPr>
            </w:pPr>
          </w:p>
          <w:p w14:paraId="7BE6A2C2">
            <w:pPr>
              <w:widowControl/>
              <w:jc w:val="center"/>
              <w:outlineLvl w:val="1"/>
              <w:rPr>
                <w:rFonts w:hint="eastAsia" w:ascii="仿宋_GB2312" w:hAnsi="宋体" w:eastAsia="仿宋_GB2312"/>
                <w:color w:val="auto"/>
                <w:kern w:val="0"/>
                <w:sz w:val="18"/>
                <w:szCs w:val="18"/>
                <w:highlight w:val="none"/>
                <w:lang w:val="en-US" w:eastAsia="zh-CN"/>
              </w:rPr>
            </w:pPr>
          </w:p>
          <w:p w14:paraId="4D4BD566">
            <w:pPr>
              <w:widowControl/>
              <w:jc w:val="center"/>
              <w:outlineLvl w:val="1"/>
              <w:rPr>
                <w:rFonts w:hint="eastAsia" w:ascii="仿宋_GB2312" w:hAnsi="宋体" w:eastAsia="仿宋_GB2312"/>
                <w:color w:val="auto"/>
                <w:kern w:val="0"/>
                <w:sz w:val="18"/>
                <w:szCs w:val="18"/>
                <w:highlight w:val="none"/>
                <w:lang w:val="en-US" w:eastAsia="zh-CN"/>
              </w:rPr>
            </w:pPr>
          </w:p>
          <w:p w14:paraId="4834CB4F">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42.11</w:t>
            </w:r>
          </w:p>
        </w:tc>
        <w:tc>
          <w:tcPr>
            <w:tcW w:w="675" w:type="dxa"/>
            <w:noWrap w:val="0"/>
            <w:vAlign w:val="top"/>
          </w:tcPr>
          <w:p w14:paraId="1ED8C4FB">
            <w:pPr>
              <w:widowControl/>
              <w:jc w:val="center"/>
              <w:outlineLvl w:val="1"/>
              <w:rPr>
                <w:rFonts w:ascii="仿宋_GB2312" w:hAnsi="宋体" w:eastAsia="仿宋_GB2312"/>
                <w:color w:val="auto"/>
                <w:kern w:val="0"/>
                <w:sz w:val="18"/>
                <w:szCs w:val="18"/>
                <w:highlight w:val="none"/>
              </w:rPr>
            </w:pPr>
          </w:p>
        </w:tc>
        <w:tc>
          <w:tcPr>
            <w:tcW w:w="360" w:type="dxa"/>
            <w:noWrap w:val="0"/>
            <w:vAlign w:val="top"/>
          </w:tcPr>
          <w:p w14:paraId="0F7F9F31">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60" w:type="dxa"/>
            <w:gridSpan w:val="2"/>
            <w:noWrap w:val="0"/>
            <w:vAlign w:val="top"/>
          </w:tcPr>
          <w:p w14:paraId="7A31D091">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254" w:type="dxa"/>
            <w:noWrap w:val="0"/>
            <w:vAlign w:val="top"/>
          </w:tcPr>
          <w:p w14:paraId="2ECE5B92">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noWrap w:val="0"/>
            <w:vAlign w:val="top"/>
          </w:tcPr>
          <w:p w14:paraId="6C6389C4">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14:paraId="3D596EDB">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14:paraId="73A8CEAD">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42" w:type="dxa"/>
            <w:gridSpan w:val="2"/>
            <w:noWrap w:val="0"/>
            <w:vAlign w:val="top"/>
          </w:tcPr>
          <w:p w14:paraId="11FE2F2A">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14:paraId="23AF3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46" w:type="dxa"/>
            <w:gridSpan w:val="2"/>
            <w:noWrap w:val="0"/>
            <w:vAlign w:val="top"/>
          </w:tcPr>
          <w:p w14:paraId="1B1B444F">
            <w:pPr>
              <w:widowControl/>
              <w:jc w:val="center"/>
              <w:outlineLvl w:val="1"/>
              <w:rPr>
                <w:rFonts w:hint="default" w:ascii="仿宋_GB2312" w:hAnsi="宋体" w:eastAsia="仿宋_GB2312" w:cs="Times New Roman"/>
                <w:b w:val="0"/>
                <w:bCs w:val="0"/>
                <w:kern w:val="0"/>
                <w:sz w:val="22"/>
                <w:szCs w:val="22"/>
                <w:lang w:val="en-US" w:eastAsia="zh-CN" w:bidi="ar-SA"/>
              </w:rPr>
            </w:pPr>
            <w:r>
              <w:rPr>
                <w:rFonts w:hint="eastAsia" w:ascii="仿宋_GB2312" w:hAnsi="宋体" w:eastAsia="仿宋_GB2312"/>
                <w:b w:val="0"/>
                <w:bCs w:val="0"/>
                <w:kern w:val="0"/>
                <w:sz w:val="22"/>
                <w:szCs w:val="22"/>
                <w:lang w:val="en-US" w:eastAsia="zh-CN"/>
              </w:rPr>
              <w:t>205</w:t>
            </w:r>
          </w:p>
        </w:tc>
        <w:tc>
          <w:tcPr>
            <w:tcW w:w="436" w:type="dxa"/>
            <w:noWrap w:val="0"/>
            <w:vAlign w:val="top"/>
          </w:tcPr>
          <w:p w14:paraId="5CD9C491">
            <w:pPr>
              <w:widowControl/>
              <w:jc w:val="center"/>
              <w:outlineLvl w:val="1"/>
              <w:rPr>
                <w:rFonts w:hint="default" w:ascii="仿宋_GB2312" w:hAnsi="宋体" w:eastAsia="仿宋_GB2312" w:cs="Times New Roman"/>
                <w:b w:val="0"/>
                <w:bCs w:val="0"/>
                <w:kern w:val="0"/>
                <w:sz w:val="22"/>
                <w:szCs w:val="22"/>
                <w:lang w:val="en-US" w:eastAsia="zh-CN" w:bidi="ar-SA"/>
              </w:rPr>
            </w:pPr>
            <w:r>
              <w:rPr>
                <w:rFonts w:hint="eastAsia" w:ascii="仿宋_GB2312" w:hAnsi="宋体" w:eastAsia="仿宋_GB2312"/>
                <w:b w:val="0"/>
                <w:bCs w:val="0"/>
                <w:kern w:val="0"/>
                <w:sz w:val="22"/>
                <w:szCs w:val="22"/>
                <w:lang w:val="en-US" w:eastAsia="zh-CN"/>
              </w:rPr>
              <w:t>02</w:t>
            </w:r>
          </w:p>
        </w:tc>
        <w:tc>
          <w:tcPr>
            <w:tcW w:w="436" w:type="dxa"/>
            <w:noWrap w:val="0"/>
            <w:vAlign w:val="top"/>
          </w:tcPr>
          <w:p w14:paraId="3B6017AD">
            <w:pPr>
              <w:widowControl/>
              <w:jc w:val="center"/>
              <w:outlineLvl w:val="1"/>
              <w:rPr>
                <w:rFonts w:hint="default" w:ascii="仿宋_GB2312" w:hAnsi="宋体" w:eastAsia="仿宋_GB2312" w:cs="Times New Roman"/>
                <w:b w:val="0"/>
                <w:bCs w:val="0"/>
                <w:kern w:val="0"/>
                <w:sz w:val="22"/>
                <w:szCs w:val="22"/>
                <w:lang w:val="en-US" w:eastAsia="zh-CN" w:bidi="ar-SA"/>
              </w:rPr>
            </w:pPr>
            <w:r>
              <w:rPr>
                <w:rFonts w:hint="eastAsia" w:ascii="仿宋_GB2312" w:hAnsi="宋体" w:eastAsia="仿宋_GB2312"/>
                <w:b w:val="0"/>
                <w:bCs w:val="0"/>
                <w:kern w:val="0"/>
                <w:sz w:val="22"/>
                <w:szCs w:val="22"/>
                <w:lang w:val="en-US" w:eastAsia="zh-CN"/>
              </w:rPr>
              <w:t>02</w:t>
            </w:r>
          </w:p>
        </w:tc>
        <w:tc>
          <w:tcPr>
            <w:tcW w:w="630" w:type="dxa"/>
            <w:noWrap w:val="0"/>
            <w:vAlign w:val="top"/>
          </w:tcPr>
          <w:p w14:paraId="46710379">
            <w:pPr>
              <w:widowControl/>
              <w:jc w:val="center"/>
              <w:outlineLvl w:val="1"/>
              <w:rPr>
                <w:rFonts w:hint="eastAsia" w:ascii="仿宋_GB2312" w:hAnsi="宋体" w:eastAsia="仿宋_GB2312" w:cs="Times New Roman"/>
                <w:kern w:val="0"/>
                <w:sz w:val="22"/>
                <w:szCs w:val="22"/>
                <w:lang w:val="en-US" w:eastAsia="zh-CN" w:bidi="ar-SA"/>
              </w:rPr>
            </w:pPr>
            <w:r>
              <w:rPr>
                <w:rFonts w:hint="eastAsia" w:ascii="仿宋_GB2312" w:hAnsi="宋体" w:eastAsia="仿宋_GB2312"/>
                <w:kern w:val="0"/>
                <w:sz w:val="22"/>
                <w:szCs w:val="22"/>
                <w:lang w:val="en-US" w:eastAsia="zh-CN"/>
              </w:rPr>
              <w:t>小学教育</w:t>
            </w:r>
          </w:p>
        </w:tc>
        <w:tc>
          <w:tcPr>
            <w:tcW w:w="1590" w:type="dxa"/>
            <w:noWrap w:val="0"/>
            <w:vAlign w:val="top"/>
          </w:tcPr>
          <w:p w14:paraId="1A04F74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18"/>
                <w:szCs w:val="18"/>
                <w:highlight w:val="none"/>
              </w:rPr>
              <w:t>昌州财教[2023]68号-2023年城乡义务教育自治区直达资金[第二批]</w:t>
            </w:r>
          </w:p>
        </w:tc>
        <w:tc>
          <w:tcPr>
            <w:tcW w:w="705" w:type="dxa"/>
            <w:noWrap w:val="0"/>
            <w:vAlign w:val="top"/>
          </w:tcPr>
          <w:p w14:paraId="5E4FEC9F">
            <w:pPr>
              <w:widowControl/>
              <w:jc w:val="center"/>
              <w:outlineLvl w:val="1"/>
              <w:rPr>
                <w:rFonts w:hint="eastAsia" w:ascii="仿宋_GB2312" w:hAnsi="宋体" w:eastAsia="仿宋_GB2312"/>
                <w:color w:val="auto"/>
                <w:kern w:val="0"/>
                <w:sz w:val="18"/>
                <w:szCs w:val="18"/>
                <w:highlight w:val="none"/>
                <w:lang w:val="en-US" w:eastAsia="zh-CN"/>
              </w:rPr>
            </w:pPr>
          </w:p>
          <w:p w14:paraId="6724140F">
            <w:pPr>
              <w:widowControl/>
              <w:jc w:val="center"/>
              <w:outlineLvl w:val="1"/>
              <w:rPr>
                <w:rFonts w:hint="eastAsia" w:ascii="仿宋_GB2312" w:hAnsi="宋体" w:eastAsia="仿宋_GB2312"/>
                <w:color w:val="auto"/>
                <w:kern w:val="0"/>
                <w:sz w:val="18"/>
                <w:szCs w:val="18"/>
                <w:highlight w:val="none"/>
                <w:lang w:val="en-US" w:eastAsia="zh-CN"/>
              </w:rPr>
            </w:pPr>
          </w:p>
          <w:p w14:paraId="0CA3C1E2">
            <w:pPr>
              <w:widowControl/>
              <w:jc w:val="center"/>
              <w:outlineLvl w:val="1"/>
              <w:rPr>
                <w:rFonts w:hint="eastAsia" w:ascii="仿宋_GB2312" w:hAnsi="宋体" w:eastAsia="仿宋_GB2312"/>
                <w:color w:val="auto"/>
                <w:kern w:val="0"/>
                <w:sz w:val="18"/>
                <w:szCs w:val="18"/>
                <w:highlight w:val="none"/>
                <w:lang w:val="en-US" w:eastAsia="zh-CN"/>
              </w:rPr>
            </w:pPr>
          </w:p>
          <w:p w14:paraId="197C235E">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3.02</w:t>
            </w:r>
          </w:p>
        </w:tc>
        <w:tc>
          <w:tcPr>
            <w:tcW w:w="630" w:type="dxa"/>
            <w:noWrap w:val="0"/>
            <w:vAlign w:val="top"/>
          </w:tcPr>
          <w:p w14:paraId="69FB7630">
            <w:pPr>
              <w:widowControl/>
              <w:jc w:val="center"/>
              <w:outlineLvl w:val="1"/>
              <w:rPr>
                <w:rFonts w:ascii="仿宋_GB2312" w:hAnsi="宋体" w:eastAsia="仿宋_GB2312"/>
                <w:color w:val="auto"/>
                <w:kern w:val="0"/>
                <w:sz w:val="18"/>
                <w:szCs w:val="18"/>
                <w:highlight w:val="none"/>
              </w:rPr>
            </w:pPr>
          </w:p>
        </w:tc>
        <w:tc>
          <w:tcPr>
            <w:tcW w:w="720" w:type="dxa"/>
            <w:noWrap w:val="0"/>
            <w:vAlign w:val="top"/>
          </w:tcPr>
          <w:p w14:paraId="51CBD44A">
            <w:pPr>
              <w:widowControl/>
              <w:jc w:val="center"/>
              <w:outlineLvl w:val="1"/>
              <w:rPr>
                <w:rFonts w:hint="eastAsia" w:ascii="仿宋_GB2312" w:hAnsi="宋体" w:eastAsia="仿宋_GB2312"/>
                <w:color w:val="auto"/>
                <w:kern w:val="0"/>
                <w:sz w:val="18"/>
                <w:szCs w:val="18"/>
                <w:highlight w:val="none"/>
                <w:lang w:val="en-US" w:eastAsia="zh-CN"/>
              </w:rPr>
            </w:pPr>
          </w:p>
          <w:p w14:paraId="3BF660EF">
            <w:pPr>
              <w:widowControl/>
              <w:jc w:val="center"/>
              <w:outlineLvl w:val="1"/>
              <w:rPr>
                <w:rFonts w:hint="eastAsia" w:ascii="仿宋_GB2312" w:hAnsi="宋体" w:eastAsia="仿宋_GB2312"/>
                <w:color w:val="auto"/>
                <w:kern w:val="0"/>
                <w:sz w:val="18"/>
                <w:szCs w:val="18"/>
                <w:highlight w:val="none"/>
                <w:lang w:val="en-US" w:eastAsia="zh-CN"/>
              </w:rPr>
            </w:pPr>
          </w:p>
          <w:p w14:paraId="5D00AF36">
            <w:pPr>
              <w:widowControl/>
              <w:jc w:val="center"/>
              <w:outlineLvl w:val="1"/>
              <w:rPr>
                <w:rFonts w:hint="eastAsia" w:ascii="仿宋_GB2312" w:hAnsi="宋体" w:eastAsia="仿宋_GB2312"/>
                <w:color w:val="auto"/>
                <w:kern w:val="0"/>
                <w:sz w:val="18"/>
                <w:szCs w:val="18"/>
                <w:highlight w:val="none"/>
                <w:lang w:val="en-US" w:eastAsia="zh-CN"/>
              </w:rPr>
            </w:pPr>
          </w:p>
          <w:p w14:paraId="28AA0D61">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3.02</w:t>
            </w:r>
          </w:p>
        </w:tc>
        <w:tc>
          <w:tcPr>
            <w:tcW w:w="675" w:type="dxa"/>
            <w:noWrap w:val="0"/>
            <w:vAlign w:val="top"/>
          </w:tcPr>
          <w:p w14:paraId="1A36E83C">
            <w:pPr>
              <w:widowControl/>
              <w:jc w:val="center"/>
              <w:outlineLvl w:val="1"/>
              <w:rPr>
                <w:rFonts w:ascii="仿宋_GB2312" w:hAnsi="宋体" w:eastAsia="仿宋_GB2312"/>
                <w:color w:val="auto"/>
                <w:kern w:val="0"/>
                <w:sz w:val="18"/>
                <w:szCs w:val="18"/>
                <w:highlight w:val="none"/>
              </w:rPr>
            </w:pPr>
          </w:p>
        </w:tc>
        <w:tc>
          <w:tcPr>
            <w:tcW w:w="360" w:type="dxa"/>
            <w:noWrap w:val="0"/>
            <w:vAlign w:val="top"/>
          </w:tcPr>
          <w:p w14:paraId="49B69CDE">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60" w:type="dxa"/>
            <w:gridSpan w:val="2"/>
            <w:noWrap w:val="0"/>
            <w:vAlign w:val="top"/>
          </w:tcPr>
          <w:p w14:paraId="7B5CBE93">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254" w:type="dxa"/>
            <w:noWrap w:val="0"/>
            <w:vAlign w:val="top"/>
          </w:tcPr>
          <w:p w14:paraId="55BF60EB">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noWrap w:val="0"/>
            <w:vAlign w:val="top"/>
          </w:tcPr>
          <w:p w14:paraId="5640BD22">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14:paraId="22703A8B">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14:paraId="5C902532">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42" w:type="dxa"/>
            <w:gridSpan w:val="2"/>
            <w:noWrap w:val="0"/>
            <w:vAlign w:val="top"/>
          </w:tcPr>
          <w:p w14:paraId="050BACCD">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14:paraId="37C7D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46" w:type="dxa"/>
            <w:gridSpan w:val="2"/>
            <w:noWrap w:val="0"/>
            <w:vAlign w:val="top"/>
          </w:tcPr>
          <w:p w14:paraId="59CBD918">
            <w:pPr>
              <w:widowControl/>
              <w:jc w:val="center"/>
              <w:outlineLvl w:val="1"/>
              <w:rPr>
                <w:rFonts w:hint="default" w:ascii="仿宋_GB2312" w:hAnsi="宋体" w:eastAsia="仿宋_GB2312" w:cs="Times New Roman"/>
                <w:b w:val="0"/>
                <w:bCs w:val="0"/>
                <w:kern w:val="0"/>
                <w:sz w:val="22"/>
                <w:szCs w:val="22"/>
                <w:lang w:val="en-US" w:eastAsia="zh-CN" w:bidi="ar-SA"/>
              </w:rPr>
            </w:pPr>
            <w:r>
              <w:rPr>
                <w:rFonts w:hint="eastAsia" w:ascii="仿宋_GB2312" w:hAnsi="宋体" w:eastAsia="仿宋_GB2312"/>
                <w:b w:val="0"/>
                <w:bCs w:val="0"/>
                <w:kern w:val="0"/>
                <w:sz w:val="22"/>
                <w:szCs w:val="22"/>
                <w:lang w:val="en-US" w:eastAsia="zh-CN"/>
              </w:rPr>
              <w:t>205</w:t>
            </w:r>
          </w:p>
        </w:tc>
        <w:tc>
          <w:tcPr>
            <w:tcW w:w="436" w:type="dxa"/>
            <w:noWrap w:val="0"/>
            <w:vAlign w:val="top"/>
          </w:tcPr>
          <w:p w14:paraId="4239A975">
            <w:pPr>
              <w:widowControl/>
              <w:jc w:val="center"/>
              <w:outlineLvl w:val="1"/>
              <w:rPr>
                <w:rFonts w:hint="default" w:ascii="仿宋_GB2312" w:hAnsi="宋体" w:eastAsia="仿宋_GB2312" w:cs="Times New Roman"/>
                <w:b w:val="0"/>
                <w:bCs w:val="0"/>
                <w:kern w:val="0"/>
                <w:sz w:val="22"/>
                <w:szCs w:val="22"/>
                <w:lang w:val="en-US" w:eastAsia="zh-CN" w:bidi="ar-SA"/>
              </w:rPr>
            </w:pPr>
            <w:r>
              <w:rPr>
                <w:rFonts w:hint="eastAsia" w:ascii="仿宋_GB2312" w:hAnsi="宋体" w:eastAsia="仿宋_GB2312"/>
                <w:b w:val="0"/>
                <w:bCs w:val="0"/>
                <w:kern w:val="0"/>
                <w:sz w:val="22"/>
                <w:szCs w:val="22"/>
                <w:lang w:val="en-US" w:eastAsia="zh-CN"/>
              </w:rPr>
              <w:t>02</w:t>
            </w:r>
          </w:p>
        </w:tc>
        <w:tc>
          <w:tcPr>
            <w:tcW w:w="436" w:type="dxa"/>
            <w:noWrap w:val="0"/>
            <w:vAlign w:val="top"/>
          </w:tcPr>
          <w:p w14:paraId="663AADFA">
            <w:pPr>
              <w:widowControl/>
              <w:jc w:val="center"/>
              <w:outlineLvl w:val="1"/>
              <w:rPr>
                <w:rFonts w:hint="default" w:ascii="仿宋_GB2312" w:hAnsi="宋体" w:eastAsia="仿宋_GB2312" w:cs="Times New Roman"/>
                <w:b w:val="0"/>
                <w:bCs w:val="0"/>
                <w:kern w:val="0"/>
                <w:sz w:val="22"/>
                <w:szCs w:val="22"/>
                <w:lang w:val="en-US" w:eastAsia="zh-CN" w:bidi="ar-SA"/>
              </w:rPr>
            </w:pPr>
            <w:r>
              <w:rPr>
                <w:rFonts w:hint="eastAsia" w:ascii="仿宋_GB2312" w:hAnsi="宋体" w:eastAsia="仿宋_GB2312"/>
                <w:b w:val="0"/>
                <w:bCs w:val="0"/>
                <w:kern w:val="0"/>
                <w:sz w:val="22"/>
                <w:szCs w:val="22"/>
                <w:lang w:val="en-US" w:eastAsia="zh-CN"/>
              </w:rPr>
              <w:t>02</w:t>
            </w:r>
          </w:p>
        </w:tc>
        <w:tc>
          <w:tcPr>
            <w:tcW w:w="630" w:type="dxa"/>
            <w:noWrap w:val="0"/>
            <w:vAlign w:val="top"/>
          </w:tcPr>
          <w:p w14:paraId="0D41DD0D">
            <w:pPr>
              <w:widowControl/>
              <w:jc w:val="center"/>
              <w:outlineLvl w:val="1"/>
              <w:rPr>
                <w:rFonts w:hint="eastAsia" w:ascii="仿宋_GB2312" w:hAnsi="宋体" w:eastAsia="仿宋_GB2312" w:cs="Times New Roman"/>
                <w:kern w:val="0"/>
                <w:sz w:val="22"/>
                <w:szCs w:val="22"/>
                <w:lang w:val="en-US" w:eastAsia="zh-CN" w:bidi="ar-SA"/>
              </w:rPr>
            </w:pPr>
            <w:r>
              <w:rPr>
                <w:rFonts w:hint="eastAsia" w:ascii="仿宋_GB2312" w:hAnsi="宋体" w:eastAsia="仿宋_GB2312"/>
                <w:kern w:val="0"/>
                <w:sz w:val="22"/>
                <w:szCs w:val="22"/>
                <w:lang w:val="en-US" w:eastAsia="zh-CN"/>
              </w:rPr>
              <w:t>小学教育</w:t>
            </w:r>
          </w:p>
        </w:tc>
        <w:tc>
          <w:tcPr>
            <w:tcW w:w="1590" w:type="dxa"/>
            <w:noWrap w:val="0"/>
            <w:vAlign w:val="top"/>
          </w:tcPr>
          <w:p w14:paraId="13AC0B7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18"/>
                <w:szCs w:val="18"/>
                <w:highlight w:val="none"/>
              </w:rPr>
              <w:t>2024年自治区教育项目经费（班主任津贴）</w:t>
            </w:r>
          </w:p>
        </w:tc>
        <w:tc>
          <w:tcPr>
            <w:tcW w:w="705" w:type="dxa"/>
            <w:noWrap w:val="0"/>
            <w:vAlign w:val="top"/>
          </w:tcPr>
          <w:p w14:paraId="2063FCB5">
            <w:pPr>
              <w:widowControl/>
              <w:jc w:val="center"/>
              <w:outlineLvl w:val="1"/>
              <w:rPr>
                <w:rFonts w:hint="eastAsia" w:ascii="仿宋_GB2312" w:hAnsi="宋体" w:eastAsia="仿宋_GB2312"/>
                <w:color w:val="auto"/>
                <w:kern w:val="0"/>
                <w:sz w:val="18"/>
                <w:szCs w:val="18"/>
                <w:highlight w:val="none"/>
                <w:lang w:val="en-US" w:eastAsia="zh-CN"/>
              </w:rPr>
            </w:pPr>
          </w:p>
          <w:p w14:paraId="6673E937">
            <w:pPr>
              <w:widowControl/>
              <w:jc w:val="center"/>
              <w:outlineLvl w:val="1"/>
              <w:rPr>
                <w:rFonts w:hint="eastAsia" w:ascii="仿宋_GB2312" w:hAnsi="宋体" w:eastAsia="仿宋_GB2312"/>
                <w:color w:val="auto"/>
                <w:kern w:val="0"/>
                <w:sz w:val="18"/>
                <w:szCs w:val="18"/>
                <w:highlight w:val="none"/>
                <w:lang w:val="en-US" w:eastAsia="zh-CN"/>
              </w:rPr>
            </w:pPr>
          </w:p>
          <w:p w14:paraId="4237A390">
            <w:pPr>
              <w:widowControl/>
              <w:ind w:firstLine="180" w:firstLineChars="100"/>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2.10</w:t>
            </w:r>
          </w:p>
        </w:tc>
        <w:tc>
          <w:tcPr>
            <w:tcW w:w="630" w:type="dxa"/>
            <w:noWrap w:val="0"/>
            <w:vAlign w:val="top"/>
          </w:tcPr>
          <w:p w14:paraId="7335B291">
            <w:pPr>
              <w:widowControl/>
              <w:jc w:val="center"/>
              <w:outlineLvl w:val="1"/>
              <w:rPr>
                <w:rFonts w:hint="eastAsia" w:ascii="仿宋_GB2312" w:hAnsi="宋体" w:eastAsia="仿宋_GB2312"/>
                <w:color w:val="auto"/>
                <w:kern w:val="0"/>
                <w:sz w:val="18"/>
                <w:szCs w:val="18"/>
                <w:highlight w:val="none"/>
                <w:lang w:val="en-US" w:eastAsia="zh-CN"/>
              </w:rPr>
            </w:pPr>
          </w:p>
          <w:p w14:paraId="5E60815F">
            <w:pPr>
              <w:widowControl/>
              <w:jc w:val="center"/>
              <w:outlineLvl w:val="1"/>
              <w:rPr>
                <w:rFonts w:hint="eastAsia" w:ascii="仿宋_GB2312" w:hAnsi="宋体" w:eastAsia="仿宋_GB2312"/>
                <w:color w:val="auto"/>
                <w:kern w:val="0"/>
                <w:sz w:val="18"/>
                <w:szCs w:val="18"/>
                <w:highlight w:val="none"/>
                <w:lang w:val="en-US" w:eastAsia="zh-CN"/>
              </w:rPr>
            </w:pPr>
          </w:p>
          <w:p w14:paraId="77D66E9D">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2.10</w:t>
            </w:r>
          </w:p>
        </w:tc>
        <w:tc>
          <w:tcPr>
            <w:tcW w:w="720" w:type="dxa"/>
            <w:noWrap w:val="0"/>
            <w:vAlign w:val="top"/>
          </w:tcPr>
          <w:p w14:paraId="20540207">
            <w:pPr>
              <w:widowControl/>
              <w:jc w:val="center"/>
              <w:outlineLvl w:val="1"/>
              <w:rPr>
                <w:rFonts w:ascii="仿宋_GB2312" w:hAnsi="宋体" w:eastAsia="仿宋_GB2312"/>
                <w:color w:val="auto"/>
                <w:kern w:val="0"/>
                <w:sz w:val="18"/>
                <w:szCs w:val="18"/>
                <w:highlight w:val="none"/>
              </w:rPr>
            </w:pPr>
          </w:p>
        </w:tc>
        <w:tc>
          <w:tcPr>
            <w:tcW w:w="675" w:type="dxa"/>
            <w:noWrap w:val="0"/>
            <w:vAlign w:val="top"/>
          </w:tcPr>
          <w:p w14:paraId="1F9E3FC1">
            <w:pPr>
              <w:widowControl/>
              <w:jc w:val="center"/>
              <w:outlineLvl w:val="1"/>
              <w:rPr>
                <w:rFonts w:ascii="仿宋_GB2312" w:hAnsi="宋体" w:eastAsia="仿宋_GB2312"/>
                <w:color w:val="auto"/>
                <w:kern w:val="0"/>
                <w:sz w:val="18"/>
                <w:szCs w:val="18"/>
                <w:highlight w:val="none"/>
              </w:rPr>
            </w:pPr>
          </w:p>
        </w:tc>
        <w:tc>
          <w:tcPr>
            <w:tcW w:w="360" w:type="dxa"/>
            <w:noWrap w:val="0"/>
            <w:vAlign w:val="top"/>
          </w:tcPr>
          <w:p w14:paraId="112449AB">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60" w:type="dxa"/>
            <w:gridSpan w:val="2"/>
            <w:noWrap w:val="0"/>
            <w:vAlign w:val="top"/>
          </w:tcPr>
          <w:p w14:paraId="2D2D6730">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254" w:type="dxa"/>
            <w:noWrap w:val="0"/>
            <w:vAlign w:val="top"/>
          </w:tcPr>
          <w:p w14:paraId="68BF0FF7">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noWrap w:val="0"/>
            <w:vAlign w:val="top"/>
          </w:tcPr>
          <w:p w14:paraId="53D324FE">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14:paraId="70D8EC81">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14:paraId="51134908">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42" w:type="dxa"/>
            <w:gridSpan w:val="2"/>
            <w:noWrap w:val="0"/>
            <w:vAlign w:val="top"/>
          </w:tcPr>
          <w:p w14:paraId="7DD8A5DB">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14:paraId="2E95D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46" w:type="dxa"/>
            <w:gridSpan w:val="2"/>
            <w:noWrap w:val="0"/>
            <w:vAlign w:val="top"/>
          </w:tcPr>
          <w:p w14:paraId="4DA90DAA">
            <w:pPr>
              <w:widowControl/>
              <w:jc w:val="center"/>
              <w:outlineLvl w:val="1"/>
              <w:rPr>
                <w:rFonts w:hint="default" w:ascii="仿宋_GB2312" w:hAnsi="宋体" w:eastAsia="仿宋_GB2312" w:cs="Times New Roman"/>
                <w:b w:val="0"/>
                <w:bCs w:val="0"/>
                <w:kern w:val="0"/>
                <w:sz w:val="22"/>
                <w:szCs w:val="22"/>
                <w:lang w:val="en-US" w:eastAsia="zh-CN" w:bidi="ar-SA"/>
              </w:rPr>
            </w:pPr>
            <w:r>
              <w:rPr>
                <w:rFonts w:hint="eastAsia" w:ascii="仿宋_GB2312" w:hAnsi="宋体" w:eastAsia="仿宋_GB2312"/>
                <w:b w:val="0"/>
                <w:bCs w:val="0"/>
                <w:kern w:val="0"/>
                <w:sz w:val="22"/>
                <w:szCs w:val="22"/>
                <w:lang w:val="en-US" w:eastAsia="zh-CN"/>
              </w:rPr>
              <w:t>205</w:t>
            </w:r>
          </w:p>
        </w:tc>
        <w:tc>
          <w:tcPr>
            <w:tcW w:w="436" w:type="dxa"/>
            <w:noWrap w:val="0"/>
            <w:vAlign w:val="top"/>
          </w:tcPr>
          <w:p w14:paraId="19C7923D">
            <w:pPr>
              <w:widowControl/>
              <w:jc w:val="center"/>
              <w:outlineLvl w:val="1"/>
              <w:rPr>
                <w:rFonts w:hint="default" w:ascii="仿宋_GB2312" w:hAnsi="宋体" w:eastAsia="仿宋_GB2312" w:cs="Times New Roman"/>
                <w:b w:val="0"/>
                <w:bCs w:val="0"/>
                <w:kern w:val="0"/>
                <w:sz w:val="22"/>
                <w:szCs w:val="22"/>
                <w:lang w:val="en-US" w:eastAsia="zh-CN" w:bidi="ar-SA"/>
              </w:rPr>
            </w:pPr>
            <w:r>
              <w:rPr>
                <w:rFonts w:hint="eastAsia" w:ascii="仿宋_GB2312" w:hAnsi="宋体" w:eastAsia="仿宋_GB2312"/>
                <w:b w:val="0"/>
                <w:bCs w:val="0"/>
                <w:kern w:val="0"/>
                <w:sz w:val="22"/>
                <w:szCs w:val="22"/>
                <w:lang w:val="en-US" w:eastAsia="zh-CN"/>
              </w:rPr>
              <w:t>02</w:t>
            </w:r>
          </w:p>
        </w:tc>
        <w:tc>
          <w:tcPr>
            <w:tcW w:w="436" w:type="dxa"/>
            <w:noWrap w:val="0"/>
            <w:vAlign w:val="top"/>
          </w:tcPr>
          <w:p w14:paraId="76E0BDDD">
            <w:pPr>
              <w:widowControl/>
              <w:jc w:val="center"/>
              <w:outlineLvl w:val="1"/>
              <w:rPr>
                <w:rFonts w:hint="default" w:ascii="仿宋_GB2312" w:hAnsi="宋体" w:eastAsia="仿宋_GB2312" w:cs="Times New Roman"/>
                <w:b w:val="0"/>
                <w:bCs w:val="0"/>
                <w:kern w:val="0"/>
                <w:sz w:val="22"/>
                <w:szCs w:val="22"/>
                <w:lang w:val="en-US" w:eastAsia="zh-CN" w:bidi="ar-SA"/>
              </w:rPr>
            </w:pPr>
            <w:r>
              <w:rPr>
                <w:rFonts w:hint="eastAsia" w:ascii="仿宋_GB2312" w:hAnsi="宋体" w:eastAsia="仿宋_GB2312"/>
                <w:b w:val="0"/>
                <w:bCs w:val="0"/>
                <w:kern w:val="0"/>
                <w:sz w:val="22"/>
                <w:szCs w:val="22"/>
                <w:lang w:val="en-US" w:eastAsia="zh-CN"/>
              </w:rPr>
              <w:t>02</w:t>
            </w:r>
          </w:p>
        </w:tc>
        <w:tc>
          <w:tcPr>
            <w:tcW w:w="630" w:type="dxa"/>
            <w:noWrap w:val="0"/>
            <w:vAlign w:val="top"/>
          </w:tcPr>
          <w:p w14:paraId="3E5DA622">
            <w:pPr>
              <w:widowControl/>
              <w:jc w:val="center"/>
              <w:outlineLvl w:val="1"/>
              <w:rPr>
                <w:rFonts w:hint="eastAsia" w:ascii="仿宋_GB2312" w:hAnsi="宋体" w:eastAsia="仿宋_GB2312" w:cs="Times New Roman"/>
                <w:kern w:val="0"/>
                <w:sz w:val="22"/>
                <w:szCs w:val="22"/>
                <w:lang w:val="en-US" w:eastAsia="zh-CN" w:bidi="ar-SA"/>
              </w:rPr>
            </w:pPr>
            <w:r>
              <w:rPr>
                <w:rFonts w:hint="eastAsia" w:ascii="仿宋_GB2312" w:hAnsi="宋体" w:eastAsia="仿宋_GB2312"/>
                <w:kern w:val="0"/>
                <w:sz w:val="22"/>
                <w:szCs w:val="22"/>
                <w:lang w:val="en-US" w:eastAsia="zh-CN"/>
              </w:rPr>
              <w:t>小学教育</w:t>
            </w:r>
          </w:p>
        </w:tc>
        <w:tc>
          <w:tcPr>
            <w:tcW w:w="1590" w:type="dxa"/>
            <w:noWrap w:val="0"/>
            <w:vAlign w:val="top"/>
          </w:tcPr>
          <w:p w14:paraId="0C28BD0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16"/>
                <w:szCs w:val="16"/>
                <w:highlight w:val="none"/>
              </w:rPr>
              <w:t>2024年义务教育阶段教育学校和随班就读残疾学生均公用经费（县级配套）（非定额）</w:t>
            </w:r>
            <w:r>
              <w:rPr>
                <w:rFonts w:hint="eastAsia" w:ascii="仿宋_GB2312" w:hAnsi="宋体" w:eastAsia="仿宋_GB2312"/>
                <w:color w:val="auto"/>
                <w:kern w:val="0"/>
                <w:sz w:val="32"/>
                <w:szCs w:val="32"/>
                <w:highlight w:val="none"/>
              </w:rPr>
              <w:t>　</w:t>
            </w:r>
          </w:p>
        </w:tc>
        <w:tc>
          <w:tcPr>
            <w:tcW w:w="705" w:type="dxa"/>
            <w:noWrap w:val="0"/>
            <w:vAlign w:val="top"/>
          </w:tcPr>
          <w:p w14:paraId="392A3AB6">
            <w:pPr>
              <w:widowControl/>
              <w:jc w:val="center"/>
              <w:outlineLvl w:val="1"/>
              <w:rPr>
                <w:rFonts w:hint="eastAsia" w:ascii="仿宋_GB2312" w:hAnsi="宋体" w:eastAsia="仿宋_GB2312"/>
                <w:color w:val="auto"/>
                <w:kern w:val="0"/>
                <w:sz w:val="18"/>
                <w:szCs w:val="18"/>
                <w:highlight w:val="none"/>
                <w:lang w:val="en-US" w:eastAsia="zh-CN"/>
              </w:rPr>
            </w:pPr>
          </w:p>
          <w:p w14:paraId="6E9F0111">
            <w:pPr>
              <w:widowControl/>
              <w:jc w:val="center"/>
              <w:outlineLvl w:val="1"/>
              <w:rPr>
                <w:rFonts w:hint="eastAsia" w:ascii="仿宋_GB2312" w:hAnsi="宋体" w:eastAsia="仿宋_GB2312"/>
                <w:color w:val="auto"/>
                <w:kern w:val="0"/>
                <w:sz w:val="18"/>
                <w:szCs w:val="18"/>
                <w:highlight w:val="none"/>
                <w:lang w:val="en-US" w:eastAsia="zh-CN"/>
              </w:rPr>
            </w:pPr>
          </w:p>
          <w:p w14:paraId="4C9A6781">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3.60</w:t>
            </w:r>
          </w:p>
        </w:tc>
        <w:tc>
          <w:tcPr>
            <w:tcW w:w="630" w:type="dxa"/>
            <w:noWrap w:val="0"/>
            <w:vAlign w:val="top"/>
          </w:tcPr>
          <w:p w14:paraId="0F75FEFF">
            <w:pPr>
              <w:widowControl/>
              <w:jc w:val="center"/>
              <w:outlineLvl w:val="1"/>
              <w:rPr>
                <w:rFonts w:ascii="仿宋_GB2312" w:hAnsi="宋体" w:eastAsia="仿宋_GB2312"/>
                <w:color w:val="auto"/>
                <w:kern w:val="0"/>
                <w:sz w:val="18"/>
                <w:szCs w:val="18"/>
                <w:highlight w:val="none"/>
              </w:rPr>
            </w:pPr>
          </w:p>
        </w:tc>
        <w:tc>
          <w:tcPr>
            <w:tcW w:w="720" w:type="dxa"/>
            <w:noWrap w:val="0"/>
            <w:vAlign w:val="top"/>
          </w:tcPr>
          <w:p w14:paraId="6E59171B">
            <w:pPr>
              <w:widowControl/>
              <w:jc w:val="center"/>
              <w:outlineLvl w:val="1"/>
              <w:rPr>
                <w:rFonts w:hint="eastAsia" w:ascii="仿宋_GB2312" w:hAnsi="宋体" w:eastAsia="仿宋_GB2312"/>
                <w:color w:val="auto"/>
                <w:kern w:val="0"/>
                <w:sz w:val="18"/>
                <w:szCs w:val="18"/>
                <w:highlight w:val="none"/>
                <w:lang w:val="en-US" w:eastAsia="zh-CN"/>
              </w:rPr>
            </w:pPr>
          </w:p>
          <w:p w14:paraId="4D7E7958">
            <w:pPr>
              <w:widowControl/>
              <w:jc w:val="center"/>
              <w:outlineLvl w:val="1"/>
              <w:rPr>
                <w:rFonts w:hint="eastAsia" w:ascii="仿宋_GB2312" w:hAnsi="宋体" w:eastAsia="仿宋_GB2312"/>
                <w:color w:val="auto"/>
                <w:kern w:val="0"/>
                <w:sz w:val="18"/>
                <w:szCs w:val="18"/>
                <w:highlight w:val="none"/>
                <w:lang w:val="en-US" w:eastAsia="zh-CN"/>
              </w:rPr>
            </w:pPr>
          </w:p>
          <w:p w14:paraId="5BBD364C">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3.60</w:t>
            </w:r>
          </w:p>
        </w:tc>
        <w:tc>
          <w:tcPr>
            <w:tcW w:w="675" w:type="dxa"/>
            <w:noWrap w:val="0"/>
            <w:vAlign w:val="top"/>
          </w:tcPr>
          <w:p w14:paraId="2524BF62">
            <w:pPr>
              <w:widowControl/>
              <w:jc w:val="center"/>
              <w:outlineLvl w:val="1"/>
              <w:rPr>
                <w:rFonts w:ascii="仿宋_GB2312" w:hAnsi="宋体" w:eastAsia="仿宋_GB2312"/>
                <w:color w:val="auto"/>
                <w:kern w:val="0"/>
                <w:sz w:val="18"/>
                <w:szCs w:val="18"/>
                <w:highlight w:val="none"/>
              </w:rPr>
            </w:pPr>
          </w:p>
        </w:tc>
        <w:tc>
          <w:tcPr>
            <w:tcW w:w="360" w:type="dxa"/>
            <w:noWrap w:val="0"/>
            <w:vAlign w:val="top"/>
          </w:tcPr>
          <w:p w14:paraId="02BD3EA6">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60" w:type="dxa"/>
            <w:gridSpan w:val="2"/>
            <w:noWrap w:val="0"/>
            <w:vAlign w:val="top"/>
          </w:tcPr>
          <w:p w14:paraId="7C17976D">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254" w:type="dxa"/>
            <w:noWrap w:val="0"/>
            <w:vAlign w:val="top"/>
          </w:tcPr>
          <w:p w14:paraId="5EA3B68E">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noWrap w:val="0"/>
            <w:vAlign w:val="top"/>
          </w:tcPr>
          <w:p w14:paraId="307D0E7D">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14:paraId="3E706D89">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14:paraId="5181162E">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42" w:type="dxa"/>
            <w:gridSpan w:val="2"/>
            <w:noWrap w:val="0"/>
            <w:vAlign w:val="top"/>
          </w:tcPr>
          <w:p w14:paraId="3567C5A2">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14:paraId="70EFA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46" w:type="dxa"/>
            <w:gridSpan w:val="2"/>
            <w:noWrap w:val="0"/>
            <w:vAlign w:val="top"/>
          </w:tcPr>
          <w:p w14:paraId="4BD6C96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36" w:type="dxa"/>
            <w:noWrap w:val="0"/>
            <w:vAlign w:val="top"/>
          </w:tcPr>
          <w:p w14:paraId="5E09B5A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36" w:type="dxa"/>
            <w:noWrap w:val="0"/>
            <w:vAlign w:val="top"/>
          </w:tcPr>
          <w:p w14:paraId="48F76F1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0" w:type="dxa"/>
            <w:noWrap w:val="0"/>
            <w:vAlign w:val="top"/>
          </w:tcPr>
          <w:p w14:paraId="4D19707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590" w:type="dxa"/>
            <w:noWrap w:val="0"/>
            <w:vAlign w:val="center"/>
          </w:tcPr>
          <w:p w14:paraId="3C6CA372">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05" w:type="dxa"/>
            <w:noWrap w:val="0"/>
            <w:vAlign w:val="top"/>
          </w:tcPr>
          <w:p w14:paraId="3A2788AA">
            <w:pPr>
              <w:widowControl/>
              <w:jc w:val="left"/>
              <w:outlineLvl w:val="1"/>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p w14:paraId="71F8D132">
            <w:pPr>
              <w:widowControl/>
              <w:jc w:val="center"/>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55.47</w:t>
            </w:r>
          </w:p>
        </w:tc>
        <w:tc>
          <w:tcPr>
            <w:tcW w:w="630" w:type="dxa"/>
            <w:noWrap w:val="0"/>
            <w:vAlign w:val="top"/>
          </w:tcPr>
          <w:p w14:paraId="2913F67B">
            <w:pPr>
              <w:widowControl/>
              <w:jc w:val="center"/>
              <w:outlineLvl w:val="1"/>
              <w:rPr>
                <w:rFonts w:hint="eastAsia" w:ascii="仿宋_GB2312" w:hAnsi="宋体" w:eastAsia="仿宋_GB2312"/>
                <w:color w:val="auto"/>
                <w:kern w:val="0"/>
                <w:sz w:val="18"/>
                <w:szCs w:val="18"/>
                <w:highlight w:val="none"/>
                <w:lang w:val="en-US" w:eastAsia="zh-CN"/>
              </w:rPr>
            </w:pPr>
          </w:p>
          <w:p w14:paraId="33A9BC23">
            <w:pPr>
              <w:widowControl/>
              <w:jc w:val="both"/>
              <w:outlineLvl w:val="1"/>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2.10</w:t>
            </w:r>
          </w:p>
        </w:tc>
        <w:tc>
          <w:tcPr>
            <w:tcW w:w="720" w:type="dxa"/>
            <w:noWrap w:val="0"/>
            <w:vAlign w:val="top"/>
          </w:tcPr>
          <w:p w14:paraId="09F31418">
            <w:pPr>
              <w:widowControl/>
              <w:jc w:val="left"/>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48.73</w:t>
            </w:r>
          </w:p>
        </w:tc>
        <w:tc>
          <w:tcPr>
            <w:tcW w:w="675" w:type="dxa"/>
            <w:noWrap w:val="0"/>
            <w:vAlign w:val="top"/>
          </w:tcPr>
          <w:p w14:paraId="7D927AA9">
            <w:pPr>
              <w:widowControl/>
              <w:jc w:val="left"/>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4.65</w:t>
            </w:r>
          </w:p>
        </w:tc>
        <w:tc>
          <w:tcPr>
            <w:tcW w:w="360" w:type="dxa"/>
            <w:noWrap w:val="0"/>
            <w:vAlign w:val="top"/>
          </w:tcPr>
          <w:p w14:paraId="1B93BDBB">
            <w:pPr>
              <w:widowControl/>
              <w:jc w:val="left"/>
              <w:outlineLvl w:val="1"/>
              <w:rPr>
                <w:rFonts w:ascii="仿宋_GB2312" w:hAnsi="宋体" w:eastAsia="仿宋_GB2312"/>
                <w:color w:val="auto"/>
                <w:kern w:val="0"/>
                <w:sz w:val="22"/>
                <w:szCs w:val="22"/>
                <w:highlight w:val="none"/>
              </w:rPr>
            </w:pPr>
            <w:r>
              <w:rPr>
                <w:rFonts w:hint="eastAsia" w:ascii="仿宋_GB2312" w:hAnsi="宋体" w:eastAsia="仿宋_GB2312"/>
                <w:color w:val="auto"/>
                <w:kern w:val="0"/>
                <w:sz w:val="22"/>
                <w:szCs w:val="22"/>
                <w:highlight w:val="none"/>
              </w:rPr>
              <w:t>　</w:t>
            </w:r>
          </w:p>
        </w:tc>
        <w:tc>
          <w:tcPr>
            <w:tcW w:w="660" w:type="dxa"/>
            <w:gridSpan w:val="2"/>
            <w:noWrap w:val="0"/>
            <w:vAlign w:val="top"/>
          </w:tcPr>
          <w:p w14:paraId="1B7092CF">
            <w:pPr>
              <w:widowControl/>
              <w:jc w:val="left"/>
              <w:outlineLvl w:val="1"/>
              <w:rPr>
                <w:rFonts w:ascii="仿宋_GB2312" w:hAnsi="宋体" w:eastAsia="仿宋_GB2312"/>
                <w:color w:val="auto"/>
                <w:kern w:val="0"/>
                <w:sz w:val="22"/>
                <w:szCs w:val="22"/>
                <w:highlight w:val="none"/>
              </w:rPr>
            </w:pPr>
            <w:r>
              <w:rPr>
                <w:rFonts w:hint="eastAsia" w:ascii="仿宋_GB2312" w:hAnsi="宋体" w:eastAsia="仿宋_GB2312"/>
                <w:color w:val="auto"/>
                <w:kern w:val="0"/>
                <w:sz w:val="22"/>
                <w:szCs w:val="22"/>
                <w:highlight w:val="none"/>
              </w:rPr>
              <w:t>　</w:t>
            </w:r>
          </w:p>
        </w:tc>
        <w:tc>
          <w:tcPr>
            <w:tcW w:w="254" w:type="dxa"/>
            <w:noWrap w:val="0"/>
            <w:vAlign w:val="top"/>
          </w:tcPr>
          <w:p w14:paraId="3FABF389">
            <w:pPr>
              <w:widowControl/>
              <w:jc w:val="left"/>
              <w:outlineLvl w:val="1"/>
              <w:rPr>
                <w:rFonts w:ascii="仿宋_GB2312" w:hAnsi="宋体" w:eastAsia="仿宋_GB2312"/>
                <w:color w:val="auto"/>
                <w:kern w:val="0"/>
                <w:sz w:val="22"/>
                <w:szCs w:val="22"/>
                <w:highlight w:val="none"/>
              </w:rPr>
            </w:pPr>
            <w:r>
              <w:rPr>
                <w:rFonts w:hint="eastAsia" w:ascii="仿宋_GB2312" w:hAnsi="宋体" w:eastAsia="仿宋_GB2312"/>
                <w:color w:val="auto"/>
                <w:kern w:val="0"/>
                <w:sz w:val="22"/>
                <w:szCs w:val="22"/>
                <w:highlight w:val="none"/>
              </w:rPr>
              <w:t>　</w:t>
            </w:r>
          </w:p>
        </w:tc>
        <w:tc>
          <w:tcPr>
            <w:tcW w:w="618" w:type="dxa"/>
            <w:noWrap w:val="0"/>
            <w:vAlign w:val="top"/>
          </w:tcPr>
          <w:p w14:paraId="0B25D369">
            <w:pPr>
              <w:widowControl/>
              <w:jc w:val="left"/>
              <w:outlineLvl w:val="1"/>
              <w:rPr>
                <w:rFonts w:ascii="仿宋_GB2312" w:hAnsi="宋体" w:eastAsia="仿宋_GB2312"/>
                <w:color w:val="auto"/>
                <w:kern w:val="0"/>
                <w:sz w:val="22"/>
                <w:szCs w:val="22"/>
                <w:highlight w:val="none"/>
              </w:rPr>
            </w:pPr>
            <w:r>
              <w:rPr>
                <w:rFonts w:hint="eastAsia" w:ascii="仿宋_GB2312" w:hAnsi="宋体" w:eastAsia="仿宋_GB2312"/>
                <w:color w:val="auto"/>
                <w:kern w:val="0"/>
                <w:sz w:val="22"/>
                <w:szCs w:val="22"/>
                <w:highlight w:val="none"/>
              </w:rPr>
              <w:t>　</w:t>
            </w:r>
          </w:p>
        </w:tc>
        <w:tc>
          <w:tcPr>
            <w:tcW w:w="419" w:type="dxa"/>
            <w:noWrap w:val="0"/>
            <w:vAlign w:val="top"/>
          </w:tcPr>
          <w:p w14:paraId="46CA67CC">
            <w:pPr>
              <w:widowControl/>
              <w:jc w:val="left"/>
              <w:outlineLvl w:val="1"/>
              <w:rPr>
                <w:rFonts w:ascii="仿宋_GB2312" w:hAnsi="宋体" w:eastAsia="仿宋_GB2312"/>
                <w:color w:val="auto"/>
                <w:kern w:val="0"/>
                <w:sz w:val="22"/>
                <w:szCs w:val="22"/>
                <w:highlight w:val="none"/>
              </w:rPr>
            </w:pPr>
            <w:r>
              <w:rPr>
                <w:rFonts w:hint="eastAsia" w:ascii="仿宋_GB2312" w:hAnsi="宋体" w:eastAsia="仿宋_GB2312"/>
                <w:color w:val="auto"/>
                <w:kern w:val="0"/>
                <w:sz w:val="22"/>
                <w:szCs w:val="22"/>
                <w:highlight w:val="none"/>
              </w:rPr>
              <w:t>　</w:t>
            </w:r>
          </w:p>
        </w:tc>
        <w:tc>
          <w:tcPr>
            <w:tcW w:w="419" w:type="dxa"/>
            <w:noWrap w:val="0"/>
            <w:vAlign w:val="top"/>
          </w:tcPr>
          <w:p w14:paraId="5A94B4CA">
            <w:pPr>
              <w:widowControl/>
              <w:jc w:val="left"/>
              <w:outlineLvl w:val="1"/>
              <w:rPr>
                <w:rFonts w:ascii="仿宋_GB2312" w:hAnsi="宋体" w:eastAsia="仿宋_GB2312"/>
                <w:color w:val="auto"/>
                <w:kern w:val="0"/>
                <w:sz w:val="22"/>
                <w:szCs w:val="22"/>
                <w:highlight w:val="none"/>
              </w:rPr>
            </w:pPr>
            <w:r>
              <w:rPr>
                <w:rFonts w:hint="eastAsia" w:ascii="仿宋_GB2312" w:hAnsi="宋体" w:eastAsia="仿宋_GB2312"/>
                <w:color w:val="auto"/>
                <w:kern w:val="0"/>
                <w:sz w:val="22"/>
                <w:szCs w:val="22"/>
                <w:highlight w:val="none"/>
              </w:rPr>
              <w:t>　</w:t>
            </w:r>
          </w:p>
        </w:tc>
        <w:tc>
          <w:tcPr>
            <w:tcW w:w="442" w:type="dxa"/>
            <w:gridSpan w:val="2"/>
            <w:noWrap w:val="0"/>
            <w:vAlign w:val="top"/>
          </w:tcPr>
          <w:p w14:paraId="6CC357BF">
            <w:pPr>
              <w:widowControl/>
              <w:jc w:val="left"/>
              <w:outlineLvl w:val="1"/>
              <w:rPr>
                <w:rFonts w:ascii="仿宋_GB2312" w:hAnsi="宋体" w:eastAsia="仿宋_GB2312"/>
                <w:color w:val="auto"/>
                <w:kern w:val="0"/>
                <w:sz w:val="22"/>
                <w:szCs w:val="22"/>
                <w:highlight w:val="none"/>
              </w:rPr>
            </w:pPr>
            <w:r>
              <w:rPr>
                <w:rFonts w:hint="eastAsia" w:ascii="仿宋_GB2312" w:hAnsi="宋体" w:eastAsia="仿宋_GB2312"/>
                <w:color w:val="auto"/>
                <w:kern w:val="0"/>
                <w:sz w:val="22"/>
                <w:szCs w:val="22"/>
                <w:highlight w:val="none"/>
              </w:rPr>
              <w:t>　</w:t>
            </w:r>
          </w:p>
        </w:tc>
      </w:tr>
    </w:tbl>
    <w:p w14:paraId="14B811C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44CDE4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1CB8C0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B431A8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E73B539">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14:paraId="3E215F7B">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14:paraId="31B10A36">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呼图壁县第二小学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p>
    <w:tbl>
      <w:tblPr>
        <w:tblStyle w:val="7"/>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14:paraId="401160DB">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14:paraId="3D77C3F0">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14:paraId="39DB3517">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14:paraId="234997F9">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14:paraId="1217F679">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14:paraId="28CDCD36">
            <w:pPr>
              <w:widowControl/>
              <w:spacing w:line="280" w:lineRule="exact"/>
              <w:jc w:val="center"/>
              <w:rPr>
                <w:rFonts w:hint="eastAsia" w:ascii="仿宋_GB2312" w:hAnsi="宋体" w:eastAsia="仿宋_GB2312" w:cs="宋体"/>
                <w:b/>
                <w:bCs/>
                <w:color w:val="auto"/>
                <w:kern w:val="0"/>
                <w:sz w:val="20"/>
                <w:szCs w:val="20"/>
                <w:highlight w:val="none"/>
              </w:rPr>
            </w:pPr>
          </w:p>
          <w:p w14:paraId="1579BF2F">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1C77B44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14:paraId="1FCF1197">
            <w:pPr>
              <w:widowControl/>
              <w:spacing w:line="280" w:lineRule="exact"/>
              <w:jc w:val="center"/>
              <w:rPr>
                <w:rFonts w:hint="eastAsia" w:ascii="仿宋_GB2312" w:hAnsi="宋体" w:eastAsia="仿宋_GB2312" w:cs="宋体"/>
                <w:b/>
                <w:bCs/>
                <w:color w:val="auto"/>
                <w:kern w:val="0"/>
                <w:sz w:val="20"/>
                <w:szCs w:val="20"/>
                <w:highlight w:val="none"/>
              </w:rPr>
            </w:pPr>
          </w:p>
          <w:p w14:paraId="684B322D">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7785EE0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14:paraId="73BAF1BE">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14:paraId="4C50404A">
            <w:pPr>
              <w:widowControl/>
              <w:spacing w:line="280" w:lineRule="exact"/>
              <w:jc w:val="center"/>
              <w:rPr>
                <w:rFonts w:hint="eastAsia" w:ascii="仿宋_GB2312" w:hAnsi="宋体" w:eastAsia="仿宋_GB2312" w:cs="宋体"/>
                <w:b/>
                <w:bCs/>
                <w:color w:val="auto"/>
                <w:kern w:val="0"/>
                <w:sz w:val="20"/>
                <w:szCs w:val="20"/>
                <w:highlight w:val="none"/>
              </w:rPr>
            </w:pPr>
          </w:p>
          <w:p w14:paraId="6120C652">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456A0477">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ADE4694">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14:paraId="7E806ECB">
            <w:pPr>
              <w:widowControl/>
              <w:spacing w:line="280" w:lineRule="exact"/>
              <w:jc w:val="center"/>
              <w:rPr>
                <w:rFonts w:hint="eastAsia" w:ascii="仿宋_GB2312" w:hAnsi="宋体" w:eastAsia="仿宋_GB2312" w:cs="宋体"/>
                <w:b/>
                <w:bCs/>
                <w:color w:val="auto"/>
                <w:kern w:val="0"/>
                <w:sz w:val="20"/>
                <w:szCs w:val="20"/>
                <w:highlight w:val="none"/>
              </w:rPr>
            </w:pPr>
          </w:p>
          <w:p w14:paraId="6353AAE7">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134CF96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3DD22634">
            <w:pPr>
              <w:widowControl/>
              <w:spacing w:line="280" w:lineRule="exact"/>
              <w:jc w:val="center"/>
              <w:rPr>
                <w:rFonts w:hint="eastAsia" w:ascii="仿宋_GB2312" w:hAnsi="宋体" w:eastAsia="仿宋_GB2312" w:cs="宋体"/>
                <w:b/>
                <w:bCs/>
                <w:color w:val="auto"/>
                <w:kern w:val="0"/>
                <w:sz w:val="20"/>
                <w:szCs w:val="20"/>
                <w:highlight w:val="none"/>
              </w:rPr>
            </w:pPr>
          </w:p>
          <w:p w14:paraId="13AB046A">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2421843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39545C61">
            <w:pPr>
              <w:widowControl/>
              <w:spacing w:line="280" w:lineRule="exact"/>
              <w:jc w:val="center"/>
              <w:rPr>
                <w:rFonts w:hint="eastAsia" w:ascii="仿宋_GB2312" w:hAnsi="宋体" w:eastAsia="仿宋_GB2312" w:cs="宋体"/>
                <w:b/>
                <w:bCs/>
                <w:color w:val="auto"/>
                <w:kern w:val="0"/>
                <w:sz w:val="20"/>
                <w:szCs w:val="20"/>
                <w:highlight w:val="none"/>
              </w:rPr>
            </w:pPr>
          </w:p>
          <w:p w14:paraId="672C0083">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15F2C75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14:paraId="5DF4D9E4">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14:paraId="7CB324B1">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14:paraId="5FFF5C01">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14:paraId="679104B1">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14:paraId="11ADB316">
            <w:pPr>
              <w:widowControl/>
              <w:spacing w:line="280" w:lineRule="exact"/>
              <w:jc w:val="left"/>
              <w:rPr>
                <w:rFonts w:ascii="仿宋_GB2312" w:hAnsi="宋体" w:eastAsia="仿宋_GB2312" w:cs="宋体"/>
                <w:b/>
                <w:bCs/>
                <w:color w:val="auto"/>
                <w:kern w:val="0"/>
                <w:sz w:val="20"/>
                <w:szCs w:val="20"/>
                <w:highlight w:val="none"/>
              </w:rPr>
            </w:pPr>
          </w:p>
        </w:tc>
      </w:tr>
      <w:tr w14:paraId="28E619EE">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14:paraId="01DA1E2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14:paraId="701F3B7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14:paraId="066469F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14:paraId="455355E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14:paraId="6AC2ADD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5618DB5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013E9979">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14:paraId="7E0D16C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079944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D39912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07EE394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2824EC9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29BA15B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1AD5F11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6EDE643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F54C85A">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6808A21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B4B533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373D0F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3C9A670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2BDE1EE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6AD573F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35E6944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37F6798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93305CA">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1A9EEC3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D8FDE7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E731FC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14D8F89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4B9BAEC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0EB8A86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01BBE1F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7135D8B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2ADA5F5">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0F96072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C2633F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D222B2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22B846F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5A7EBD5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3243CFB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36A5557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5D3254F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0230D359">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13CA654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13243FA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FAF7CA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084466D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5FD692F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79A3AB5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19C4756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22744D3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96C1541">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406C1C6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51429B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AFFE8D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3650C2C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07613F7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1137A02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55BAA67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1F763BA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97DA5CB">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7E4E8EF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64D5F2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9BB123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553BA3A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4BDE9C2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2F51772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5624F08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026A19F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8099F69">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1D2D3BD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16D0E61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D886D0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2A91FCF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452E558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16EB96D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2D8BE05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05C20A2A">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4C316B5">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23A2FBD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B91CF3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F35FA96">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7EDAEEAB">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67772C04">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64BFFE9C">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6B72A2D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34142EAA">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2AF9446">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45D1613E">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76812EB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3E3A2FE">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7D01A093">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41D3A519">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4DE9F48E">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6BC5387E">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16857A1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5E53E9F">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60C866B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4AD3086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8E9C8F5">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754A0648">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07A7235A">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49C67C1E">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6EB1A60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1455A0A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2C1202D">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2F22430D">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2C1D976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0F280151">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687BBB1B">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4CF53674">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03DACB80">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4C7188F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439B4A2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7DA17AE">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7E0E1E3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62FD0BA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43F711ED">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04E70A21">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2584FCB2">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7EB39E60">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73989CF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2E855FB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4A1F1F3">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75ED25D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5810D70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0487C604">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6E8954AF">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663AAE1A">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3655B284">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22A863F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4840802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CF9612E">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5E06BD8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4B45020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5723360">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36813267">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029E9CC3">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1EC1E6C3">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14:paraId="316628E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4D273E58">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14:paraId="5FDB857F">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3986EA9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15C240D9">
      <w:pPr>
        <w:widowControl/>
        <w:spacing w:line="280" w:lineRule="exact"/>
        <w:outlineLvl w:val="1"/>
        <w:rPr>
          <w:rFonts w:hint="eastAsia" w:ascii="仿宋_GB2312" w:hAnsi="宋体" w:eastAsia="仿宋_GB2312"/>
          <w:b/>
          <w:color w:val="auto"/>
          <w:kern w:val="0"/>
          <w:sz w:val="28"/>
          <w:szCs w:val="32"/>
          <w:highlight w:val="none"/>
        </w:rPr>
      </w:pPr>
    </w:p>
    <w:p w14:paraId="292A8181">
      <w:pPr>
        <w:widowControl/>
        <w:spacing w:line="280" w:lineRule="exact"/>
        <w:outlineLvl w:val="1"/>
        <w:rPr>
          <w:rFonts w:hint="default"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备注：本单位2024年无政府性基金预算支出，此表为空表。</w:t>
      </w:r>
    </w:p>
    <w:p w14:paraId="23116F6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E42340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389E88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9AE29A9">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14:paraId="448C69F2">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14:paraId="07D33716">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呼图壁县第二小学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p>
    <w:tbl>
      <w:tblPr>
        <w:tblStyle w:val="7"/>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14:paraId="3F66CB01">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14:paraId="62134B22">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14:paraId="3ABA3A76">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14:paraId="430630FD">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14:paraId="54B1C43A">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14:paraId="79407C8D">
            <w:pPr>
              <w:widowControl/>
              <w:spacing w:line="280" w:lineRule="exact"/>
              <w:jc w:val="center"/>
              <w:rPr>
                <w:rFonts w:hint="eastAsia" w:ascii="仿宋_GB2312" w:hAnsi="宋体" w:eastAsia="仿宋_GB2312" w:cs="宋体"/>
                <w:b/>
                <w:bCs/>
                <w:color w:val="auto"/>
                <w:kern w:val="0"/>
                <w:sz w:val="20"/>
                <w:szCs w:val="20"/>
                <w:highlight w:val="none"/>
              </w:rPr>
            </w:pPr>
          </w:p>
          <w:p w14:paraId="3B439716">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7665E4E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14:paraId="17709236">
            <w:pPr>
              <w:widowControl/>
              <w:spacing w:line="280" w:lineRule="exact"/>
              <w:jc w:val="center"/>
              <w:rPr>
                <w:rFonts w:hint="eastAsia" w:ascii="仿宋_GB2312" w:hAnsi="宋体" w:eastAsia="仿宋_GB2312" w:cs="宋体"/>
                <w:b/>
                <w:bCs/>
                <w:color w:val="auto"/>
                <w:kern w:val="0"/>
                <w:sz w:val="20"/>
                <w:szCs w:val="20"/>
                <w:highlight w:val="none"/>
              </w:rPr>
            </w:pPr>
          </w:p>
          <w:p w14:paraId="1BC33178">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7DE544B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14:paraId="0032183D">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14:paraId="63CC0CD4">
            <w:pPr>
              <w:widowControl/>
              <w:spacing w:line="280" w:lineRule="exact"/>
              <w:jc w:val="center"/>
              <w:rPr>
                <w:rFonts w:hint="eastAsia" w:ascii="仿宋_GB2312" w:hAnsi="宋体" w:eastAsia="仿宋_GB2312" w:cs="宋体"/>
                <w:b/>
                <w:bCs/>
                <w:color w:val="auto"/>
                <w:kern w:val="0"/>
                <w:sz w:val="20"/>
                <w:szCs w:val="20"/>
                <w:highlight w:val="none"/>
              </w:rPr>
            </w:pPr>
          </w:p>
          <w:p w14:paraId="75195ABA">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773E9A9A">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75D5993">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14:paraId="3019AE77">
            <w:pPr>
              <w:widowControl/>
              <w:spacing w:line="280" w:lineRule="exact"/>
              <w:jc w:val="center"/>
              <w:rPr>
                <w:rFonts w:hint="eastAsia" w:ascii="仿宋_GB2312" w:hAnsi="宋体" w:eastAsia="仿宋_GB2312" w:cs="宋体"/>
                <w:b/>
                <w:bCs/>
                <w:color w:val="auto"/>
                <w:kern w:val="0"/>
                <w:sz w:val="20"/>
                <w:szCs w:val="20"/>
                <w:highlight w:val="none"/>
              </w:rPr>
            </w:pPr>
          </w:p>
          <w:p w14:paraId="442B58CF">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5A2BF19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4005F3B1">
            <w:pPr>
              <w:widowControl/>
              <w:spacing w:line="280" w:lineRule="exact"/>
              <w:jc w:val="center"/>
              <w:rPr>
                <w:rFonts w:hint="eastAsia" w:ascii="仿宋_GB2312" w:hAnsi="宋体" w:eastAsia="仿宋_GB2312" w:cs="宋体"/>
                <w:b/>
                <w:bCs/>
                <w:color w:val="auto"/>
                <w:kern w:val="0"/>
                <w:sz w:val="20"/>
                <w:szCs w:val="20"/>
                <w:highlight w:val="none"/>
              </w:rPr>
            </w:pPr>
          </w:p>
          <w:p w14:paraId="45BDC5AB">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39B316A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59FBA912">
            <w:pPr>
              <w:widowControl/>
              <w:spacing w:line="280" w:lineRule="exact"/>
              <w:jc w:val="center"/>
              <w:rPr>
                <w:rFonts w:hint="eastAsia" w:ascii="仿宋_GB2312" w:hAnsi="宋体" w:eastAsia="仿宋_GB2312" w:cs="宋体"/>
                <w:b/>
                <w:bCs/>
                <w:color w:val="auto"/>
                <w:kern w:val="0"/>
                <w:sz w:val="20"/>
                <w:szCs w:val="20"/>
                <w:highlight w:val="none"/>
              </w:rPr>
            </w:pPr>
          </w:p>
          <w:p w14:paraId="69A95F64">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276DCA3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14:paraId="19FF0843">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14:paraId="0D974AC0">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14:paraId="320EAA71">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14:paraId="0F114A11">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14:paraId="657EE066">
            <w:pPr>
              <w:widowControl/>
              <w:spacing w:line="280" w:lineRule="exact"/>
              <w:jc w:val="left"/>
              <w:rPr>
                <w:rFonts w:ascii="仿宋_GB2312" w:hAnsi="宋体" w:eastAsia="仿宋_GB2312" w:cs="宋体"/>
                <w:b/>
                <w:bCs/>
                <w:color w:val="auto"/>
                <w:kern w:val="0"/>
                <w:sz w:val="20"/>
                <w:szCs w:val="20"/>
                <w:highlight w:val="none"/>
              </w:rPr>
            </w:pPr>
          </w:p>
        </w:tc>
      </w:tr>
      <w:tr w14:paraId="7D93EA61">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14:paraId="7D00F84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14:paraId="094B18B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14:paraId="76DB200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14:paraId="07AB2F2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14:paraId="27A9BC6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3303109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3D09B03">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14:paraId="29E61BD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041D59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108A70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790F753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2B6EF8F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2C83CDC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651C4D3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6C5669A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331677A">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7C7778A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AC3E29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5FBF74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5BB2C0A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7AB869A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02E5254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59EEDF0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60197CA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75DD43F">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46485F0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70E00B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86381B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0208BE4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2ED6E92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3F1FB1C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36EF829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102DECB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13CE3A7">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26C1DA1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09023F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9C37CB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6604FC7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60E8C9B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77B9069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0262073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119FEDA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7696CF4">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70D890A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6A1051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103E82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776AE8A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77EF155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287447B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2D1C7ED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6EAB580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1A5E734">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5A83071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295B69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E385CF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239023C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1C8A0C4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5B7B746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7F54435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59A4B66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0378ABB">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77892FD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BCBF84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5AEB6C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6B27DA6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0F1975F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22E60B2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4437C91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7F58378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206CC59">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3F0C3A2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407A4B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0C45557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393088F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11A5DF5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651DA7D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70DBA1A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11E54560">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CAAE14F">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3180B13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8421F5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6D67B2B">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41B3930B">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1CE9F0D5">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3D2372E3">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350C3C4B">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711A87A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98ED0FC">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5571EFAA">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096F22D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48D3CE94">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7589EED9">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0B859CA0">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4941C931">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1293A63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778E0AC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779192C">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48E8B93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215C7BA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45B9AB7">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4788EB91">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17ADAA2C">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3A1D526C">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30DAAA74">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77D724D4">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05022388">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4D1D93A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2397713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EEE9A44">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745E6C3A">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4A2A322A">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49BAB901">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0320831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6B67D91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E5B1B0A">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63BF0A9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5BFB6B4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0D61C3A2">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75861F7C">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3790BAD4">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2D37532B">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0572D94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0A451A4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80D98F3">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609B542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2A15E59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6F80FA9">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40E81239">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7B1A1DB6">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737B979C">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3891FF44">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6EF30D64">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1EF266E">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5E334A8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6248FAB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CAF77B4">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6C5B5189">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5980F107">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6388DE24">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14:paraId="6DEDAB5D">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648058CE">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14:paraId="382EFD97">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6B12D73E">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16366D35">
      <w:pPr>
        <w:widowControl/>
        <w:spacing w:line="280" w:lineRule="exact"/>
        <w:outlineLvl w:val="1"/>
        <w:rPr>
          <w:rFonts w:hint="eastAsia" w:ascii="仿宋_GB2312" w:hAnsi="宋体" w:eastAsia="仿宋_GB2312"/>
          <w:b/>
          <w:color w:val="auto"/>
          <w:kern w:val="0"/>
          <w:sz w:val="28"/>
          <w:szCs w:val="32"/>
          <w:highlight w:val="none"/>
          <w:lang w:eastAsia="zh-CN"/>
        </w:rPr>
      </w:pPr>
    </w:p>
    <w:p w14:paraId="3E17F5EB">
      <w:pPr>
        <w:widowControl/>
        <w:spacing w:line="280" w:lineRule="exact"/>
        <w:outlineLvl w:val="1"/>
        <w:rPr>
          <w:rFonts w:hint="default"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val="en-US" w:eastAsia="zh-CN"/>
        </w:rPr>
        <w:t>本单位2024年无国有资本经营预算支出，此表为空表。</w:t>
      </w:r>
    </w:p>
    <w:p w14:paraId="6B1FC0C6">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14:paraId="4662550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0D1EFA0">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14:paraId="5FAA4950">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14:paraId="64E6EB2E">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呼图壁县第二小学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p>
    <w:tbl>
      <w:tblPr>
        <w:tblStyle w:val="8"/>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14:paraId="323AA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14:paraId="53303040">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14:paraId="7AEE3426">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14:paraId="5ACC6B23">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14:paraId="179E7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14:paraId="003E3574">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14:paraId="4B58E957">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14:paraId="5EEF649B">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14:paraId="5E6C7D0D">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14:paraId="27BDC466">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14:paraId="346AD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64ACB10D">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14:paraId="4EA6F21B">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14:paraId="03024FCE">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14:paraId="3E8AD9F7">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5DB05ADD">
            <w:pPr>
              <w:widowControl/>
              <w:outlineLvl w:val="1"/>
              <w:rPr>
                <w:rFonts w:hint="eastAsia" w:ascii="仿宋_GB2312" w:hAnsi="宋体" w:eastAsia="仿宋_GB2312"/>
                <w:b/>
                <w:color w:val="auto"/>
                <w:kern w:val="0"/>
                <w:sz w:val="28"/>
                <w:szCs w:val="32"/>
                <w:highlight w:val="none"/>
                <w:vertAlign w:val="baseline"/>
              </w:rPr>
            </w:pPr>
          </w:p>
        </w:tc>
      </w:tr>
      <w:tr w14:paraId="21483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728B146C">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14:paraId="2A3F4E6C">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14:paraId="2C4285B3">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14:paraId="18EE8339">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66BFC5FF">
            <w:pPr>
              <w:widowControl/>
              <w:outlineLvl w:val="1"/>
              <w:rPr>
                <w:rFonts w:hint="eastAsia" w:ascii="仿宋_GB2312" w:hAnsi="宋体" w:eastAsia="仿宋_GB2312"/>
                <w:b/>
                <w:color w:val="auto"/>
                <w:kern w:val="0"/>
                <w:sz w:val="28"/>
                <w:szCs w:val="32"/>
                <w:highlight w:val="none"/>
                <w:vertAlign w:val="baseline"/>
              </w:rPr>
            </w:pPr>
          </w:p>
        </w:tc>
      </w:tr>
      <w:tr w14:paraId="36CF5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6C756BF0">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14:paraId="126CA245">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14:paraId="37A5AEEF">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14:paraId="2EA42E58">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0C0EE257">
            <w:pPr>
              <w:widowControl/>
              <w:outlineLvl w:val="1"/>
              <w:rPr>
                <w:rFonts w:hint="eastAsia" w:ascii="仿宋_GB2312" w:hAnsi="宋体" w:eastAsia="仿宋_GB2312"/>
                <w:b/>
                <w:color w:val="auto"/>
                <w:kern w:val="0"/>
                <w:sz w:val="28"/>
                <w:szCs w:val="32"/>
                <w:highlight w:val="none"/>
                <w:vertAlign w:val="baseline"/>
              </w:rPr>
            </w:pPr>
          </w:p>
        </w:tc>
      </w:tr>
      <w:tr w14:paraId="121B8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66D53C32">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14:paraId="388924B6">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14:paraId="279F70EC">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14:paraId="434ABE68">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14:paraId="6AD61CC2">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0865BAA4">
            <w:pPr>
              <w:widowControl/>
              <w:outlineLvl w:val="1"/>
              <w:rPr>
                <w:rFonts w:hint="eastAsia" w:ascii="仿宋_GB2312" w:hAnsi="宋体" w:eastAsia="仿宋_GB2312"/>
                <w:b/>
                <w:color w:val="auto"/>
                <w:kern w:val="0"/>
                <w:sz w:val="28"/>
                <w:szCs w:val="32"/>
                <w:highlight w:val="none"/>
                <w:vertAlign w:val="baseline"/>
              </w:rPr>
            </w:pPr>
          </w:p>
        </w:tc>
      </w:tr>
      <w:tr w14:paraId="56E5C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14:paraId="2A024899">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14:paraId="099BF8BB">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14:paraId="0CEBD7C4">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14:paraId="44EE4FBC">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2D890C8D">
            <w:pPr>
              <w:widowControl/>
              <w:outlineLvl w:val="1"/>
              <w:rPr>
                <w:rFonts w:hint="eastAsia" w:ascii="仿宋_GB2312" w:hAnsi="宋体" w:eastAsia="仿宋_GB2312"/>
                <w:b/>
                <w:color w:val="auto"/>
                <w:kern w:val="0"/>
                <w:sz w:val="28"/>
                <w:szCs w:val="32"/>
                <w:highlight w:val="none"/>
                <w:vertAlign w:val="baseline"/>
              </w:rPr>
            </w:pPr>
          </w:p>
        </w:tc>
      </w:tr>
      <w:tr w14:paraId="3B7D0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818" w:type="dxa"/>
            <w:noWrap w:val="0"/>
            <w:vAlign w:val="top"/>
          </w:tcPr>
          <w:p w14:paraId="0764B2E0">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14:paraId="2C9D714C">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14:paraId="2F4177E3">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14:paraId="106215E8">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560D16DC">
            <w:pPr>
              <w:widowControl/>
              <w:outlineLvl w:val="1"/>
              <w:rPr>
                <w:rFonts w:hint="eastAsia" w:ascii="仿宋_GB2312" w:hAnsi="宋体" w:eastAsia="仿宋_GB2312"/>
                <w:b/>
                <w:color w:val="auto"/>
                <w:kern w:val="0"/>
                <w:sz w:val="28"/>
                <w:szCs w:val="32"/>
                <w:highlight w:val="none"/>
                <w:vertAlign w:val="baseline"/>
              </w:rPr>
            </w:pPr>
          </w:p>
        </w:tc>
      </w:tr>
    </w:tbl>
    <w:p w14:paraId="43E56E56">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val="en-US" w:eastAsia="zh-CN"/>
        </w:rPr>
        <w:t>本单位2024年无</w:t>
      </w:r>
      <w:r>
        <w:rPr>
          <w:rFonts w:hint="eastAsia" w:ascii="仿宋_GB2312" w:hAnsi="宋体" w:eastAsia="仿宋_GB2312"/>
          <w:b/>
          <w:color w:val="auto"/>
          <w:kern w:val="0"/>
          <w:sz w:val="28"/>
          <w:szCs w:val="32"/>
          <w:highlight w:val="none"/>
          <w:lang w:val="en-US" w:eastAsia="zh-Hans"/>
        </w:rPr>
        <w:t>财政拨款</w:t>
      </w:r>
      <w:r>
        <w:rPr>
          <w:rFonts w:hint="eastAsia" w:ascii="仿宋_GB2312" w:hAnsi="宋体" w:eastAsia="仿宋_GB2312"/>
          <w:b/>
          <w:color w:val="auto"/>
          <w:kern w:val="0"/>
          <w:sz w:val="28"/>
          <w:szCs w:val="32"/>
          <w:highlight w:val="none"/>
          <w:lang w:val="en-US" w:eastAsia="zh-CN"/>
        </w:rPr>
        <w:t>“三公”经费支出，此表为空表。</w:t>
      </w:r>
    </w:p>
    <w:p w14:paraId="1929681A">
      <w:pPr>
        <w:spacing w:line="600" w:lineRule="exact"/>
        <w:ind w:left="640"/>
        <w:jc w:val="center"/>
        <w:rPr>
          <w:rFonts w:hint="eastAsia" w:ascii="仿宋" w:hAnsi="仿宋" w:eastAsia="仿宋" w:cs="仿宋_GB2312"/>
          <w:bCs/>
          <w:color w:val="auto"/>
          <w:kern w:val="0"/>
          <w:sz w:val="28"/>
          <w:szCs w:val="28"/>
          <w:highlight w:val="none"/>
        </w:rPr>
      </w:pPr>
    </w:p>
    <w:p w14:paraId="468B3695">
      <w:pPr>
        <w:spacing w:line="600" w:lineRule="exact"/>
        <w:ind w:left="640"/>
        <w:jc w:val="center"/>
        <w:rPr>
          <w:rFonts w:hint="eastAsia" w:ascii="仿宋" w:hAnsi="仿宋" w:eastAsia="仿宋" w:cs="仿宋_GB2312"/>
          <w:bCs/>
          <w:color w:val="auto"/>
          <w:kern w:val="0"/>
          <w:sz w:val="28"/>
          <w:szCs w:val="28"/>
          <w:highlight w:val="none"/>
        </w:rPr>
      </w:pPr>
    </w:p>
    <w:p w14:paraId="306D7573">
      <w:pPr>
        <w:spacing w:line="600" w:lineRule="exact"/>
        <w:ind w:left="640"/>
        <w:jc w:val="center"/>
        <w:rPr>
          <w:rFonts w:hint="eastAsia" w:ascii="仿宋" w:hAnsi="仿宋" w:eastAsia="仿宋" w:cs="仿宋_GB2312"/>
          <w:bCs/>
          <w:color w:val="auto"/>
          <w:kern w:val="0"/>
          <w:sz w:val="28"/>
          <w:szCs w:val="28"/>
          <w:highlight w:val="none"/>
        </w:rPr>
      </w:pPr>
    </w:p>
    <w:p w14:paraId="3F1B614E">
      <w:pPr>
        <w:spacing w:line="600" w:lineRule="exact"/>
        <w:ind w:left="640"/>
        <w:jc w:val="center"/>
        <w:rPr>
          <w:rFonts w:hint="eastAsia" w:ascii="仿宋" w:hAnsi="仿宋" w:eastAsia="仿宋" w:cs="仿宋_GB2312"/>
          <w:bCs/>
          <w:color w:val="auto"/>
          <w:kern w:val="0"/>
          <w:sz w:val="28"/>
          <w:szCs w:val="28"/>
          <w:highlight w:val="none"/>
        </w:rPr>
      </w:pPr>
    </w:p>
    <w:p w14:paraId="1DB49E52">
      <w:pPr>
        <w:spacing w:line="600" w:lineRule="exact"/>
        <w:ind w:left="640"/>
        <w:jc w:val="center"/>
        <w:rPr>
          <w:rFonts w:hint="eastAsia" w:ascii="仿宋" w:hAnsi="仿宋" w:eastAsia="仿宋" w:cs="仿宋_GB2312"/>
          <w:bCs/>
          <w:color w:val="auto"/>
          <w:kern w:val="0"/>
          <w:sz w:val="28"/>
          <w:szCs w:val="28"/>
          <w:highlight w:val="none"/>
        </w:rPr>
      </w:pPr>
    </w:p>
    <w:p w14:paraId="5DE54B9F">
      <w:pPr>
        <w:spacing w:line="600" w:lineRule="exact"/>
        <w:ind w:left="640"/>
        <w:jc w:val="center"/>
        <w:rPr>
          <w:rFonts w:hint="eastAsia" w:ascii="仿宋" w:hAnsi="仿宋" w:eastAsia="仿宋" w:cs="仿宋_GB2312"/>
          <w:bCs/>
          <w:color w:val="auto"/>
          <w:kern w:val="0"/>
          <w:sz w:val="28"/>
          <w:szCs w:val="28"/>
          <w:highlight w:val="none"/>
        </w:rPr>
      </w:pPr>
    </w:p>
    <w:p w14:paraId="71D44169">
      <w:pPr>
        <w:spacing w:line="600" w:lineRule="exact"/>
        <w:ind w:left="640"/>
        <w:jc w:val="center"/>
        <w:rPr>
          <w:rFonts w:hint="eastAsia" w:ascii="仿宋" w:hAnsi="仿宋" w:eastAsia="仿宋" w:cs="仿宋_GB2312"/>
          <w:bCs/>
          <w:color w:val="auto"/>
          <w:kern w:val="0"/>
          <w:sz w:val="28"/>
          <w:szCs w:val="28"/>
          <w:highlight w:val="none"/>
        </w:rPr>
      </w:pPr>
    </w:p>
    <w:p w14:paraId="6E7DC4F7">
      <w:pPr>
        <w:spacing w:line="600" w:lineRule="exact"/>
        <w:ind w:left="640"/>
        <w:jc w:val="center"/>
        <w:rPr>
          <w:rFonts w:hint="eastAsia" w:ascii="仿宋" w:hAnsi="仿宋" w:eastAsia="仿宋" w:cs="仿宋_GB2312"/>
          <w:bCs/>
          <w:color w:val="auto"/>
          <w:kern w:val="0"/>
          <w:sz w:val="28"/>
          <w:szCs w:val="28"/>
          <w:highlight w:val="none"/>
        </w:rPr>
      </w:pPr>
    </w:p>
    <w:p w14:paraId="1C771A90">
      <w:pPr>
        <w:spacing w:line="600" w:lineRule="exact"/>
        <w:ind w:left="640"/>
        <w:jc w:val="center"/>
        <w:rPr>
          <w:rFonts w:hint="eastAsia" w:ascii="仿宋" w:hAnsi="仿宋" w:eastAsia="仿宋" w:cs="仿宋_GB2312"/>
          <w:bCs/>
          <w:color w:val="auto"/>
          <w:kern w:val="0"/>
          <w:sz w:val="28"/>
          <w:szCs w:val="28"/>
          <w:highlight w:val="none"/>
        </w:rPr>
      </w:pPr>
    </w:p>
    <w:p w14:paraId="6F59FBE8">
      <w:pPr>
        <w:spacing w:line="600" w:lineRule="exact"/>
        <w:ind w:left="640"/>
        <w:jc w:val="center"/>
        <w:rPr>
          <w:rFonts w:hint="eastAsia" w:ascii="仿宋" w:hAnsi="仿宋" w:eastAsia="仿宋" w:cs="仿宋_GB2312"/>
          <w:bCs/>
          <w:color w:val="auto"/>
          <w:kern w:val="0"/>
          <w:sz w:val="28"/>
          <w:szCs w:val="28"/>
          <w:highlight w:val="none"/>
        </w:rPr>
      </w:pPr>
    </w:p>
    <w:p w14:paraId="27C0CA0B">
      <w:pPr>
        <w:spacing w:line="600" w:lineRule="exact"/>
        <w:ind w:left="640"/>
        <w:jc w:val="center"/>
        <w:rPr>
          <w:rFonts w:hint="eastAsia" w:ascii="仿宋" w:hAnsi="仿宋" w:eastAsia="仿宋" w:cs="仿宋_GB2312"/>
          <w:bCs/>
          <w:color w:val="auto"/>
          <w:kern w:val="0"/>
          <w:sz w:val="28"/>
          <w:szCs w:val="28"/>
          <w:highlight w:val="none"/>
        </w:rPr>
      </w:pPr>
    </w:p>
    <w:p w14:paraId="2EB45B41">
      <w:pPr>
        <w:spacing w:line="600" w:lineRule="exact"/>
        <w:jc w:val="both"/>
        <w:rPr>
          <w:rFonts w:hint="eastAsia" w:ascii="仿宋" w:hAnsi="仿宋" w:eastAsia="仿宋" w:cs="仿宋_GB2312"/>
          <w:bCs/>
          <w:color w:val="auto"/>
          <w:kern w:val="0"/>
          <w:sz w:val="28"/>
          <w:szCs w:val="28"/>
          <w:highlight w:val="none"/>
        </w:rPr>
      </w:pPr>
    </w:p>
    <w:p w14:paraId="730FB96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ECA4C4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3A5116A">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14:paraId="086A8007">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8"/>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14:paraId="45ED3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noWrap w:val="0"/>
            <w:vAlign w:val="center"/>
          </w:tcPr>
          <w:p w14:paraId="400C8A37">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14:paraId="5AD32F1F">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14:paraId="7F6E0C9D">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14:paraId="00E7DCCB">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14:paraId="3BE19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noWrap w:val="0"/>
            <w:vAlign w:val="center"/>
          </w:tcPr>
          <w:p w14:paraId="595533FC">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14:paraId="549D7AF3">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14:paraId="596D1028">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14:paraId="366E8944">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14:paraId="6A808458">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14:paraId="3EF723BF">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14:paraId="713152D2">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14:paraId="1AC177D4">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0F851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noWrap w:val="0"/>
            <w:vAlign w:val="center"/>
          </w:tcPr>
          <w:p w14:paraId="4E1E80ED">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14:paraId="207E6178">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14:paraId="7B39CACE">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14:paraId="1F1C78E8">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14:paraId="064A3720">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14:paraId="06FB831C">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14:paraId="6AC94201">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27519144">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14:paraId="3C356ECB">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14:paraId="39EABD37">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14:paraId="0C8BE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14:paraId="781CB65B">
            <w:pPr>
              <w:spacing w:line="600" w:lineRule="exact"/>
              <w:jc w:val="center"/>
              <w:rPr>
                <w:rFonts w:ascii="仿宋" w:hAnsi="仿宋" w:eastAsia="仿宋" w:cs="仿宋_GB2312"/>
                <w:bCs/>
                <w:color w:val="auto"/>
                <w:kern w:val="0"/>
                <w:sz w:val="28"/>
                <w:szCs w:val="28"/>
                <w:highlight w:val="none"/>
              </w:rPr>
            </w:pPr>
            <w:r>
              <w:rPr>
                <w:rFonts w:hint="eastAsia" w:ascii="仿宋_GB2312" w:hAnsi="宋体" w:eastAsia="仿宋_GB2312"/>
                <w:color w:val="auto"/>
                <w:kern w:val="0"/>
                <w:sz w:val="18"/>
                <w:szCs w:val="18"/>
                <w:highlight w:val="none"/>
              </w:rPr>
              <w:t>昌州财教[2023]20号-2023年昌吉州中小学校园环境改造提升工程专项资金</w:t>
            </w:r>
          </w:p>
        </w:tc>
        <w:tc>
          <w:tcPr>
            <w:tcW w:w="850" w:type="dxa"/>
            <w:noWrap w:val="0"/>
            <w:vAlign w:val="center"/>
          </w:tcPr>
          <w:p w14:paraId="6A3D08D8">
            <w:pPr>
              <w:spacing w:line="600" w:lineRule="exact"/>
              <w:jc w:val="center"/>
              <w:rPr>
                <w:rFonts w:hint="eastAsia" w:ascii="仿宋" w:hAnsi="仿宋" w:eastAsia="仿宋" w:cs="仿宋_GB2312"/>
                <w:bCs/>
                <w:color w:val="auto"/>
                <w:kern w:val="0"/>
                <w:sz w:val="22"/>
                <w:szCs w:val="22"/>
                <w:highlight w:val="none"/>
                <w:lang w:val="en-US" w:eastAsia="zh-CN"/>
              </w:rPr>
            </w:pPr>
          </w:p>
          <w:p w14:paraId="5A521314">
            <w:pPr>
              <w:spacing w:line="600" w:lineRule="exact"/>
              <w:jc w:val="center"/>
              <w:rPr>
                <w:rFonts w:hint="default" w:ascii="仿宋" w:hAnsi="仿宋" w:eastAsia="仿宋" w:cs="仿宋_GB2312"/>
                <w:bCs/>
                <w:color w:val="auto"/>
                <w:kern w:val="0"/>
                <w:sz w:val="22"/>
                <w:szCs w:val="22"/>
                <w:highlight w:val="none"/>
                <w:lang w:val="en-US" w:eastAsia="zh-CN"/>
              </w:rPr>
            </w:pPr>
            <w:r>
              <w:rPr>
                <w:rFonts w:hint="eastAsia" w:ascii="仿宋" w:hAnsi="仿宋" w:eastAsia="仿宋" w:cs="仿宋_GB2312"/>
                <w:bCs/>
                <w:color w:val="auto"/>
                <w:kern w:val="0"/>
                <w:sz w:val="22"/>
                <w:szCs w:val="22"/>
                <w:highlight w:val="none"/>
                <w:lang w:val="en-US" w:eastAsia="zh-CN"/>
              </w:rPr>
              <w:t>42.11</w:t>
            </w:r>
          </w:p>
        </w:tc>
        <w:tc>
          <w:tcPr>
            <w:tcW w:w="1054" w:type="dxa"/>
            <w:noWrap w:val="0"/>
            <w:vAlign w:val="center"/>
          </w:tcPr>
          <w:p w14:paraId="6924D48E">
            <w:pPr>
              <w:spacing w:line="600" w:lineRule="exact"/>
              <w:jc w:val="center"/>
              <w:rPr>
                <w:rFonts w:hint="eastAsia" w:ascii="仿宋" w:hAnsi="仿宋" w:eastAsia="仿宋" w:cs="仿宋_GB2312"/>
                <w:bCs/>
                <w:color w:val="auto"/>
                <w:kern w:val="0"/>
                <w:sz w:val="22"/>
                <w:szCs w:val="22"/>
                <w:highlight w:val="none"/>
                <w:lang w:val="en-US" w:eastAsia="zh-CN"/>
              </w:rPr>
            </w:pPr>
          </w:p>
          <w:p w14:paraId="173054A4">
            <w:pPr>
              <w:spacing w:line="600" w:lineRule="exact"/>
              <w:jc w:val="center"/>
              <w:rPr>
                <w:rFonts w:hint="default" w:ascii="仿宋" w:hAnsi="仿宋" w:eastAsia="仿宋" w:cs="仿宋_GB2312"/>
                <w:bCs/>
                <w:color w:val="auto"/>
                <w:kern w:val="0"/>
                <w:sz w:val="22"/>
                <w:szCs w:val="22"/>
                <w:highlight w:val="none"/>
                <w:lang w:val="en-US" w:eastAsia="zh-CN"/>
              </w:rPr>
            </w:pPr>
            <w:r>
              <w:rPr>
                <w:rFonts w:hint="eastAsia" w:ascii="仿宋" w:hAnsi="仿宋" w:eastAsia="仿宋" w:cs="仿宋_GB2312"/>
                <w:bCs/>
                <w:color w:val="auto"/>
                <w:kern w:val="0"/>
                <w:sz w:val="22"/>
                <w:szCs w:val="22"/>
                <w:highlight w:val="none"/>
                <w:lang w:val="en-US" w:eastAsia="zh-CN"/>
              </w:rPr>
              <w:t>42.11</w:t>
            </w:r>
          </w:p>
        </w:tc>
        <w:tc>
          <w:tcPr>
            <w:tcW w:w="890" w:type="dxa"/>
            <w:noWrap w:val="0"/>
            <w:vAlign w:val="center"/>
          </w:tcPr>
          <w:p w14:paraId="1EC5E29F">
            <w:pPr>
              <w:widowControl/>
              <w:spacing w:line="280" w:lineRule="exact"/>
              <w:jc w:val="center"/>
              <w:rPr>
                <w:rFonts w:hint="eastAsia" w:ascii="仿宋_GB2312" w:hAnsi="宋体" w:eastAsia="仿宋_GB2312" w:cs="宋体"/>
                <w:b/>
                <w:bCs/>
                <w:color w:val="auto"/>
                <w:kern w:val="0"/>
                <w:sz w:val="16"/>
                <w:szCs w:val="16"/>
                <w:highlight w:val="none"/>
                <w:lang w:val="en-US" w:eastAsia="zh-CN"/>
              </w:rPr>
            </w:pPr>
          </w:p>
        </w:tc>
        <w:tc>
          <w:tcPr>
            <w:tcW w:w="714" w:type="dxa"/>
            <w:noWrap w:val="0"/>
            <w:vAlign w:val="center"/>
          </w:tcPr>
          <w:p w14:paraId="5EA5F35E">
            <w:pPr>
              <w:widowControl/>
              <w:spacing w:line="280" w:lineRule="exact"/>
              <w:jc w:val="center"/>
              <w:rPr>
                <w:rFonts w:hint="eastAsia" w:ascii="仿宋_GB2312" w:hAnsi="宋体" w:eastAsia="仿宋_GB2312" w:cs="宋体"/>
                <w:b/>
                <w:bCs/>
                <w:color w:val="auto"/>
                <w:kern w:val="0"/>
                <w:sz w:val="16"/>
                <w:szCs w:val="16"/>
                <w:highlight w:val="none"/>
                <w:lang w:val="en-US" w:eastAsia="zh-CN"/>
              </w:rPr>
            </w:pPr>
          </w:p>
          <w:p w14:paraId="2708C652">
            <w:pPr>
              <w:widowControl/>
              <w:spacing w:line="280" w:lineRule="exact"/>
              <w:jc w:val="center"/>
              <w:rPr>
                <w:rFonts w:hint="eastAsia" w:ascii="仿宋_GB2312" w:hAnsi="宋体" w:eastAsia="仿宋_GB2312" w:cs="宋体"/>
                <w:b/>
                <w:bCs/>
                <w:color w:val="auto"/>
                <w:kern w:val="0"/>
                <w:sz w:val="16"/>
                <w:szCs w:val="16"/>
                <w:highlight w:val="none"/>
                <w:lang w:val="en-US" w:eastAsia="zh-CN"/>
              </w:rPr>
            </w:pPr>
          </w:p>
          <w:p w14:paraId="5394B507">
            <w:pPr>
              <w:widowControl/>
              <w:spacing w:line="280" w:lineRule="exact"/>
              <w:jc w:val="center"/>
              <w:rPr>
                <w:rFonts w:hint="default" w:ascii="仿宋_GB2312" w:hAnsi="宋体" w:eastAsia="仿宋_GB2312" w:cs="宋体"/>
                <w:b/>
                <w:bCs/>
                <w:color w:val="auto"/>
                <w:kern w:val="0"/>
                <w:sz w:val="16"/>
                <w:szCs w:val="16"/>
                <w:highlight w:val="none"/>
                <w:lang w:val="en-US" w:eastAsia="zh-CN"/>
              </w:rPr>
            </w:pPr>
            <w:r>
              <w:rPr>
                <w:rFonts w:hint="eastAsia" w:ascii="仿宋_GB2312" w:hAnsi="宋体" w:eastAsia="仿宋_GB2312" w:cs="宋体"/>
                <w:b/>
                <w:bCs/>
                <w:color w:val="auto"/>
                <w:kern w:val="0"/>
                <w:sz w:val="16"/>
                <w:szCs w:val="16"/>
                <w:highlight w:val="none"/>
                <w:lang w:val="en-US" w:eastAsia="zh-CN"/>
              </w:rPr>
              <w:t>42.11</w:t>
            </w:r>
          </w:p>
        </w:tc>
        <w:tc>
          <w:tcPr>
            <w:tcW w:w="1211" w:type="dxa"/>
            <w:noWrap w:val="0"/>
            <w:vAlign w:val="center"/>
          </w:tcPr>
          <w:p w14:paraId="69F09289">
            <w:pPr>
              <w:spacing w:line="600" w:lineRule="exact"/>
              <w:jc w:val="center"/>
              <w:rPr>
                <w:rFonts w:ascii="仿宋" w:hAnsi="仿宋" w:eastAsia="仿宋" w:cs="仿宋_GB2312"/>
                <w:bCs/>
                <w:color w:val="auto"/>
                <w:kern w:val="0"/>
                <w:sz w:val="22"/>
                <w:szCs w:val="22"/>
                <w:highlight w:val="none"/>
              </w:rPr>
            </w:pPr>
          </w:p>
        </w:tc>
        <w:tc>
          <w:tcPr>
            <w:tcW w:w="797" w:type="dxa"/>
            <w:noWrap w:val="0"/>
            <w:vAlign w:val="center"/>
          </w:tcPr>
          <w:p w14:paraId="1DAE38CE">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0E4193A1">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14:paraId="79B0ED6D">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14:paraId="6EE9C681">
            <w:pPr>
              <w:spacing w:line="600" w:lineRule="exact"/>
              <w:jc w:val="center"/>
              <w:rPr>
                <w:rFonts w:ascii="仿宋" w:hAnsi="仿宋" w:eastAsia="仿宋" w:cs="仿宋_GB2312"/>
                <w:bCs/>
                <w:color w:val="auto"/>
                <w:kern w:val="0"/>
                <w:sz w:val="28"/>
                <w:szCs w:val="28"/>
                <w:highlight w:val="none"/>
              </w:rPr>
            </w:pPr>
          </w:p>
        </w:tc>
      </w:tr>
      <w:tr w14:paraId="7A8EC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14:paraId="4341EB33">
            <w:pPr>
              <w:spacing w:line="600" w:lineRule="exact"/>
              <w:jc w:val="center"/>
              <w:rPr>
                <w:rFonts w:ascii="仿宋" w:hAnsi="仿宋" w:eastAsia="仿宋" w:cs="仿宋_GB2312"/>
                <w:bCs/>
                <w:color w:val="auto"/>
                <w:kern w:val="0"/>
                <w:sz w:val="28"/>
                <w:szCs w:val="28"/>
                <w:highlight w:val="none"/>
              </w:rPr>
            </w:pPr>
            <w:r>
              <w:rPr>
                <w:rFonts w:hint="eastAsia" w:ascii="仿宋_GB2312" w:hAnsi="宋体" w:eastAsia="仿宋_GB2312"/>
                <w:color w:val="auto"/>
                <w:kern w:val="0"/>
                <w:sz w:val="18"/>
                <w:szCs w:val="18"/>
                <w:highlight w:val="none"/>
              </w:rPr>
              <w:t>昌州财教[2023]68号-2023年城乡义务教育自治区直达资金[第二批]</w:t>
            </w:r>
          </w:p>
        </w:tc>
        <w:tc>
          <w:tcPr>
            <w:tcW w:w="850" w:type="dxa"/>
            <w:noWrap w:val="0"/>
            <w:vAlign w:val="center"/>
          </w:tcPr>
          <w:p w14:paraId="06DBAE38">
            <w:pPr>
              <w:spacing w:line="600" w:lineRule="exact"/>
              <w:jc w:val="center"/>
              <w:rPr>
                <w:rFonts w:hint="default" w:ascii="仿宋" w:hAnsi="仿宋" w:eastAsia="仿宋" w:cs="仿宋_GB2312"/>
                <w:bCs/>
                <w:color w:val="auto"/>
                <w:kern w:val="0"/>
                <w:sz w:val="22"/>
                <w:szCs w:val="22"/>
                <w:highlight w:val="none"/>
                <w:lang w:val="en-US" w:eastAsia="zh-CN"/>
              </w:rPr>
            </w:pPr>
            <w:r>
              <w:rPr>
                <w:rFonts w:hint="eastAsia" w:ascii="仿宋" w:hAnsi="仿宋" w:eastAsia="仿宋" w:cs="仿宋_GB2312"/>
                <w:bCs/>
                <w:color w:val="auto"/>
                <w:kern w:val="0"/>
                <w:sz w:val="22"/>
                <w:szCs w:val="22"/>
                <w:highlight w:val="none"/>
                <w:lang w:val="en-US" w:eastAsia="zh-CN"/>
              </w:rPr>
              <w:t>3.02</w:t>
            </w:r>
          </w:p>
        </w:tc>
        <w:tc>
          <w:tcPr>
            <w:tcW w:w="1054" w:type="dxa"/>
            <w:noWrap w:val="0"/>
            <w:vAlign w:val="center"/>
          </w:tcPr>
          <w:p w14:paraId="18812BCC">
            <w:pPr>
              <w:spacing w:line="600" w:lineRule="exact"/>
              <w:jc w:val="center"/>
              <w:rPr>
                <w:rFonts w:hint="default" w:ascii="仿宋" w:hAnsi="仿宋" w:eastAsia="仿宋" w:cs="仿宋_GB2312"/>
                <w:bCs/>
                <w:color w:val="auto"/>
                <w:kern w:val="0"/>
                <w:sz w:val="22"/>
                <w:szCs w:val="22"/>
                <w:highlight w:val="none"/>
                <w:lang w:val="en-US" w:eastAsia="zh-CN"/>
              </w:rPr>
            </w:pPr>
            <w:r>
              <w:rPr>
                <w:rFonts w:hint="eastAsia" w:ascii="仿宋" w:hAnsi="仿宋" w:eastAsia="仿宋" w:cs="仿宋_GB2312"/>
                <w:bCs/>
                <w:color w:val="auto"/>
                <w:kern w:val="0"/>
                <w:sz w:val="22"/>
                <w:szCs w:val="22"/>
                <w:highlight w:val="none"/>
                <w:lang w:val="en-US" w:eastAsia="zh-CN"/>
              </w:rPr>
              <w:t>3.02</w:t>
            </w:r>
          </w:p>
        </w:tc>
        <w:tc>
          <w:tcPr>
            <w:tcW w:w="890" w:type="dxa"/>
            <w:noWrap w:val="0"/>
            <w:vAlign w:val="center"/>
          </w:tcPr>
          <w:p w14:paraId="39DCE147">
            <w:pPr>
              <w:widowControl/>
              <w:spacing w:line="280" w:lineRule="exact"/>
              <w:jc w:val="center"/>
              <w:rPr>
                <w:rFonts w:hint="eastAsia" w:ascii="仿宋_GB2312" w:hAnsi="宋体" w:eastAsia="仿宋_GB2312" w:cs="宋体"/>
                <w:b/>
                <w:bCs/>
                <w:color w:val="auto"/>
                <w:kern w:val="0"/>
                <w:sz w:val="16"/>
                <w:szCs w:val="16"/>
                <w:highlight w:val="none"/>
                <w:lang w:val="en-US" w:eastAsia="zh-CN"/>
              </w:rPr>
            </w:pPr>
          </w:p>
        </w:tc>
        <w:tc>
          <w:tcPr>
            <w:tcW w:w="714" w:type="dxa"/>
            <w:noWrap w:val="0"/>
            <w:vAlign w:val="center"/>
          </w:tcPr>
          <w:p w14:paraId="79DB8835">
            <w:pPr>
              <w:widowControl/>
              <w:spacing w:line="280" w:lineRule="exact"/>
              <w:jc w:val="center"/>
              <w:rPr>
                <w:rFonts w:hint="eastAsia" w:ascii="仿宋_GB2312" w:hAnsi="宋体" w:eastAsia="仿宋_GB2312" w:cs="宋体"/>
                <w:b/>
                <w:bCs/>
                <w:color w:val="auto"/>
                <w:kern w:val="0"/>
                <w:sz w:val="16"/>
                <w:szCs w:val="16"/>
                <w:highlight w:val="none"/>
                <w:lang w:val="en-US" w:eastAsia="zh-CN"/>
              </w:rPr>
            </w:pPr>
          </w:p>
          <w:p w14:paraId="6A087A11">
            <w:pPr>
              <w:widowControl/>
              <w:spacing w:line="280" w:lineRule="exact"/>
              <w:jc w:val="center"/>
              <w:rPr>
                <w:rFonts w:hint="default" w:ascii="仿宋_GB2312" w:hAnsi="宋体" w:eastAsia="仿宋_GB2312" w:cs="宋体"/>
                <w:b/>
                <w:bCs/>
                <w:color w:val="auto"/>
                <w:kern w:val="0"/>
                <w:sz w:val="16"/>
                <w:szCs w:val="16"/>
                <w:highlight w:val="none"/>
                <w:lang w:val="en-US" w:eastAsia="zh-CN"/>
              </w:rPr>
            </w:pPr>
            <w:r>
              <w:rPr>
                <w:rFonts w:hint="eastAsia" w:ascii="仿宋_GB2312" w:hAnsi="宋体" w:eastAsia="仿宋_GB2312" w:cs="宋体"/>
                <w:b/>
                <w:bCs/>
                <w:color w:val="auto"/>
                <w:kern w:val="0"/>
                <w:sz w:val="16"/>
                <w:szCs w:val="16"/>
                <w:highlight w:val="none"/>
                <w:lang w:val="en-US" w:eastAsia="zh-CN"/>
              </w:rPr>
              <w:t>3.02</w:t>
            </w:r>
          </w:p>
        </w:tc>
        <w:tc>
          <w:tcPr>
            <w:tcW w:w="1211" w:type="dxa"/>
            <w:noWrap w:val="0"/>
            <w:vAlign w:val="center"/>
          </w:tcPr>
          <w:p w14:paraId="0597E734">
            <w:pPr>
              <w:spacing w:line="600" w:lineRule="exact"/>
              <w:jc w:val="center"/>
              <w:rPr>
                <w:rFonts w:ascii="仿宋" w:hAnsi="仿宋" w:eastAsia="仿宋" w:cs="仿宋_GB2312"/>
                <w:bCs/>
                <w:color w:val="auto"/>
                <w:kern w:val="0"/>
                <w:sz w:val="22"/>
                <w:szCs w:val="22"/>
                <w:highlight w:val="none"/>
              </w:rPr>
            </w:pPr>
          </w:p>
        </w:tc>
        <w:tc>
          <w:tcPr>
            <w:tcW w:w="797" w:type="dxa"/>
            <w:noWrap w:val="0"/>
            <w:vAlign w:val="center"/>
          </w:tcPr>
          <w:p w14:paraId="37512C3F">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464D0B63">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14:paraId="07633621">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14:paraId="7B7F3D86">
            <w:pPr>
              <w:spacing w:line="600" w:lineRule="exact"/>
              <w:jc w:val="center"/>
              <w:rPr>
                <w:rFonts w:ascii="仿宋" w:hAnsi="仿宋" w:eastAsia="仿宋" w:cs="仿宋_GB2312"/>
                <w:bCs/>
                <w:color w:val="auto"/>
                <w:kern w:val="0"/>
                <w:sz w:val="28"/>
                <w:szCs w:val="28"/>
                <w:highlight w:val="none"/>
              </w:rPr>
            </w:pPr>
          </w:p>
        </w:tc>
      </w:tr>
      <w:tr w14:paraId="6A489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14:paraId="7F3BC509">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14:paraId="3E3560BD">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14:paraId="4788F740">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14:paraId="683CF936">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14:paraId="396CE4B6">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14:paraId="2B8F3463">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14:paraId="51C00A59">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3E84CAA8">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14:paraId="38400EA3">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14:paraId="5CE24E44">
            <w:pPr>
              <w:spacing w:line="600" w:lineRule="exact"/>
              <w:jc w:val="center"/>
              <w:rPr>
                <w:rFonts w:ascii="仿宋" w:hAnsi="仿宋" w:eastAsia="仿宋" w:cs="仿宋_GB2312"/>
                <w:bCs/>
                <w:color w:val="auto"/>
                <w:kern w:val="0"/>
                <w:sz w:val="28"/>
                <w:szCs w:val="28"/>
                <w:highlight w:val="none"/>
              </w:rPr>
            </w:pPr>
          </w:p>
        </w:tc>
      </w:tr>
      <w:tr w14:paraId="51464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14:paraId="62B5769E">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14:paraId="1EAC76E1">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14:paraId="0ACB1975">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14:paraId="385843A2">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14:paraId="09146D61">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14:paraId="7C516B54">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14:paraId="6410F057">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037983C3">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14:paraId="4B2D793F">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14:paraId="4EBF2660">
            <w:pPr>
              <w:spacing w:line="600" w:lineRule="exact"/>
              <w:jc w:val="center"/>
              <w:rPr>
                <w:rFonts w:ascii="仿宋" w:hAnsi="仿宋" w:eastAsia="仿宋" w:cs="仿宋_GB2312"/>
                <w:bCs/>
                <w:color w:val="auto"/>
                <w:kern w:val="0"/>
                <w:sz w:val="28"/>
                <w:szCs w:val="28"/>
                <w:highlight w:val="none"/>
              </w:rPr>
            </w:pPr>
          </w:p>
        </w:tc>
      </w:tr>
    </w:tbl>
    <w:p w14:paraId="13CEA898">
      <w:pPr>
        <w:widowControl/>
        <w:spacing w:line="280" w:lineRule="exact"/>
        <w:jc w:val="left"/>
        <w:outlineLvl w:val="1"/>
        <w:rPr>
          <w:rFonts w:ascii="仿宋_GB2312" w:hAnsi="宋体" w:eastAsia="仿宋_GB2312"/>
          <w:color w:val="auto"/>
          <w:kern w:val="0"/>
          <w:sz w:val="32"/>
          <w:szCs w:val="32"/>
          <w:highlight w:val="none"/>
        </w:rPr>
      </w:pPr>
    </w:p>
    <w:p w14:paraId="657F0942">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14:paraId="11F53FFF">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单位预算情况说明</w:t>
      </w:r>
    </w:p>
    <w:p w14:paraId="0B851DC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14:paraId="11B149CC">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val="en-US" w:eastAsia="zh-CN"/>
        </w:rPr>
        <w:t>呼图壁县第二小学</w:t>
      </w:r>
      <w:r>
        <w:rPr>
          <w:rFonts w:hint="eastAsia" w:ascii="楷体_GB2312" w:hAnsi="楷体_GB2312" w:eastAsia="楷体_GB2312" w:cs="楷体_GB2312"/>
          <w:b/>
          <w:bCs w:val="0"/>
          <w:color w:val="auto"/>
          <w:kern w:val="0"/>
          <w:sz w:val="32"/>
          <w:szCs w:val="32"/>
          <w:highlight w:val="none"/>
          <w:lang w:eastAsia="zh-CN"/>
        </w:rPr>
        <w:t>2024年</w:t>
      </w:r>
      <w:r>
        <w:rPr>
          <w:rFonts w:hint="eastAsia" w:ascii="楷体_GB2312" w:hAnsi="楷体_GB2312" w:eastAsia="楷体_GB2312" w:cs="楷体_GB2312"/>
          <w:b/>
          <w:bCs w:val="0"/>
          <w:color w:val="auto"/>
          <w:kern w:val="0"/>
          <w:sz w:val="32"/>
          <w:szCs w:val="32"/>
          <w:highlight w:val="none"/>
        </w:rPr>
        <w:t>收支预算情况的总体说明</w:t>
      </w:r>
    </w:p>
    <w:p w14:paraId="40F6A96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w:t>
      </w:r>
      <w:r>
        <w:rPr>
          <w:rFonts w:hint="eastAsia" w:ascii="仿宋_GB2312" w:hAnsi="宋体" w:eastAsia="仿宋_GB2312" w:cs="宋体"/>
          <w:kern w:val="0"/>
          <w:sz w:val="32"/>
          <w:szCs w:val="32"/>
          <w:lang w:val="en-US" w:eastAsia="zh-CN"/>
        </w:rPr>
        <w:t>呼图壁县第二小学</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年所有收入和支出均纳入单位预算管理。收支总预算</w:t>
      </w:r>
      <w:r>
        <w:rPr>
          <w:rFonts w:hint="eastAsia" w:ascii="仿宋_GB2312" w:hAnsi="宋体" w:eastAsia="仿宋_GB2312" w:cs="宋体"/>
          <w:kern w:val="0"/>
          <w:sz w:val="32"/>
          <w:szCs w:val="32"/>
          <w:lang w:val="en-US" w:eastAsia="zh-CN"/>
        </w:rPr>
        <w:t>2293.64</w:t>
      </w:r>
      <w:r>
        <w:rPr>
          <w:rFonts w:hint="eastAsia" w:ascii="仿宋_GB2312" w:hAnsi="宋体" w:eastAsia="仿宋_GB2312" w:cs="宋体"/>
          <w:kern w:val="0"/>
          <w:sz w:val="32"/>
          <w:szCs w:val="32"/>
        </w:rPr>
        <w:t>万元。</w:t>
      </w:r>
    </w:p>
    <w:p w14:paraId="4DB5C69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r>
        <w:rPr>
          <w:rFonts w:hint="eastAsia" w:ascii="仿宋_GB2312" w:hAnsi="宋体" w:eastAsia="仿宋_GB2312" w:cs="宋体"/>
          <w:kern w:val="0"/>
          <w:sz w:val="32"/>
          <w:szCs w:val="32"/>
          <w:lang w:val="en-US" w:eastAsia="zh-CN"/>
        </w:rPr>
        <w:t>1451.42万元</w:t>
      </w:r>
      <w:r>
        <w:rPr>
          <w:rFonts w:hint="eastAsia" w:ascii="仿宋_GB2312" w:hAnsi="宋体" w:eastAsia="仿宋_GB2312" w:cs="宋体"/>
          <w:kern w:val="0"/>
          <w:sz w:val="32"/>
          <w:szCs w:val="32"/>
        </w:rPr>
        <w:t xml:space="preserve">、 </w:t>
      </w:r>
      <w:r>
        <w:rPr>
          <w:rFonts w:hint="eastAsia" w:ascii="仿宋_GB2312" w:hAnsi="宋体" w:eastAsia="仿宋_GB2312" w:cs="宋体"/>
          <w:kern w:val="0"/>
          <w:sz w:val="32"/>
          <w:szCs w:val="32"/>
          <w:lang w:eastAsia="zh-Hans"/>
        </w:rPr>
        <w:t>单位资金</w:t>
      </w:r>
      <w:r>
        <w:rPr>
          <w:rFonts w:hint="eastAsia" w:ascii="仿宋_GB2312" w:hAnsi="宋体" w:eastAsia="仿宋_GB2312" w:cs="宋体"/>
          <w:kern w:val="0"/>
          <w:sz w:val="32"/>
          <w:szCs w:val="32"/>
          <w:lang w:val="en-US" w:eastAsia="zh-CN"/>
        </w:rPr>
        <w:t>797.10万元</w:t>
      </w:r>
      <w:r>
        <w:rPr>
          <w:rFonts w:hint="eastAsia" w:ascii="仿宋_GB2312" w:hAnsi="宋体" w:eastAsia="仿宋_GB2312" w:cs="宋体"/>
          <w:kern w:val="0"/>
          <w:sz w:val="32"/>
          <w:szCs w:val="32"/>
          <w:lang w:eastAsia="zh-Hans"/>
        </w:rPr>
        <w:t>、财政拨款结转结余</w:t>
      </w:r>
      <w:r>
        <w:rPr>
          <w:rFonts w:hint="eastAsia" w:ascii="仿宋_GB2312" w:hAnsi="宋体" w:eastAsia="仿宋_GB2312" w:cs="宋体"/>
          <w:kern w:val="0"/>
          <w:sz w:val="32"/>
          <w:szCs w:val="32"/>
          <w:lang w:val="en-US" w:eastAsia="zh-CN"/>
        </w:rPr>
        <w:t>45.13万元</w:t>
      </w:r>
      <w:r>
        <w:rPr>
          <w:rFonts w:hint="eastAsia" w:ascii="仿宋_GB2312" w:hAnsi="宋体" w:eastAsia="仿宋_GB2312" w:cs="宋体"/>
          <w:kern w:val="0"/>
          <w:sz w:val="32"/>
          <w:szCs w:val="32"/>
        </w:rPr>
        <w:t>。</w:t>
      </w:r>
    </w:p>
    <w:p w14:paraId="4AF84492">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支出预算包括：教育支出</w:t>
      </w:r>
      <w:r>
        <w:rPr>
          <w:rFonts w:hint="eastAsia" w:ascii="仿宋_GB2312" w:hAnsi="宋体" w:eastAsia="仿宋_GB2312" w:cs="宋体"/>
          <w:kern w:val="0"/>
          <w:sz w:val="32"/>
          <w:szCs w:val="32"/>
          <w:lang w:val="en-US" w:eastAsia="zh-CN"/>
        </w:rPr>
        <w:t>2293.64万元</w:t>
      </w:r>
      <w:r>
        <w:rPr>
          <w:rFonts w:hint="eastAsia" w:ascii="仿宋_GB2312" w:hAnsi="宋体" w:eastAsia="仿宋_GB2312" w:cs="宋体"/>
          <w:kern w:val="0"/>
          <w:sz w:val="32"/>
          <w:szCs w:val="32"/>
          <w:lang w:eastAsia="zh-CN"/>
        </w:rPr>
        <w:t>。</w:t>
      </w:r>
    </w:p>
    <w:p w14:paraId="26686D95">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lang w:val="en-US" w:eastAsia="zh-CN"/>
        </w:rPr>
        <w:t>呼图壁县第二小学</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14:paraId="19A2649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呼图壁县第二小学</w:t>
      </w:r>
      <w:r>
        <w:rPr>
          <w:rFonts w:hint="eastAsia" w:ascii="仿宋_GB2312" w:hAnsi="宋体" w:eastAsia="仿宋_GB2312" w:cs="宋体"/>
          <w:color w:val="auto"/>
          <w:kern w:val="0"/>
          <w:sz w:val="32"/>
          <w:szCs w:val="32"/>
          <w:highlight w:val="none"/>
        </w:rPr>
        <w:t xml:space="preserve">收入预算  </w:t>
      </w:r>
      <w:r>
        <w:rPr>
          <w:rFonts w:hint="eastAsia" w:ascii="仿宋_GB2312" w:hAnsi="宋体" w:eastAsia="仿宋_GB2312" w:cs="宋体"/>
          <w:color w:val="auto"/>
          <w:kern w:val="0"/>
          <w:sz w:val="32"/>
          <w:szCs w:val="32"/>
          <w:highlight w:val="none"/>
          <w:lang w:val="en-US" w:eastAsia="zh-CN"/>
        </w:rPr>
        <w:t>2293.64</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14:paraId="60F0058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一般公共预算  </w:t>
      </w:r>
      <w:r>
        <w:rPr>
          <w:rFonts w:hint="eastAsia" w:ascii="仿宋_GB2312" w:hAnsi="宋体" w:eastAsia="仿宋_GB2312" w:cs="宋体"/>
          <w:color w:val="auto"/>
          <w:kern w:val="0"/>
          <w:sz w:val="32"/>
          <w:szCs w:val="32"/>
          <w:highlight w:val="none"/>
          <w:lang w:val="en-US" w:eastAsia="zh-CN"/>
        </w:rPr>
        <w:t>1451.42</w:t>
      </w:r>
      <w:r>
        <w:rPr>
          <w:rFonts w:hint="eastAsia" w:ascii="仿宋_GB2312" w:hAnsi="宋体" w:eastAsia="仿宋_GB2312" w:cs="宋体"/>
          <w:color w:val="auto"/>
          <w:kern w:val="0"/>
          <w:sz w:val="32"/>
          <w:szCs w:val="32"/>
          <w:highlight w:val="none"/>
        </w:rPr>
        <w:t xml:space="preserve"> 万元，占 </w:t>
      </w:r>
      <w:r>
        <w:rPr>
          <w:rFonts w:hint="eastAsia" w:ascii="仿宋_GB2312" w:hAnsi="宋体" w:eastAsia="仿宋_GB2312" w:cs="宋体"/>
          <w:color w:val="auto"/>
          <w:kern w:val="0"/>
          <w:sz w:val="32"/>
          <w:szCs w:val="32"/>
          <w:highlight w:val="none"/>
          <w:lang w:val="en-US" w:eastAsia="zh-CN"/>
        </w:rPr>
        <w:t>63.28</w:t>
      </w:r>
      <w:r>
        <w:rPr>
          <w:rFonts w:hint="eastAsia" w:ascii="仿宋_GB2312" w:hAnsi="宋体" w:eastAsia="仿宋_GB2312" w:cs="宋体"/>
          <w:color w:val="auto"/>
          <w:kern w:val="0"/>
          <w:sz w:val="32"/>
          <w:szCs w:val="32"/>
          <w:highlight w:val="none"/>
        </w:rPr>
        <w:t xml:space="preserve"> %，比上年预算增加  </w:t>
      </w:r>
      <w:r>
        <w:rPr>
          <w:rFonts w:hint="eastAsia" w:ascii="仿宋_GB2312" w:hAnsi="宋体" w:eastAsia="仿宋_GB2312" w:cs="宋体"/>
          <w:color w:val="auto"/>
          <w:kern w:val="0"/>
          <w:sz w:val="32"/>
          <w:szCs w:val="32"/>
          <w:highlight w:val="none"/>
          <w:lang w:val="en-US" w:eastAsia="zh-CN"/>
        </w:rPr>
        <w:t>34.33</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2.42  %，</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2023</w:t>
      </w:r>
      <w:r>
        <w:rPr>
          <w:rFonts w:hint="eastAsia" w:ascii="仿宋_GB2312" w:hAnsi="宋体" w:eastAsia="仿宋_GB2312" w:cs="宋体"/>
          <w:kern w:val="0"/>
          <w:sz w:val="32"/>
          <w:szCs w:val="32"/>
          <w:lang w:eastAsia="zh-CN"/>
        </w:rPr>
        <w:t>年度在编人员基础性调标、奖励性绩效增、事业正升增加。</w:t>
      </w:r>
    </w:p>
    <w:p w14:paraId="26439BAC">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2.10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0.09</w:t>
      </w:r>
      <w:r>
        <w:rPr>
          <w:rFonts w:hint="eastAsia" w:ascii="仿宋_GB2312" w:hAnsi="宋体" w:eastAsia="仿宋_GB2312" w:cs="宋体"/>
          <w:color w:val="auto"/>
          <w:kern w:val="0"/>
          <w:sz w:val="32"/>
          <w:szCs w:val="32"/>
          <w:highlight w:val="none"/>
        </w:rPr>
        <w:t xml:space="preserve"> %，比上年预算增加</w:t>
      </w:r>
      <w:r>
        <w:rPr>
          <w:rFonts w:hint="eastAsia" w:ascii="仿宋_GB2312" w:hAnsi="宋体" w:eastAsia="仿宋_GB2312" w:cs="宋体"/>
          <w:color w:val="auto"/>
          <w:kern w:val="0"/>
          <w:sz w:val="32"/>
          <w:szCs w:val="32"/>
          <w:highlight w:val="none"/>
          <w:lang w:val="en-US" w:eastAsia="zh-CN"/>
        </w:rPr>
        <w:t>2.10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上年</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未安排</w:t>
      </w:r>
      <w:r>
        <w:rPr>
          <w:rFonts w:hint="eastAsia" w:ascii="仿宋_GB2312" w:hAnsi="宋体" w:eastAsia="仿宋_GB2312" w:cs="宋体"/>
          <w:kern w:val="0"/>
          <w:sz w:val="32"/>
          <w:szCs w:val="32"/>
        </w:rPr>
        <w:t>。</w:t>
      </w:r>
      <w:r>
        <w:rPr>
          <w:rFonts w:hint="eastAsia" w:ascii="仿宋_GB2312" w:hAnsi="宋体" w:eastAsia="仿宋_GB2312" w:cs="宋体"/>
          <w:color w:val="auto"/>
          <w:kern w:val="0"/>
          <w:sz w:val="32"/>
          <w:szCs w:val="32"/>
          <w:highlight w:val="none"/>
        </w:rPr>
        <w:t xml:space="preserve">      </w:t>
      </w:r>
    </w:p>
    <w:p w14:paraId="30A72A6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14:paraId="0956500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eastAsia="zh-Hans"/>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lang w:eastAsia="zh-Hans"/>
        </w:rPr>
        <w:t xml:space="preserve"> </w:t>
      </w:r>
    </w:p>
    <w:p w14:paraId="5548B01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797.10</w:t>
      </w:r>
      <w:r>
        <w:rPr>
          <w:rFonts w:hint="eastAsia" w:ascii="仿宋_GB2312" w:hAnsi="宋体" w:eastAsia="仿宋_GB2312" w:cs="宋体"/>
          <w:color w:val="auto"/>
          <w:kern w:val="0"/>
          <w:sz w:val="32"/>
          <w:szCs w:val="32"/>
          <w:highlight w:val="none"/>
        </w:rPr>
        <w:t xml:space="preserve"> 万元，占</w:t>
      </w:r>
      <w:r>
        <w:rPr>
          <w:rFonts w:hint="eastAsia" w:ascii="仿宋_GB2312" w:hAnsi="宋体" w:eastAsia="仿宋_GB2312" w:cs="宋体"/>
          <w:color w:val="auto"/>
          <w:kern w:val="0"/>
          <w:sz w:val="32"/>
          <w:szCs w:val="32"/>
          <w:highlight w:val="none"/>
          <w:lang w:val="en-US" w:eastAsia="zh-CN"/>
        </w:rPr>
        <w:t>34.75</w:t>
      </w:r>
      <w:r>
        <w:rPr>
          <w:rFonts w:hint="eastAsia" w:ascii="仿宋_GB2312" w:hAnsi="宋体" w:eastAsia="仿宋_GB2312" w:cs="宋体"/>
          <w:color w:val="auto"/>
          <w:kern w:val="0"/>
          <w:sz w:val="32"/>
          <w:szCs w:val="32"/>
          <w:highlight w:val="none"/>
        </w:rPr>
        <w:t xml:space="preserve"> %，比上年预算减少   </w:t>
      </w:r>
      <w:r>
        <w:rPr>
          <w:rFonts w:hint="eastAsia" w:ascii="仿宋_GB2312" w:hAnsi="宋体" w:eastAsia="仿宋_GB2312" w:cs="宋体"/>
          <w:color w:val="auto"/>
          <w:kern w:val="0"/>
          <w:sz w:val="32"/>
          <w:szCs w:val="32"/>
          <w:highlight w:val="none"/>
          <w:lang w:val="en-US" w:eastAsia="zh-CN"/>
        </w:rPr>
        <w:t>302.9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 xml:space="preserve"> 27.54 %，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上一年单位资金预算做多了</w:t>
      </w:r>
      <w:r>
        <w:rPr>
          <w:rFonts w:hint="eastAsia" w:ascii="仿宋_GB2312" w:hAnsi="宋体" w:eastAsia="仿宋_GB2312" w:cs="宋体"/>
          <w:color w:val="auto"/>
          <w:kern w:val="0"/>
          <w:sz w:val="32"/>
          <w:szCs w:val="32"/>
          <w:highlight w:val="none"/>
        </w:rPr>
        <w:t>；</w:t>
      </w:r>
    </w:p>
    <w:p w14:paraId="6488774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45.13</w:t>
      </w:r>
      <w:r>
        <w:rPr>
          <w:rFonts w:hint="eastAsia" w:ascii="仿宋_GB2312" w:hAnsi="宋体" w:eastAsia="仿宋_GB2312" w:cs="宋体"/>
          <w:color w:val="auto"/>
          <w:kern w:val="0"/>
          <w:sz w:val="32"/>
          <w:szCs w:val="32"/>
          <w:highlight w:val="none"/>
        </w:rPr>
        <w:t xml:space="preserve"> 万元，占 </w:t>
      </w:r>
      <w:r>
        <w:rPr>
          <w:rFonts w:hint="eastAsia" w:ascii="仿宋_GB2312" w:hAnsi="宋体" w:eastAsia="仿宋_GB2312" w:cs="宋体"/>
          <w:color w:val="auto"/>
          <w:kern w:val="0"/>
          <w:sz w:val="32"/>
          <w:szCs w:val="32"/>
          <w:highlight w:val="none"/>
          <w:lang w:val="en-US" w:eastAsia="zh-CN"/>
        </w:rPr>
        <w:t>1.97</w:t>
      </w:r>
      <w:r>
        <w:rPr>
          <w:rFonts w:hint="eastAsia" w:ascii="仿宋_GB2312" w:hAnsi="宋体" w:eastAsia="仿宋_GB2312" w:cs="宋体"/>
          <w:color w:val="auto"/>
          <w:kern w:val="0"/>
          <w:sz w:val="32"/>
          <w:szCs w:val="32"/>
          <w:highlight w:val="none"/>
        </w:rPr>
        <w:t xml:space="preserve"> %，比上年预算增加 </w:t>
      </w:r>
      <w:r>
        <w:rPr>
          <w:rFonts w:hint="eastAsia" w:ascii="仿宋_GB2312" w:hAnsi="宋体" w:eastAsia="仿宋_GB2312" w:cs="宋体"/>
          <w:color w:val="auto"/>
          <w:kern w:val="0"/>
          <w:sz w:val="32"/>
          <w:szCs w:val="32"/>
          <w:highlight w:val="none"/>
          <w:lang w:val="en-US" w:eastAsia="zh-CN"/>
        </w:rPr>
        <w:t>38.4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570.58 %，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2023年专项直达资金没能全部支完，结余资金多</w:t>
      </w:r>
      <w:r>
        <w:rPr>
          <w:rFonts w:hint="eastAsia" w:ascii="仿宋_GB2312" w:hAnsi="宋体" w:eastAsia="仿宋_GB2312" w:cs="宋体"/>
          <w:color w:val="auto"/>
          <w:kern w:val="0"/>
          <w:sz w:val="32"/>
          <w:szCs w:val="32"/>
          <w:highlight w:val="none"/>
        </w:rPr>
        <w:t>；</w:t>
      </w:r>
    </w:p>
    <w:p w14:paraId="27F9C1B8">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val="0"/>
          <w:color w:val="auto"/>
          <w:kern w:val="0"/>
          <w:sz w:val="32"/>
          <w:szCs w:val="32"/>
          <w:highlight w:val="none"/>
          <w:lang w:val="en-US" w:eastAsia="zh-CN"/>
        </w:rPr>
        <w:t>呼图壁县第二小学</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14:paraId="4306E4D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呼图壁县第二小学</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2293.64</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14:paraId="7E98987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2238.17</w:t>
      </w:r>
      <w:r>
        <w:rPr>
          <w:rFonts w:hint="eastAsia" w:ascii="仿宋_GB2312" w:hAnsi="宋体" w:eastAsia="仿宋_GB2312" w:cs="宋体"/>
          <w:color w:val="auto"/>
          <w:kern w:val="0"/>
          <w:sz w:val="32"/>
          <w:szCs w:val="32"/>
          <w:highlight w:val="none"/>
        </w:rPr>
        <w:t xml:space="preserve">万元，占 </w:t>
      </w:r>
      <w:r>
        <w:rPr>
          <w:rFonts w:hint="eastAsia" w:ascii="仿宋_GB2312" w:hAnsi="宋体" w:eastAsia="仿宋_GB2312" w:cs="宋体"/>
          <w:color w:val="auto"/>
          <w:kern w:val="0"/>
          <w:sz w:val="32"/>
          <w:szCs w:val="32"/>
          <w:highlight w:val="none"/>
          <w:lang w:val="en-US" w:eastAsia="zh-CN"/>
        </w:rPr>
        <w:t>97.58</w:t>
      </w:r>
      <w:r>
        <w:rPr>
          <w:rFonts w:hint="eastAsia" w:ascii="仿宋_GB2312" w:hAnsi="宋体" w:eastAsia="仿宋_GB2312" w:cs="宋体"/>
          <w:color w:val="auto"/>
          <w:kern w:val="0"/>
          <w:sz w:val="32"/>
          <w:szCs w:val="32"/>
          <w:highlight w:val="none"/>
        </w:rPr>
        <w:t xml:space="preserve"> %，比上年预算增加</w:t>
      </w:r>
      <w:r>
        <w:rPr>
          <w:rFonts w:hint="eastAsia" w:ascii="仿宋_GB2312" w:hAnsi="宋体" w:eastAsia="仿宋_GB2312" w:cs="宋体"/>
          <w:color w:val="auto"/>
          <w:kern w:val="0"/>
          <w:sz w:val="32"/>
          <w:szCs w:val="32"/>
          <w:highlight w:val="none"/>
          <w:lang w:val="en-US" w:eastAsia="zh-CN"/>
        </w:rPr>
        <w:t>821.08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57.94%，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val="en-US" w:eastAsia="zh-CN"/>
        </w:rPr>
        <w:t>2023</w:t>
      </w:r>
      <w:r>
        <w:rPr>
          <w:rFonts w:hint="eastAsia" w:ascii="仿宋_GB2312" w:hAnsi="宋体" w:eastAsia="仿宋_GB2312" w:cs="宋体"/>
          <w:kern w:val="0"/>
          <w:sz w:val="32"/>
          <w:szCs w:val="32"/>
          <w:lang w:eastAsia="zh-CN"/>
        </w:rPr>
        <w:t>年度在编人员基础性调标、奖励性绩效增、事业正升增加，所以本年度预算数增加</w:t>
      </w:r>
      <w:r>
        <w:rPr>
          <w:rFonts w:hint="eastAsia" w:ascii="仿宋_GB2312" w:hAnsi="宋体" w:eastAsia="仿宋_GB2312" w:cs="宋体"/>
          <w:color w:val="auto"/>
          <w:kern w:val="0"/>
          <w:sz w:val="32"/>
          <w:szCs w:val="32"/>
          <w:highlight w:val="none"/>
        </w:rPr>
        <w:t>。</w:t>
      </w:r>
    </w:p>
    <w:p w14:paraId="5DCD058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55.47</w:t>
      </w:r>
      <w:r>
        <w:rPr>
          <w:rFonts w:hint="eastAsia" w:ascii="仿宋_GB2312" w:hAnsi="宋体" w:eastAsia="仿宋_GB2312" w:cs="宋体"/>
          <w:color w:val="auto"/>
          <w:kern w:val="0"/>
          <w:sz w:val="32"/>
          <w:szCs w:val="32"/>
          <w:highlight w:val="none"/>
        </w:rPr>
        <w:t xml:space="preserve">万元，占 </w:t>
      </w:r>
      <w:r>
        <w:rPr>
          <w:rFonts w:hint="eastAsia" w:ascii="仿宋_GB2312" w:hAnsi="宋体" w:eastAsia="仿宋_GB2312" w:cs="宋体"/>
          <w:color w:val="auto"/>
          <w:kern w:val="0"/>
          <w:sz w:val="32"/>
          <w:szCs w:val="32"/>
          <w:highlight w:val="none"/>
          <w:lang w:val="en-US" w:eastAsia="zh-CN"/>
        </w:rPr>
        <w:t>2.42</w:t>
      </w:r>
      <w:r>
        <w:rPr>
          <w:rFonts w:hint="eastAsia" w:ascii="仿宋_GB2312" w:hAnsi="宋体" w:eastAsia="仿宋_GB2312" w:cs="宋体"/>
          <w:color w:val="auto"/>
          <w:kern w:val="0"/>
          <w:sz w:val="32"/>
          <w:szCs w:val="32"/>
          <w:highlight w:val="none"/>
        </w:rPr>
        <w:t xml:space="preserve"> %，比上年预算</w:t>
      </w:r>
      <w:r>
        <w:rPr>
          <w:rFonts w:hint="eastAsia" w:ascii="仿宋_GB2312" w:hAnsi="宋体" w:eastAsia="仿宋_GB2312" w:cs="宋体"/>
          <w:color w:val="auto"/>
          <w:kern w:val="0"/>
          <w:sz w:val="32"/>
          <w:szCs w:val="32"/>
          <w:highlight w:val="none"/>
          <w:lang w:val="en-US" w:eastAsia="zh-CN"/>
        </w:rPr>
        <w:t>增加</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48.74</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val="en-US" w:eastAsia="zh-CN"/>
        </w:rPr>
        <w:t>增长 724.22 %，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2024年下发的县级配套和专项资金增多</w:t>
      </w:r>
      <w:r>
        <w:rPr>
          <w:rFonts w:hint="eastAsia" w:ascii="仿宋_GB2312" w:hAnsi="宋体" w:eastAsia="仿宋_GB2312" w:cs="宋体"/>
          <w:color w:val="auto"/>
          <w:kern w:val="0"/>
          <w:sz w:val="32"/>
          <w:szCs w:val="32"/>
          <w:highlight w:val="none"/>
        </w:rPr>
        <w:t>。</w:t>
      </w:r>
    </w:p>
    <w:p w14:paraId="70546638">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val="0"/>
          <w:color w:val="auto"/>
          <w:kern w:val="0"/>
          <w:sz w:val="32"/>
          <w:szCs w:val="32"/>
          <w:highlight w:val="none"/>
          <w:lang w:val="en-US" w:eastAsia="zh-CN"/>
        </w:rPr>
        <w:t>呼图壁县第二小学</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14:paraId="4388EE3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1496.54</w:t>
      </w:r>
      <w:r>
        <w:rPr>
          <w:rFonts w:hint="eastAsia" w:ascii="仿宋_GB2312" w:hAnsi="宋体" w:eastAsia="仿宋_GB2312" w:cs="宋体"/>
          <w:color w:val="auto"/>
          <w:kern w:val="0"/>
          <w:sz w:val="32"/>
          <w:szCs w:val="32"/>
          <w:highlight w:val="none"/>
        </w:rPr>
        <w:t>万元。</w:t>
      </w:r>
    </w:p>
    <w:p w14:paraId="50949F87">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14:paraId="21E4FEB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1496.54</w:t>
      </w:r>
      <w:r>
        <w:rPr>
          <w:rFonts w:hint="eastAsia" w:ascii="仿宋_GB2312" w:hAnsi="宋体" w:eastAsia="仿宋_GB2312" w:cs="宋体"/>
          <w:color w:val="auto"/>
          <w:kern w:val="0"/>
          <w:sz w:val="32"/>
          <w:szCs w:val="32"/>
          <w:highlight w:val="none"/>
        </w:rPr>
        <w:t>万元。</w:t>
      </w:r>
    </w:p>
    <w:p w14:paraId="288F0F7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color w:val="auto"/>
          <w:kern w:val="0"/>
          <w:sz w:val="32"/>
          <w:szCs w:val="32"/>
          <w:highlight w:val="none"/>
          <w:lang w:val="en-US" w:eastAsia="zh-CN"/>
        </w:rPr>
        <w:t>教育支出</w:t>
      </w:r>
      <w:r>
        <w:rPr>
          <w:rFonts w:hint="eastAsia" w:ascii="仿宋_GB2312" w:hAnsi="宋体" w:eastAsia="仿宋_GB2312" w:cs="宋体"/>
          <w:color w:val="auto"/>
          <w:kern w:val="0"/>
          <w:sz w:val="32"/>
          <w:szCs w:val="32"/>
          <w:highlight w:val="none"/>
        </w:rPr>
        <w:t>支出</w:t>
      </w:r>
      <w:r>
        <w:rPr>
          <w:rFonts w:hint="eastAsia" w:ascii="仿宋_GB2312" w:hAnsi="宋体" w:eastAsia="仿宋_GB2312" w:cs="宋体"/>
          <w:color w:val="auto"/>
          <w:kern w:val="0"/>
          <w:sz w:val="32"/>
          <w:szCs w:val="32"/>
          <w:highlight w:val="none"/>
          <w:lang w:val="en-US" w:eastAsia="zh-CN"/>
        </w:rPr>
        <w:t>1496.54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kern w:val="0"/>
          <w:sz w:val="32"/>
          <w:szCs w:val="32"/>
        </w:rPr>
        <w:t>主要用于</w:t>
      </w:r>
      <w:r>
        <w:rPr>
          <w:rFonts w:hint="eastAsia" w:ascii="仿宋_GB2312" w:hAnsi="宋体" w:eastAsia="仿宋_GB2312" w:cs="宋体"/>
          <w:kern w:val="0"/>
          <w:sz w:val="32"/>
          <w:szCs w:val="32"/>
          <w:lang w:val="en-US" w:eastAsia="zh-CN"/>
        </w:rPr>
        <w:t>发放工资、社保、生均经费</w:t>
      </w:r>
      <w:r>
        <w:rPr>
          <w:rFonts w:hint="eastAsia" w:ascii="仿宋_GB2312" w:hAnsi="宋体" w:eastAsia="仿宋_GB2312" w:cs="宋体"/>
          <w:kern w:val="0"/>
          <w:sz w:val="32"/>
          <w:szCs w:val="32"/>
        </w:rPr>
        <w:t>。</w:t>
      </w:r>
    </w:p>
    <w:p w14:paraId="38FED5B7">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呼图壁县第二小学</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14:paraId="1786F832">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14:paraId="08000EC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呼图壁县第二小学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 xml:space="preserve">一般公共预算拨款合计 </w:t>
      </w:r>
      <w:r>
        <w:rPr>
          <w:rFonts w:hint="eastAsia" w:ascii="仿宋_GB2312" w:hAnsi="仿宋_GB2312" w:eastAsia="仿宋_GB2312" w:cs="仿宋_GB2312"/>
          <w:color w:val="auto"/>
          <w:kern w:val="0"/>
          <w:sz w:val="32"/>
          <w:szCs w:val="32"/>
          <w:highlight w:val="none"/>
          <w:lang w:val="en-US" w:eastAsia="zh-CN"/>
        </w:rPr>
        <w:t>1496.54</w:t>
      </w:r>
      <w:r>
        <w:rPr>
          <w:rFonts w:hint="eastAsia" w:ascii="仿宋_GB2312" w:hAnsi="仿宋_GB2312" w:eastAsia="仿宋_GB2312" w:cs="仿宋_GB2312"/>
          <w:color w:val="auto"/>
          <w:kern w:val="0"/>
          <w:sz w:val="32"/>
          <w:szCs w:val="32"/>
          <w:highlight w:val="none"/>
        </w:rPr>
        <w:t xml:space="preserve"> 万元，其中：基本支出  </w:t>
      </w:r>
      <w:r>
        <w:rPr>
          <w:rFonts w:hint="eastAsia" w:ascii="仿宋_GB2312" w:hAnsi="仿宋_GB2312" w:eastAsia="仿宋_GB2312" w:cs="仿宋_GB2312"/>
          <w:color w:val="auto"/>
          <w:kern w:val="0"/>
          <w:sz w:val="32"/>
          <w:szCs w:val="32"/>
          <w:highlight w:val="none"/>
          <w:lang w:val="en-US" w:eastAsia="zh-CN"/>
        </w:rPr>
        <w:t>1441.07</w:t>
      </w:r>
      <w:r>
        <w:rPr>
          <w:rFonts w:hint="eastAsia" w:ascii="仿宋_GB2312" w:hAnsi="仿宋_GB2312" w:eastAsia="仿宋_GB2312" w:cs="仿宋_GB2312"/>
          <w:color w:val="auto"/>
          <w:kern w:val="0"/>
          <w:sz w:val="32"/>
          <w:szCs w:val="32"/>
          <w:highlight w:val="none"/>
        </w:rPr>
        <w:t xml:space="preserve">  万元，比上年预算增加</w:t>
      </w:r>
      <w:r>
        <w:rPr>
          <w:rFonts w:hint="eastAsia" w:ascii="仿宋_GB2312" w:hAnsi="仿宋_GB2312" w:eastAsia="仿宋_GB2312" w:cs="仿宋_GB2312"/>
          <w:color w:val="auto"/>
          <w:kern w:val="0"/>
          <w:sz w:val="32"/>
          <w:szCs w:val="32"/>
          <w:highlight w:val="none"/>
          <w:lang w:val="en-US" w:eastAsia="zh-CN"/>
        </w:rPr>
        <w:t>23.98</w:t>
      </w:r>
      <w:r>
        <w:rPr>
          <w:rFonts w:hint="eastAsia" w:ascii="仿宋_GB2312" w:hAnsi="仿宋_GB2312" w:eastAsia="仿宋_GB2312" w:cs="仿宋_GB2312"/>
          <w:color w:val="auto"/>
          <w:kern w:val="0"/>
          <w:sz w:val="32"/>
          <w:szCs w:val="32"/>
          <w:highlight w:val="none"/>
        </w:rPr>
        <w:t xml:space="preserve"> 万元，增长</w:t>
      </w:r>
      <w:r>
        <w:rPr>
          <w:rFonts w:hint="eastAsia" w:ascii="仿宋_GB2312" w:hAnsi="仿宋_GB2312" w:eastAsia="仿宋_GB2312" w:cs="仿宋_GB2312"/>
          <w:color w:val="auto"/>
          <w:kern w:val="0"/>
          <w:sz w:val="32"/>
          <w:szCs w:val="32"/>
          <w:highlight w:val="none"/>
          <w:lang w:val="en-US" w:eastAsia="zh-CN"/>
        </w:rPr>
        <w:t>1.69</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仿宋_GB2312" w:eastAsia="仿宋_GB2312" w:cs="仿宋_GB2312"/>
          <w:kern w:val="0"/>
          <w:sz w:val="32"/>
          <w:szCs w:val="32"/>
          <w:lang w:val="en-US" w:eastAsia="zh-CN"/>
        </w:rPr>
        <w:t>2024</w:t>
      </w:r>
      <w:r>
        <w:rPr>
          <w:rFonts w:hint="eastAsia" w:ascii="仿宋_GB2312" w:hAnsi="仿宋_GB2312" w:eastAsia="仿宋_GB2312" w:cs="仿宋_GB2312"/>
          <w:kern w:val="0"/>
          <w:sz w:val="32"/>
          <w:szCs w:val="32"/>
          <w:lang w:eastAsia="zh-CN"/>
        </w:rPr>
        <w:t>年度在编人员基础性调标、奖励性绩效增、事业正升增加</w:t>
      </w:r>
      <w:r>
        <w:rPr>
          <w:rFonts w:hint="eastAsia" w:ascii="仿宋_GB2312" w:hAnsi="仿宋_GB2312" w:eastAsia="仿宋_GB2312" w:cs="仿宋_GB2312"/>
          <w:kern w:val="0"/>
          <w:sz w:val="32"/>
          <w:szCs w:val="32"/>
        </w:rPr>
        <w:t>。</w:t>
      </w:r>
    </w:p>
    <w:p w14:paraId="6557D7E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 xml:space="preserve"> 55.47 </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48.74</w:t>
      </w:r>
      <w:r>
        <w:rPr>
          <w:rFonts w:hint="eastAsia" w:ascii="仿宋_GB2312" w:hAnsi="仿宋_GB2312" w:eastAsia="仿宋_GB2312" w:cs="仿宋_GB2312"/>
          <w:color w:val="auto"/>
          <w:kern w:val="0"/>
          <w:sz w:val="32"/>
          <w:szCs w:val="32"/>
          <w:highlight w:val="none"/>
        </w:rPr>
        <w:t xml:space="preserve"> 万元，增长</w:t>
      </w:r>
      <w:r>
        <w:rPr>
          <w:rFonts w:hint="eastAsia" w:ascii="仿宋_GB2312" w:hAnsi="仿宋_GB2312" w:eastAsia="仿宋_GB2312" w:cs="仿宋_GB2312"/>
          <w:color w:val="auto"/>
          <w:kern w:val="0"/>
          <w:sz w:val="32"/>
          <w:szCs w:val="32"/>
          <w:highlight w:val="none"/>
          <w:lang w:val="en-US" w:eastAsia="zh-CN"/>
        </w:rPr>
        <w:t>724.22</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2024年下发的县级配套和专项资金增多</w:t>
      </w:r>
      <w:r>
        <w:rPr>
          <w:rFonts w:hint="eastAsia" w:ascii="仿宋_GB2312" w:hAnsi="宋体" w:eastAsia="仿宋_GB2312" w:cs="宋体"/>
          <w:color w:val="auto"/>
          <w:kern w:val="0"/>
          <w:sz w:val="32"/>
          <w:szCs w:val="32"/>
          <w:highlight w:val="none"/>
        </w:rPr>
        <w:t>。</w:t>
      </w:r>
    </w:p>
    <w:p w14:paraId="7334C80A">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14:paraId="2E097D9A">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1.</w:t>
      </w:r>
      <w:r>
        <w:rPr>
          <w:rFonts w:ascii="仿宋_GB2312" w:hAnsi="仿宋_GB2312" w:eastAsia="仿宋_GB2312" w:cs="仿宋_GB2312"/>
          <w:b w:val="0"/>
          <w:bCs w:val="0"/>
          <w:sz w:val="32"/>
          <w:szCs w:val="32"/>
          <w:highlight w:val="none"/>
          <w:lang w:eastAsia="zh-CN" w:bidi="zh-CN"/>
        </w:rPr>
        <w:t>教育支出（类）</w:t>
      </w:r>
      <w:r>
        <w:rPr>
          <w:rFonts w:hint="eastAsia" w:ascii="仿宋_GB2312" w:hAnsi="仿宋_GB2312" w:eastAsia="仿宋_GB2312" w:cs="仿宋_GB2312"/>
          <w:b w:val="0"/>
          <w:bCs w:val="0"/>
          <w:sz w:val="32"/>
          <w:szCs w:val="32"/>
          <w:highlight w:val="none"/>
          <w:lang w:val="en-US" w:eastAsia="zh-CN" w:bidi="zh-CN"/>
        </w:rPr>
        <w:t>1496.54</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100</w:t>
      </w:r>
      <w:r>
        <w:rPr>
          <w:rFonts w:hint="eastAsia" w:ascii="仿宋_GB2312" w:hAnsi="宋体" w:eastAsia="仿宋_GB2312" w:cs="宋体"/>
          <w:kern w:val="0"/>
          <w:sz w:val="32"/>
          <w:szCs w:val="32"/>
        </w:rPr>
        <w:t>%。</w:t>
      </w:r>
    </w:p>
    <w:p w14:paraId="69271B32">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14:paraId="52074207">
      <w:pPr>
        <w:widowControl w:val="0"/>
        <w:spacing w:line="560" w:lineRule="exact"/>
        <w:ind w:firstLine="640" w:firstLineChars="200"/>
        <w:jc w:val="both"/>
        <w:rPr>
          <w:rFonts w:hint="eastAsia" w:ascii="仿宋_GB2312" w:hAnsi="仿宋_GB2312" w:eastAsia="仿宋_GB2312" w:cs="仿宋_GB2312"/>
          <w:b/>
          <w:kern w:val="0"/>
          <w:sz w:val="32"/>
          <w:szCs w:val="32"/>
        </w:rPr>
      </w:pPr>
      <w:r>
        <w:rPr>
          <w:rFonts w:hint="eastAsia" w:ascii="仿宋_GB2312" w:hAnsi="宋体" w:eastAsia="仿宋_GB2312" w:cs="宋体"/>
          <w:kern w:val="0"/>
          <w:sz w:val="32"/>
          <w:szCs w:val="32"/>
        </w:rPr>
        <w:t>1.205-教育支出（类）02-普通教育（款）0</w:t>
      </w: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小学</w:t>
      </w:r>
      <w:r>
        <w:rPr>
          <w:rFonts w:hint="eastAsia" w:ascii="仿宋_GB2312" w:hAnsi="宋体" w:eastAsia="仿宋_GB2312" w:cs="宋体"/>
          <w:kern w:val="0"/>
          <w:sz w:val="32"/>
          <w:szCs w:val="32"/>
        </w:rPr>
        <w:t>教育（项）</w:t>
      </w:r>
      <w:r>
        <w:rPr>
          <w:rFonts w:hint="eastAsia" w:ascii="仿宋_GB2312" w:hAnsi="宋体" w:eastAsia="仿宋_GB2312" w:cs="宋体"/>
          <w:kern w:val="0"/>
          <w:sz w:val="32"/>
          <w:szCs w:val="32"/>
          <w:lang w:val="en-US" w:eastAsia="zh-CN"/>
        </w:rPr>
        <w:t>:2024</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1496.54</w:t>
      </w:r>
      <w:r>
        <w:rPr>
          <w:rFonts w:ascii="仿宋_GB2312" w:hAnsi="宋体" w:eastAsia="仿宋_GB2312" w:cs="宋体"/>
          <w:kern w:val="0"/>
          <w:sz w:val="32"/>
          <w:szCs w:val="32"/>
        </w:rPr>
        <w:t>万元，</w:t>
      </w:r>
      <w:r>
        <w:rPr>
          <w:rFonts w:hint="eastAsia" w:ascii="仿宋_GB2312" w:hAnsi="宋体" w:eastAsia="仿宋_GB2312" w:cs="宋体"/>
          <w:kern w:val="0"/>
          <w:sz w:val="32"/>
          <w:szCs w:val="32"/>
        </w:rPr>
        <w:t>比上年预算</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72.752</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5.11</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本年度在编人员基础性调标、奖励性绩效增、事业正升增加，所以本年度预算数增加。</w:t>
      </w:r>
    </w:p>
    <w:p w14:paraId="017F3DE6">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呼图壁县第二小学</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14:paraId="0162AD8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呼图壁县第二小学</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 xml:space="preserve">一般公共预算基本支出  </w:t>
      </w:r>
      <w:r>
        <w:rPr>
          <w:rFonts w:hint="eastAsia" w:ascii="仿宋_GB2312" w:hAnsi="宋体" w:eastAsia="仿宋_GB2312" w:cs="宋体"/>
          <w:color w:val="auto"/>
          <w:spacing w:val="-6"/>
          <w:kern w:val="0"/>
          <w:sz w:val="32"/>
          <w:szCs w:val="32"/>
          <w:highlight w:val="none"/>
          <w:lang w:val="en-US" w:eastAsia="zh-CN"/>
        </w:rPr>
        <w:t>1441.07</w:t>
      </w:r>
      <w:r>
        <w:rPr>
          <w:rFonts w:hint="eastAsia" w:ascii="仿宋_GB2312" w:hAnsi="宋体" w:eastAsia="仿宋_GB2312" w:cs="宋体"/>
          <w:color w:val="auto"/>
          <w:spacing w:val="-6"/>
          <w:kern w:val="0"/>
          <w:sz w:val="32"/>
          <w:szCs w:val="32"/>
          <w:highlight w:val="none"/>
        </w:rPr>
        <w:t>万元， 其中：</w:t>
      </w:r>
    </w:p>
    <w:p w14:paraId="05AF1DC3">
      <w:pPr>
        <w:pStyle w:val="6"/>
        <w:keepNext w:val="0"/>
        <w:keepLines w:val="0"/>
        <w:widowControl/>
        <w:suppressLineNumbers w:val="0"/>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1379.7</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职工基本医疗保险缴费、公务员医疗补助缴费、其他社会保障缴费、住房公积金、其他工资福利支出、退休费、奖励金、其他对个人和家庭的补助等。</w:t>
      </w:r>
    </w:p>
    <w:p w14:paraId="548B5A2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61.37</w:t>
      </w:r>
      <w:r>
        <w:rPr>
          <w:rFonts w:hint="eastAsia" w:ascii="仿宋_GB2312" w:hAnsi="宋体" w:eastAsia="仿宋_GB2312" w:cs="宋体"/>
          <w:color w:val="auto"/>
          <w:kern w:val="0"/>
          <w:sz w:val="32"/>
          <w:szCs w:val="32"/>
          <w:highlight w:val="none"/>
        </w:rPr>
        <w:t>万元，主要包括：取暖费、工会经费等。</w:t>
      </w:r>
    </w:p>
    <w:p w14:paraId="3CAC833E">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呼图壁县第二小学</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14:paraId="5BF0B6A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lang w:val="en-US" w:eastAsia="zh-CN"/>
        </w:rPr>
        <w:t>一</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2024年非寄宿生生活补助（县级配套）(非定额)</w:t>
      </w:r>
    </w:p>
    <w:p w14:paraId="00B2F0A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非寄宿生生活补助</w:t>
      </w:r>
    </w:p>
    <w:p w14:paraId="23248A7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4.65万元</w:t>
      </w:r>
    </w:p>
    <w:p w14:paraId="332E0AE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呼图壁县第二小学</w:t>
      </w:r>
    </w:p>
    <w:p w14:paraId="39B5A08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黑体" w:eastAsia="仿宋_GB2312"/>
          <w:color w:val="auto"/>
          <w:sz w:val="32"/>
          <w:szCs w:val="32"/>
          <w:highlight w:val="none"/>
          <w:lang w:val="en-US" w:eastAsia="zh-CN"/>
        </w:rPr>
        <w:t>资</w:t>
      </w:r>
      <w:r>
        <w:rPr>
          <w:rFonts w:ascii="仿宋_GB2312" w:hAnsi="黑体" w:eastAsia="仿宋_GB2312"/>
          <w:color w:val="auto"/>
          <w:sz w:val="32"/>
          <w:szCs w:val="32"/>
          <w:highlight w:val="none"/>
        </w:rPr>
        <w:t>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4.65万元用于非寄宿生生活补助</w:t>
      </w:r>
    </w:p>
    <w:p w14:paraId="5B22AA9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14:paraId="0FEEB35C">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昌州财教【2023】20号-2023年昌吉州中小学校园环境改造提升工程专项资金</w:t>
      </w:r>
    </w:p>
    <w:p w14:paraId="418F6719">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公用经费</w:t>
      </w:r>
    </w:p>
    <w:p w14:paraId="77080B6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42.11万元</w:t>
      </w:r>
    </w:p>
    <w:p w14:paraId="79B84E8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呼图壁县第二小学</w:t>
      </w:r>
    </w:p>
    <w:p w14:paraId="4889B66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黑体" w:eastAsia="仿宋_GB2312"/>
          <w:color w:val="auto"/>
          <w:sz w:val="32"/>
          <w:szCs w:val="32"/>
          <w:highlight w:val="none"/>
          <w:lang w:val="en-US" w:eastAsia="zh-CN"/>
        </w:rPr>
        <w:t>资</w:t>
      </w:r>
      <w:r>
        <w:rPr>
          <w:rFonts w:ascii="仿宋_GB2312" w:hAnsi="黑体" w:eastAsia="仿宋_GB2312"/>
          <w:color w:val="auto"/>
          <w:sz w:val="32"/>
          <w:szCs w:val="32"/>
          <w:highlight w:val="none"/>
        </w:rPr>
        <w:t>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42.11万元用于校园环境改造</w:t>
      </w:r>
    </w:p>
    <w:p w14:paraId="27A5236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14:paraId="4E3614CB">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昌州财教【2023】68号-2023年城乡义务教育自治区直达资金[第二批]</w:t>
      </w:r>
    </w:p>
    <w:p w14:paraId="0610FE1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公用经费</w:t>
      </w:r>
    </w:p>
    <w:p w14:paraId="262EA93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3.02万元</w:t>
      </w:r>
    </w:p>
    <w:p w14:paraId="6E32A15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呼图壁县第二小学</w:t>
      </w:r>
    </w:p>
    <w:p w14:paraId="4038DDB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黑体" w:eastAsia="仿宋_GB2312"/>
          <w:color w:val="auto"/>
          <w:sz w:val="32"/>
          <w:szCs w:val="32"/>
          <w:highlight w:val="none"/>
          <w:lang w:val="en-US" w:eastAsia="zh-CN"/>
        </w:rPr>
        <w:t>资</w:t>
      </w:r>
      <w:r>
        <w:rPr>
          <w:rFonts w:ascii="仿宋_GB2312" w:hAnsi="黑体" w:eastAsia="仿宋_GB2312"/>
          <w:color w:val="auto"/>
          <w:sz w:val="32"/>
          <w:szCs w:val="32"/>
          <w:highlight w:val="none"/>
        </w:rPr>
        <w:t>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3.02万元用于学校公用经费</w:t>
      </w:r>
    </w:p>
    <w:p w14:paraId="4FF7ADB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14:paraId="510C98CC">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2024年自治区教育项目经费（班主任津贴）</w:t>
      </w:r>
    </w:p>
    <w:p w14:paraId="7F72DA1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人员经费</w:t>
      </w:r>
    </w:p>
    <w:p w14:paraId="66A2C4A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2.10万元</w:t>
      </w:r>
    </w:p>
    <w:p w14:paraId="5FE0362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呼图壁县第二小学</w:t>
      </w:r>
    </w:p>
    <w:p w14:paraId="7A2C485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黑体" w:eastAsia="仿宋_GB2312"/>
          <w:color w:val="auto"/>
          <w:sz w:val="32"/>
          <w:szCs w:val="32"/>
          <w:highlight w:val="none"/>
          <w:lang w:val="en-US" w:eastAsia="zh-CN"/>
        </w:rPr>
        <w:t>资</w:t>
      </w:r>
      <w:r>
        <w:rPr>
          <w:rFonts w:ascii="仿宋_GB2312" w:hAnsi="黑体" w:eastAsia="仿宋_GB2312"/>
          <w:color w:val="auto"/>
          <w:sz w:val="32"/>
          <w:szCs w:val="32"/>
          <w:highlight w:val="none"/>
        </w:rPr>
        <w:t>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2.10万元用于班主任津贴</w:t>
      </w:r>
    </w:p>
    <w:p w14:paraId="1DF0993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14:paraId="5916867E">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2024年义务教育阶段教育学校和岁半就读残疾学生均公用经费（县级配套）（非定额）</w:t>
      </w:r>
    </w:p>
    <w:p w14:paraId="4057277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公用经费</w:t>
      </w:r>
    </w:p>
    <w:p w14:paraId="01C8781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3.6万元</w:t>
      </w:r>
    </w:p>
    <w:p w14:paraId="472CDF8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呼图壁县第二小学</w:t>
      </w:r>
    </w:p>
    <w:p w14:paraId="0F7CB1E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黑体" w:eastAsia="仿宋_GB2312"/>
          <w:color w:val="auto"/>
          <w:sz w:val="32"/>
          <w:szCs w:val="32"/>
          <w:highlight w:val="none"/>
          <w:lang w:val="en-US" w:eastAsia="zh-CN"/>
        </w:rPr>
        <w:t>资</w:t>
      </w:r>
      <w:r>
        <w:rPr>
          <w:rFonts w:ascii="仿宋_GB2312" w:hAnsi="黑体" w:eastAsia="仿宋_GB2312"/>
          <w:color w:val="auto"/>
          <w:sz w:val="32"/>
          <w:szCs w:val="32"/>
          <w:highlight w:val="none"/>
        </w:rPr>
        <w:t>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3.6万元用于残疾学生生均公用经费</w:t>
      </w:r>
    </w:p>
    <w:p w14:paraId="738B260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14:paraId="47F1E7BE">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呼图壁县第二小学</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14:paraId="4CFCBC9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呼图壁县第二小学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14:paraId="15D3E597">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呼图壁县第二小学</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14:paraId="5C8ECBB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呼图壁县第二小学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14:paraId="7A96A960">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呼图壁县第二小学</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14:paraId="318F77B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呼图壁县第二小学</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 xml:space="preserve">“三公”经费数为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万元，其中：因公出国（境）费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万元，公务用车运行费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万元，公务接待费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14:paraId="4C3CBC7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kern w:val="0"/>
          <w:sz w:val="32"/>
          <w:szCs w:val="32"/>
          <w:lang w:eastAsia="zh-Hans"/>
        </w:rPr>
        <w:t>财政拨款</w:t>
      </w:r>
      <w:r>
        <w:rPr>
          <w:rFonts w:hint="eastAsia" w:ascii="仿宋_GB2312" w:hAnsi="宋体" w:eastAsia="仿宋_GB2312" w:cs="宋体"/>
          <w:kern w:val="0"/>
          <w:sz w:val="32"/>
          <w:szCs w:val="32"/>
        </w:rPr>
        <w:t>“三公”经费比上年</w:t>
      </w:r>
      <w:r>
        <w:rPr>
          <w:rFonts w:hint="eastAsia" w:ascii="仿宋_GB2312" w:hAnsi="宋体" w:eastAsia="仿宋_GB2312" w:cs="宋体"/>
          <w:kern w:val="0"/>
          <w:sz w:val="32"/>
          <w:szCs w:val="32"/>
          <w:lang w:eastAsia="zh-Hans"/>
        </w:rPr>
        <w:t>预算</w:t>
      </w:r>
      <w:r>
        <w:rPr>
          <w:rFonts w:hint="eastAsia" w:ascii="仿宋_GB2312" w:hAnsi="宋体" w:eastAsia="仿宋_GB2312" w:cs="宋体"/>
          <w:kern w:val="0"/>
          <w:sz w:val="32"/>
          <w:szCs w:val="32"/>
        </w:rPr>
        <w:t>减少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万元，下降</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%，其中：因公出国（境）费减少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万元，下降</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 %，主要原因是</w:t>
      </w:r>
      <w:r>
        <w:rPr>
          <w:rFonts w:hint="eastAsia" w:ascii="仿宋_GB2312" w:hAnsi="宋体" w:eastAsia="仿宋_GB2312" w:cs="宋体"/>
          <w:kern w:val="0"/>
          <w:sz w:val="32"/>
          <w:szCs w:val="32"/>
          <w:lang w:val="en-US" w:eastAsia="zh-CN"/>
        </w:rPr>
        <w:t>本年未安排预算</w:t>
      </w:r>
      <w:r>
        <w:rPr>
          <w:rFonts w:hint="eastAsia" w:ascii="仿宋_GB2312" w:hAnsi="宋体" w:eastAsia="仿宋_GB2312" w:cs="宋体"/>
          <w:kern w:val="0"/>
          <w:sz w:val="32"/>
          <w:szCs w:val="32"/>
        </w:rPr>
        <w:t>；公务用车购置</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%，主要原因是；公务用车运行费增加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未安排预算0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本年未安排预算</w:t>
      </w:r>
      <w:r>
        <w:rPr>
          <w:rFonts w:hint="eastAsia" w:ascii="仿宋_GB2312" w:hAnsi="宋体" w:eastAsia="仿宋_GB2312" w:cs="宋体"/>
          <w:kern w:val="0"/>
          <w:sz w:val="32"/>
          <w:szCs w:val="32"/>
        </w:rPr>
        <w:t>；公务接待费增加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 %，主要原因是</w:t>
      </w:r>
      <w:r>
        <w:rPr>
          <w:rFonts w:hint="eastAsia" w:ascii="仿宋_GB2312" w:hAnsi="宋体" w:eastAsia="仿宋_GB2312" w:cs="宋体"/>
          <w:kern w:val="0"/>
          <w:sz w:val="32"/>
          <w:szCs w:val="32"/>
          <w:lang w:val="en-US" w:eastAsia="zh-CN"/>
        </w:rPr>
        <w:t>本年未安排预算</w:t>
      </w:r>
      <w:r>
        <w:rPr>
          <w:rFonts w:hint="eastAsia" w:ascii="仿宋_GB2312" w:hAnsi="宋体" w:eastAsia="仿宋_GB2312" w:cs="宋体"/>
          <w:kern w:val="0"/>
          <w:sz w:val="32"/>
          <w:szCs w:val="32"/>
        </w:rPr>
        <w:t xml:space="preserve"> 。</w:t>
      </w:r>
    </w:p>
    <w:p w14:paraId="7667EB01">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呼图壁县第二小学</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14:paraId="61A3E58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呼图壁县第二小学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上年结转结余45.13万元，包括：财政拨款45.13万元，非财政拨款0万元，</w:t>
      </w:r>
      <w:r>
        <w:rPr>
          <w:rFonts w:hint="eastAsia" w:ascii="仿宋_GB2312" w:hAnsi="仿宋_GB2312" w:eastAsia="仿宋_GB2312" w:cs="仿宋_GB2312"/>
          <w:color w:val="auto"/>
          <w:kern w:val="0"/>
          <w:sz w:val="32"/>
          <w:szCs w:val="32"/>
          <w:highlight w:val="none"/>
        </w:rPr>
        <w:t>其中：</w:t>
      </w:r>
    </w:p>
    <w:p w14:paraId="08C357C9">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320" w:firstLineChars="1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lang w:val="en-US" w:eastAsia="zh-CN"/>
        </w:rPr>
        <w:t>昌州财教【2023】20号-2023年昌吉州中小学校园环境改造提升工程专项资金42.11</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主要用于：校园环境改造提升。</w:t>
      </w:r>
    </w:p>
    <w:p w14:paraId="3CE95AB9">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320" w:firstLineChars="1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w:t>
      </w:r>
      <w:r>
        <w:rPr>
          <w:rFonts w:hint="eastAsia" w:ascii="仿宋_GB2312" w:hAnsi="宋体" w:eastAsia="仿宋_GB2312" w:cs="宋体"/>
          <w:color w:val="auto"/>
          <w:kern w:val="0"/>
          <w:sz w:val="32"/>
          <w:szCs w:val="32"/>
          <w:highlight w:val="none"/>
          <w:lang w:val="en-US" w:eastAsia="zh-CN"/>
        </w:rPr>
        <w:t>昌州财教【2023】68号-2023年城乡义务教育自治区直达资金[第二批]3.02万元，主要用于：公用经费。</w:t>
      </w:r>
    </w:p>
    <w:p w14:paraId="5495437E">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14:paraId="7DA0FA08">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14:paraId="4EA98C1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呼图壁县第二小学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的</w:t>
      </w:r>
      <w:r>
        <w:rPr>
          <w:rFonts w:hint="eastAsia" w:ascii="仿宋_GB2312" w:hAnsi="仿宋_GB2312" w:eastAsia="仿宋_GB2312" w:cs="仿宋_GB2312"/>
          <w:color w:val="auto"/>
          <w:kern w:val="0"/>
          <w:sz w:val="32"/>
          <w:szCs w:val="32"/>
          <w:highlight w:val="none"/>
          <w:lang w:val="en-US" w:eastAsia="zh-CN"/>
        </w:rPr>
        <w:t>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仿宋_GB2312" w:eastAsia="仿宋_GB2312" w:cs="仿宋_GB2312"/>
          <w:color w:val="auto"/>
          <w:kern w:val="0"/>
          <w:sz w:val="32"/>
          <w:szCs w:val="32"/>
          <w:highlight w:val="none"/>
          <w:lang w:val="en-US" w:eastAsia="zh-CN"/>
        </w:rPr>
        <w:t xml:space="preserve">61.37 </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增多15.89</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增长34.94</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仿宋_GB2312" w:eastAsia="仿宋_GB2312" w:cs="仿宋_GB2312"/>
          <w:kern w:val="0"/>
          <w:sz w:val="32"/>
          <w:szCs w:val="32"/>
          <w:lang w:val="en-US" w:eastAsia="zh-CN"/>
        </w:rPr>
        <w:t>今年下发的专项资金比去年多。</w:t>
      </w:r>
    </w:p>
    <w:p w14:paraId="7A08C00C">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14:paraId="2B3D9F7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呼图壁县第二小学</w:t>
      </w:r>
      <w:r>
        <w:rPr>
          <w:rFonts w:hint="eastAsia" w:ascii="仿宋_GB2312" w:hAnsi="仿宋_GB2312" w:eastAsia="仿宋_GB2312" w:cs="仿宋_GB2312"/>
          <w:color w:val="auto"/>
          <w:kern w:val="0"/>
          <w:sz w:val="32"/>
          <w:szCs w:val="32"/>
          <w:highlight w:val="none"/>
        </w:rPr>
        <w:t xml:space="preserve">政府采购预算 </w:t>
      </w:r>
      <w:r>
        <w:rPr>
          <w:rFonts w:hint="eastAsia" w:ascii="仿宋_GB2312" w:hAnsi="仿宋_GB2312" w:eastAsia="仿宋_GB2312" w:cs="仿宋_GB2312"/>
          <w:color w:val="auto"/>
          <w:kern w:val="0"/>
          <w:sz w:val="32"/>
          <w:szCs w:val="32"/>
          <w:highlight w:val="none"/>
          <w:lang w:val="en-US" w:eastAsia="zh-CN"/>
        </w:rPr>
        <w:t>73.51</w:t>
      </w:r>
      <w:r>
        <w:rPr>
          <w:rFonts w:hint="eastAsia" w:ascii="仿宋_GB2312" w:hAnsi="仿宋_GB2312" w:eastAsia="仿宋_GB2312" w:cs="仿宋_GB2312"/>
          <w:color w:val="auto"/>
          <w:kern w:val="0"/>
          <w:sz w:val="32"/>
          <w:szCs w:val="32"/>
          <w:highlight w:val="none"/>
        </w:rPr>
        <w:t xml:space="preserve">  万元，其中：政府采购货物预算 </w:t>
      </w:r>
      <w:r>
        <w:rPr>
          <w:rFonts w:hint="eastAsia" w:ascii="仿宋_GB2312" w:hAnsi="仿宋_GB2312" w:eastAsia="仿宋_GB2312" w:cs="仿宋_GB2312"/>
          <w:color w:val="auto"/>
          <w:kern w:val="0"/>
          <w:sz w:val="32"/>
          <w:szCs w:val="32"/>
          <w:highlight w:val="none"/>
          <w:lang w:val="en-US" w:eastAsia="zh-CN"/>
        </w:rPr>
        <w:t>25.3</w:t>
      </w:r>
      <w:r>
        <w:rPr>
          <w:rFonts w:hint="eastAsia" w:ascii="仿宋_GB2312" w:hAnsi="仿宋_GB2312" w:eastAsia="仿宋_GB2312" w:cs="仿宋_GB2312"/>
          <w:color w:val="auto"/>
          <w:kern w:val="0"/>
          <w:sz w:val="32"/>
          <w:szCs w:val="32"/>
          <w:highlight w:val="none"/>
        </w:rPr>
        <w:t xml:space="preserve"> 万元，政府采购工程预算 </w:t>
      </w:r>
      <w:r>
        <w:rPr>
          <w:rFonts w:hint="eastAsia" w:ascii="仿宋_GB2312" w:hAnsi="仿宋_GB2312" w:eastAsia="仿宋_GB2312" w:cs="仿宋_GB2312"/>
          <w:color w:val="auto"/>
          <w:kern w:val="0"/>
          <w:sz w:val="32"/>
          <w:szCs w:val="32"/>
          <w:highlight w:val="none"/>
          <w:lang w:val="en-US" w:eastAsia="zh-CN"/>
        </w:rPr>
        <w:t>42.11</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6.1</w:t>
      </w:r>
      <w:r>
        <w:rPr>
          <w:rFonts w:hint="eastAsia" w:ascii="仿宋_GB2312" w:hAnsi="仿宋_GB2312" w:eastAsia="仿宋_GB2312" w:cs="仿宋_GB2312"/>
          <w:color w:val="auto"/>
          <w:kern w:val="0"/>
          <w:sz w:val="32"/>
          <w:szCs w:val="32"/>
          <w:highlight w:val="none"/>
        </w:rPr>
        <w:t>万元。</w:t>
      </w:r>
    </w:p>
    <w:p w14:paraId="220CAE9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呼图壁县第二小学</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 xml:space="preserve"> 73.51 </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 xml:space="preserve"> 73.51 </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14:paraId="35ABA63A">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14:paraId="190186C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val="en-US" w:eastAsia="zh-CN"/>
        </w:rPr>
        <w:t>呼图壁县第二小学</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14:paraId="192787B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22022.3</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2757.26</w:t>
      </w:r>
      <w:r>
        <w:rPr>
          <w:rFonts w:hint="eastAsia" w:ascii="仿宋_GB2312" w:hAnsi="仿宋_GB2312" w:eastAsia="仿宋_GB2312" w:cs="仿宋_GB2312"/>
          <w:color w:val="auto"/>
          <w:kern w:val="0"/>
          <w:sz w:val="32"/>
          <w:szCs w:val="32"/>
          <w:highlight w:val="none"/>
        </w:rPr>
        <w:t>万元。</w:t>
      </w:r>
    </w:p>
    <w:p w14:paraId="0CC232E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万元；其中：一般公务用车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辆，价值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万元；执法执勤用车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辆，价值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万元；其他车辆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14:paraId="52105A3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116.76</w:t>
      </w:r>
      <w:r>
        <w:rPr>
          <w:rFonts w:hint="eastAsia" w:ascii="仿宋_GB2312" w:hAnsi="仿宋_GB2312" w:eastAsia="仿宋_GB2312" w:cs="仿宋_GB2312"/>
          <w:color w:val="auto"/>
          <w:kern w:val="0"/>
          <w:sz w:val="32"/>
          <w:szCs w:val="32"/>
          <w:highlight w:val="none"/>
        </w:rPr>
        <w:t>万元。</w:t>
      </w:r>
    </w:p>
    <w:p w14:paraId="66E445B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4.其他资产价值 </w:t>
      </w:r>
      <w:r>
        <w:rPr>
          <w:rFonts w:hint="eastAsia" w:ascii="仿宋_GB2312" w:hAnsi="仿宋_GB2312" w:eastAsia="仿宋_GB2312" w:cs="仿宋_GB2312"/>
          <w:color w:val="auto"/>
          <w:kern w:val="0"/>
          <w:sz w:val="32"/>
          <w:szCs w:val="32"/>
          <w:highlight w:val="none"/>
          <w:lang w:val="en-US" w:eastAsia="zh-CN"/>
        </w:rPr>
        <w:t>386.43</w:t>
      </w:r>
      <w:r>
        <w:rPr>
          <w:rFonts w:hint="eastAsia" w:ascii="仿宋_GB2312" w:hAnsi="仿宋_GB2312" w:eastAsia="仿宋_GB2312" w:cs="仿宋_GB2312"/>
          <w:color w:val="auto"/>
          <w:kern w:val="0"/>
          <w:sz w:val="32"/>
          <w:szCs w:val="32"/>
          <w:highlight w:val="none"/>
        </w:rPr>
        <w:t>万元。</w:t>
      </w:r>
    </w:p>
    <w:p w14:paraId="1F759BA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呼图壁县第二小学</w:t>
      </w:r>
      <w:r>
        <w:rPr>
          <w:rFonts w:hint="eastAsia" w:ascii="仿宋_GB2312" w:hAnsi="仿宋_GB2312" w:eastAsia="仿宋_GB2312" w:cs="仿宋_GB2312"/>
          <w:color w:val="auto"/>
          <w:kern w:val="0"/>
          <w:sz w:val="32"/>
          <w:szCs w:val="32"/>
          <w:highlight w:val="none"/>
        </w:rPr>
        <w:t xml:space="preserve">价值50万元以上大型设备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台（套），</w:t>
      </w:r>
      <w:r>
        <w:rPr>
          <w:rFonts w:hint="eastAsia" w:ascii="仿宋_GB2312" w:hAnsi="仿宋_GB2312" w:eastAsia="仿宋_GB2312" w:cs="仿宋_GB2312"/>
          <w:color w:val="auto"/>
          <w:kern w:val="0"/>
          <w:sz w:val="32"/>
          <w:szCs w:val="32"/>
          <w:highlight w:val="none"/>
          <w:lang w:val="en-US" w:eastAsia="zh-CN"/>
        </w:rPr>
        <w:t>呼图壁县第二小学</w:t>
      </w:r>
      <w:r>
        <w:rPr>
          <w:rFonts w:hint="eastAsia" w:ascii="仿宋_GB2312" w:hAnsi="仿宋_GB2312" w:eastAsia="仿宋_GB2312" w:cs="仿宋_GB2312"/>
          <w:color w:val="auto"/>
          <w:kern w:val="0"/>
          <w:sz w:val="32"/>
          <w:szCs w:val="32"/>
          <w:highlight w:val="none"/>
        </w:rPr>
        <w:t xml:space="preserve">价值100万元以上大型设备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台（套）。</w:t>
      </w:r>
    </w:p>
    <w:p w14:paraId="2CD1E8F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部门</w:t>
      </w:r>
      <w:r>
        <w:rPr>
          <w:rFonts w:hint="eastAsia" w:ascii="仿宋_GB2312" w:hAnsi="仿宋_GB2312" w:eastAsia="仿宋_GB2312" w:cs="仿宋_GB2312"/>
          <w:color w:val="auto"/>
          <w:kern w:val="0"/>
          <w:sz w:val="32"/>
          <w:szCs w:val="32"/>
          <w:highlight w:val="none"/>
          <w:lang w:val="en-US" w:eastAsia="zh-CN"/>
        </w:rPr>
        <w:t>呼图壁县第二小学</w:t>
      </w:r>
      <w:r>
        <w:rPr>
          <w:rFonts w:hint="eastAsia" w:ascii="仿宋_GB2312" w:hAnsi="仿宋_GB2312" w:eastAsia="仿宋_GB2312" w:cs="仿宋_GB2312"/>
          <w:color w:val="auto"/>
          <w:kern w:val="0"/>
          <w:sz w:val="32"/>
          <w:szCs w:val="32"/>
          <w:highlight w:val="none"/>
        </w:rPr>
        <w:t xml:space="preserve">预算未安排购置车辆经费（或安排购置车辆经费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万元），安排购置50万元以上大型设备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台（套），单位价值100万元以上大型设备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台（套）。</w:t>
      </w:r>
    </w:p>
    <w:p w14:paraId="15BB2D41">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14:paraId="1116892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FF0000"/>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整体预算绩效目标1个，涉及金额55.47万元；当年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涉及预算金额55.47万元；当年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p>
    <w:tbl>
      <w:tblPr>
        <w:tblStyle w:val="7"/>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75C02B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14:paraId="2A64EC2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第二小学整体绩效目标表</w:t>
            </w:r>
          </w:p>
        </w:tc>
      </w:tr>
      <w:tr w14:paraId="2A9456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14:paraId="52F8FDEE">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14:paraId="7607C4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55753A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4E8583FD">
            <w:pPr>
              <w:jc w:val="left"/>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呼图壁县第二小学</w:t>
            </w:r>
          </w:p>
        </w:tc>
      </w:tr>
      <w:tr w14:paraId="12B52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606EC2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058EF9C1">
            <w:pPr>
              <w:jc w:val="left"/>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夏克娜</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2EAC1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8FDD182">
            <w:pPr>
              <w:jc w:val="both"/>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18096818028</w:t>
            </w:r>
          </w:p>
        </w:tc>
      </w:tr>
      <w:tr w14:paraId="19343A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28976D49">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1E07393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为保障学校日常工作正常运转，教学计划正常开展。</w:t>
            </w:r>
          </w:p>
        </w:tc>
      </w:tr>
      <w:tr w14:paraId="4FA52A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4C06ED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02153B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30C66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14:paraId="069FD8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8A0F9A9">
            <w:pPr>
              <w:jc w:val="center"/>
              <w:rPr>
                <w:rFonts w:hint="eastAsia" w:ascii="宋体" w:hAnsi="宋体" w:eastAsia="宋体" w:cs="宋体"/>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6507F7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CDDD0E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46B0E8D8">
            <w:pPr>
              <w:jc w:val="left"/>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rPr>
              <w:t>1496.54</w:t>
            </w:r>
            <w:r>
              <w:rPr>
                <w:rFonts w:hint="eastAsia" w:ascii="宋体" w:hAnsi="宋体" w:cs="宋体"/>
                <w:i w:val="0"/>
                <w:iCs w:val="0"/>
                <w:color w:val="000000"/>
                <w:sz w:val="20"/>
                <w:szCs w:val="20"/>
                <w:u w:val="none"/>
                <w:lang w:val="en-US" w:eastAsia="zh-CN"/>
              </w:rPr>
              <w:t>万元</w:t>
            </w:r>
          </w:p>
        </w:tc>
      </w:tr>
      <w:tr w14:paraId="32D5E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EDAC7EB">
            <w:pPr>
              <w:jc w:val="center"/>
              <w:rPr>
                <w:rFonts w:hint="eastAsia" w:ascii="宋体" w:hAnsi="宋体" w:eastAsia="宋体" w:cs="宋体"/>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EE5676">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57F477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45B783F3">
            <w:pPr>
              <w:jc w:val="left"/>
              <w:rPr>
                <w:rFonts w:hint="eastAsia" w:ascii="宋体" w:hAnsi="宋体" w:eastAsia="宋体" w:cs="宋体"/>
                <w:i w:val="0"/>
                <w:iCs w:val="0"/>
                <w:color w:val="000000"/>
                <w:sz w:val="20"/>
                <w:szCs w:val="20"/>
                <w:u w:val="none"/>
              </w:rPr>
            </w:pPr>
          </w:p>
        </w:tc>
      </w:tr>
      <w:tr w14:paraId="2580C8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AEB7D3D">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6B54B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57D5F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506D23B">
            <w:pPr>
              <w:jc w:val="left"/>
              <w:rPr>
                <w:rFonts w:hint="eastAsia" w:ascii="宋体" w:hAnsi="宋体" w:eastAsia="宋体" w:cs="宋体"/>
                <w:i w:val="0"/>
                <w:iCs w:val="0"/>
                <w:color w:val="000000"/>
                <w:sz w:val="20"/>
                <w:szCs w:val="20"/>
                <w:u w:val="none"/>
              </w:rPr>
            </w:pPr>
          </w:p>
        </w:tc>
      </w:tr>
      <w:tr w14:paraId="19A964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727DD7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E8734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BE022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85664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12067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DD80C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14:paraId="392E9B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0F0B63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597D59D7">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303D4DA">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3530F0C">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F1D0A1E">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AE2A9B">
            <w:pPr>
              <w:rPr>
                <w:rFonts w:hint="eastAsia" w:ascii="宋体" w:hAnsi="宋体" w:eastAsia="宋体" w:cs="宋体"/>
                <w:i w:val="0"/>
                <w:iCs w:val="0"/>
                <w:color w:val="000000"/>
                <w:sz w:val="24"/>
                <w:szCs w:val="24"/>
                <w:u w:val="none"/>
              </w:rPr>
            </w:pPr>
          </w:p>
        </w:tc>
      </w:tr>
      <w:tr w14:paraId="6CAA69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2C4322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D0573E">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DDB06C">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BF6CAFD">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6DFD609">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3DFAF07">
            <w:pPr>
              <w:rPr>
                <w:rFonts w:hint="eastAsia" w:ascii="宋体" w:hAnsi="宋体" w:eastAsia="宋体" w:cs="宋体"/>
                <w:i w:val="0"/>
                <w:iCs w:val="0"/>
                <w:color w:val="000000"/>
                <w:sz w:val="24"/>
                <w:szCs w:val="24"/>
                <w:u w:val="none"/>
              </w:rPr>
            </w:pPr>
          </w:p>
        </w:tc>
      </w:tr>
      <w:tr w14:paraId="05F815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noWrap w:val="0"/>
            <w:vAlign w:val="center"/>
          </w:tcPr>
          <w:p w14:paraId="12E47C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vMerge w:val="restart"/>
            <w:tcBorders>
              <w:top w:val="single" w:color="000000" w:sz="4" w:space="0"/>
              <w:left w:val="single" w:color="000000" w:sz="4" w:space="0"/>
              <w:right w:val="single" w:color="000000" w:sz="4" w:space="0"/>
            </w:tcBorders>
            <w:noWrap w:val="0"/>
            <w:vAlign w:val="center"/>
          </w:tcPr>
          <w:p w14:paraId="27C11E6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297E4E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开展读书分享会次数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A3FFF7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&gt;=10次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C85B0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呼图壁县第二小学工作计划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2AF2BC8">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w:t>
            </w:r>
          </w:p>
        </w:tc>
      </w:tr>
      <w:tr w14:paraId="31E930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14:paraId="45FA76D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right w:val="single" w:color="000000" w:sz="4" w:space="0"/>
            </w:tcBorders>
            <w:noWrap w:val="0"/>
            <w:vAlign w:val="center"/>
          </w:tcPr>
          <w:p w14:paraId="0D87257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B92B1A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开展校验活动数量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66E59C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&gt;=30次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F05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呼图壁县第二小学工作计划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5E82FDB">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w:t>
            </w:r>
          </w:p>
        </w:tc>
      </w:tr>
      <w:tr w14:paraId="453EC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14:paraId="5C15CE2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right w:val="single" w:color="000000" w:sz="4" w:space="0"/>
            </w:tcBorders>
            <w:noWrap w:val="0"/>
            <w:vAlign w:val="center"/>
          </w:tcPr>
          <w:p w14:paraId="63A0986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DF4ABC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开展公开课节数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5161DB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&gt;=150节</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E7872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呼图壁县第二小学工作计划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55F8D75">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25</w:t>
            </w:r>
          </w:p>
        </w:tc>
      </w:tr>
      <w:tr w14:paraId="631BDC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bottom w:val="single" w:color="000000" w:sz="4" w:space="0"/>
              <w:right w:val="single" w:color="000000" w:sz="4" w:space="0"/>
            </w:tcBorders>
            <w:noWrap w:val="0"/>
            <w:vAlign w:val="center"/>
          </w:tcPr>
          <w:p w14:paraId="0810F7A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bottom w:val="single" w:color="000000" w:sz="4" w:space="0"/>
              <w:right w:val="single" w:color="000000" w:sz="4" w:space="0"/>
            </w:tcBorders>
            <w:noWrap w:val="0"/>
            <w:vAlign w:val="center"/>
          </w:tcPr>
          <w:p w14:paraId="7E2E6E5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DFCA2B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开展社团文化活动节数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9F96DA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&gt;=192节</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5F088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呼图壁县第二小学工作计划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BFD52D6">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25</w:t>
            </w:r>
          </w:p>
        </w:tc>
      </w:tr>
      <w:tr w14:paraId="38F705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56E224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4F02491">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359F285">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B98C650">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13737A3">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2C1AE78">
            <w:pPr>
              <w:rPr>
                <w:rFonts w:hint="eastAsia" w:ascii="宋体" w:hAnsi="宋体" w:eastAsia="宋体" w:cs="宋体"/>
                <w:i w:val="0"/>
                <w:iCs w:val="0"/>
                <w:color w:val="000000"/>
                <w:sz w:val="24"/>
                <w:szCs w:val="24"/>
                <w:u w:val="none"/>
              </w:rPr>
            </w:pPr>
          </w:p>
        </w:tc>
      </w:tr>
      <w:tr w14:paraId="3CDFC8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55C3D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2799B74">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24EB3CC">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9102E68">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5A65AED">
            <w:pP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A335FAE">
            <w:pPr>
              <w:rPr>
                <w:rFonts w:hint="eastAsia" w:ascii="宋体" w:hAnsi="宋体" w:eastAsia="宋体" w:cs="宋体"/>
                <w:i w:val="0"/>
                <w:iCs w:val="0"/>
                <w:color w:val="000000"/>
                <w:sz w:val="24"/>
                <w:szCs w:val="24"/>
                <w:u w:val="none"/>
              </w:rPr>
            </w:pPr>
          </w:p>
        </w:tc>
      </w:tr>
      <w:tr w14:paraId="7445F5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noWrap w:val="0"/>
            <w:vAlign w:val="center"/>
          </w:tcPr>
          <w:p w14:paraId="35A3E0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07401F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8C397A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4F3EF4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E33A8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2225A84">
            <w:pPr>
              <w:rPr>
                <w:rFonts w:hint="eastAsia" w:ascii="宋体" w:hAnsi="宋体" w:eastAsia="宋体" w:cs="宋体"/>
                <w:i w:val="0"/>
                <w:iCs w:val="0"/>
                <w:color w:val="000000"/>
                <w:sz w:val="24"/>
                <w:szCs w:val="24"/>
                <w:u w:val="none"/>
              </w:rPr>
            </w:pPr>
          </w:p>
        </w:tc>
      </w:tr>
    </w:tbl>
    <w:p w14:paraId="5B1C5D7B">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7"/>
        <w:tblpPr w:leftFromText="180" w:rightFromText="180" w:vertAnchor="text" w:horzAnchor="page" w:tblpX="1112" w:tblpY="200"/>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710"/>
        <w:gridCol w:w="960"/>
        <w:gridCol w:w="795"/>
        <w:gridCol w:w="795"/>
        <w:gridCol w:w="1695"/>
        <w:gridCol w:w="987"/>
      </w:tblGrid>
      <w:tr w14:paraId="5D96DC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14:paraId="5F1E4557">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76A44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14:paraId="6F5CDA16">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14:paraId="6F21B6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A74E70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CBC818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呼图壁县第二小学</w:t>
            </w:r>
          </w:p>
        </w:tc>
      </w:tr>
      <w:tr w14:paraId="54DD9E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33B532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2977" w:type="dxa"/>
            <w:gridSpan w:val="3"/>
            <w:tcBorders>
              <w:top w:val="single" w:color="000000" w:sz="4" w:space="0"/>
              <w:left w:val="single" w:color="000000" w:sz="4" w:space="0"/>
              <w:bottom w:val="single" w:color="000000" w:sz="4" w:space="0"/>
              <w:right w:val="single" w:color="000000" w:sz="4" w:space="0"/>
            </w:tcBorders>
            <w:noWrap w:val="0"/>
            <w:vAlign w:val="center"/>
          </w:tcPr>
          <w:p w14:paraId="16D5B54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昌州财教【2023】20号-2023年昌吉州中小学校园环境改造提升工程专项资金</w:t>
            </w:r>
          </w:p>
        </w:tc>
        <w:tc>
          <w:tcPr>
            <w:tcW w:w="1590" w:type="dxa"/>
            <w:gridSpan w:val="2"/>
            <w:tcBorders>
              <w:top w:val="single" w:color="000000" w:sz="4" w:space="0"/>
              <w:left w:val="single" w:color="000000" w:sz="4" w:space="0"/>
              <w:bottom w:val="single" w:color="000000" w:sz="4" w:space="0"/>
              <w:right w:val="single" w:color="000000" w:sz="4" w:space="0"/>
            </w:tcBorders>
            <w:noWrap w:val="0"/>
            <w:vAlign w:val="center"/>
          </w:tcPr>
          <w:p w14:paraId="4431B71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682" w:type="dxa"/>
            <w:gridSpan w:val="2"/>
            <w:tcBorders>
              <w:top w:val="single" w:color="000000" w:sz="4" w:space="0"/>
              <w:left w:val="single" w:color="000000" w:sz="4" w:space="0"/>
              <w:bottom w:val="single" w:color="000000" w:sz="4" w:space="0"/>
              <w:right w:val="single" w:color="000000" w:sz="4" w:space="0"/>
            </w:tcBorders>
            <w:noWrap w:val="0"/>
            <w:vAlign w:val="center"/>
          </w:tcPr>
          <w:p w14:paraId="3B94EDE6">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富娟</w:t>
            </w:r>
          </w:p>
        </w:tc>
      </w:tr>
      <w:tr w14:paraId="621F3D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044921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50B01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710" w:type="dxa"/>
            <w:tcBorders>
              <w:top w:val="single" w:color="000000" w:sz="4" w:space="0"/>
              <w:left w:val="single" w:color="000000" w:sz="4" w:space="0"/>
              <w:bottom w:val="single" w:color="000000" w:sz="4" w:space="0"/>
              <w:right w:val="single" w:color="000000" w:sz="4" w:space="0"/>
            </w:tcBorders>
            <w:noWrap w:val="0"/>
            <w:vAlign w:val="center"/>
          </w:tcPr>
          <w:p w14:paraId="5DDDB4A7">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42.11万元</w:t>
            </w:r>
          </w:p>
        </w:tc>
        <w:tc>
          <w:tcPr>
            <w:tcW w:w="960" w:type="dxa"/>
            <w:tcBorders>
              <w:top w:val="single" w:color="000000" w:sz="4" w:space="0"/>
              <w:left w:val="nil"/>
              <w:bottom w:val="single" w:color="000000" w:sz="4" w:space="0"/>
              <w:right w:val="single" w:color="000000" w:sz="4" w:space="0"/>
            </w:tcBorders>
            <w:noWrap w:val="0"/>
            <w:vAlign w:val="center"/>
          </w:tcPr>
          <w:p w14:paraId="65E007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7F98FF01">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42.11万元</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154021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682" w:type="dxa"/>
            <w:gridSpan w:val="2"/>
            <w:tcBorders>
              <w:top w:val="single" w:color="000000" w:sz="4" w:space="0"/>
              <w:left w:val="single" w:color="000000" w:sz="4" w:space="0"/>
              <w:bottom w:val="single" w:color="000000" w:sz="4" w:space="0"/>
              <w:right w:val="single" w:color="000000" w:sz="4" w:space="0"/>
            </w:tcBorders>
            <w:noWrap w:val="0"/>
            <w:vAlign w:val="center"/>
          </w:tcPr>
          <w:p w14:paraId="761965DD">
            <w:pPr>
              <w:jc w:val="center"/>
              <w:rPr>
                <w:rFonts w:hint="default" w:ascii="宋体" w:hAnsi="宋体" w:eastAsia="宋体" w:cs="宋体"/>
                <w:i w:val="0"/>
                <w:iCs w:val="0"/>
                <w:color w:val="000000"/>
                <w:sz w:val="18"/>
                <w:szCs w:val="18"/>
                <w:highlight w:val="none"/>
                <w:u w:val="none"/>
              </w:rPr>
            </w:pPr>
          </w:p>
        </w:tc>
      </w:tr>
      <w:tr w14:paraId="28FCED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0CA36B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4502F5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改善校园环境，增加绿化面积，促进学校师生身心健康发展。</w:t>
            </w:r>
          </w:p>
        </w:tc>
      </w:tr>
      <w:tr w14:paraId="346A71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0353ED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9E329F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CCC7DE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710" w:type="dxa"/>
            <w:tcBorders>
              <w:top w:val="single" w:color="000000" w:sz="4" w:space="0"/>
              <w:left w:val="single" w:color="000000" w:sz="4" w:space="0"/>
              <w:bottom w:val="single" w:color="000000" w:sz="4" w:space="0"/>
              <w:right w:val="single" w:color="000000" w:sz="4" w:space="0"/>
            </w:tcBorders>
            <w:noWrap w:val="0"/>
            <w:vAlign w:val="center"/>
          </w:tcPr>
          <w:p w14:paraId="4B6777E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3E2676C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6568528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220B257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695" w:type="dxa"/>
            <w:tcBorders>
              <w:top w:val="single" w:color="000000" w:sz="4" w:space="0"/>
              <w:left w:val="single" w:color="000000" w:sz="4" w:space="0"/>
              <w:bottom w:val="single" w:color="000000" w:sz="4" w:space="0"/>
              <w:right w:val="single" w:color="000000" w:sz="4" w:space="0"/>
            </w:tcBorders>
            <w:noWrap w:val="0"/>
            <w:vAlign w:val="center"/>
          </w:tcPr>
          <w:p w14:paraId="3EB2907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87" w:type="dxa"/>
            <w:tcBorders>
              <w:top w:val="single" w:color="000000" w:sz="4" w:space="0"/>
              <w:left w:val="single" w:color="000000" w:sz="4" w:space="0"/>
              <w:bottom w:val="single" w:color="000000" w:sz="4" w:space="0"/>
              <w:right w:val="single" w:color="000000" w:sz="4" w:space="0"/>
            </w:tcBorders>
            <w:noWrap w:val="0"/>
            <w:vAlign w:val="center"/>
          </w:tcPr>
          <w:p w14:paraId="727E996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A127A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CA140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79B5A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38811F">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义务教育阶段学生人数</w:t>
            </w:r>
          </w:p>
        </w:tc>
        <w:tc>
          <w:tcPr>
            <w:tcW w:w="710" w:type="dxa"/>
            <w:tcBorders>
              <w:top w:val="single" w:color="000000" w:sz="4" w:space="0"/>
              <w:left w:val="single" w:color="000000" w:sz="4" w:space="0"/>
              <w:bottom w:val="single" w:color="000000" w:sz="4" w:space="0"/>
              <w:right w:val="single" w:color="000000" w:sz="4" w:space="0"/>
            </w:tcBorders>
            <w:noWrap w:val="0"/>
            <w:vAlign w:val="center"/>
          </w:tcPr>
          <w:p w14:paraId="35291CA6">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1590人</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70BBD6BF">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23B4BC51">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1590</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2084F753">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695" w:type="dxa"/>
            <w:tcBorders>
              <w:top w:val="single" w:color="000000" w:sz="4" w:space="0"/>
              <w:left w:val="single" w:color="000000" w:sz="4" w:space="0"/>
              <w:bottom w:val="single" w:color="000000" w:sz="4" w:space="0"/>
              <w:right w:val="single" w:color="000000" w:sz="4" w:space="0"/>
            </w:tcBorders>
            <w:noWrap w:val="0"/>
            <w:vAlign w:val="center"/>
          </w:tcPr>
          <w:p w14:paraId="565E9591">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87" w:type="dxa"/>
            <w:tcBorders>
              <w:top w:val="single" w:color="000000" w:sz="4" w:space="0"/>
              <w:left w:val="single" w:color="000000" w:sz="4" w:space="0"/>
              <w:bottom w:val="single" w:color="000000" w:sz="4" w:space="0"/>
              <w:right w:val="single" w:color="000000" w:sz="4" w:space="0"/>
            </w:tcBorders>
            <w:noWrap w:val="0"/>
            <w:vAlign w:val="center"/>
          </w:tcPr>
          <w:p w14:paraId="3B4B59F3">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14:paraId="04C854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E0673CF">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14:paraId="2C38AC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248894C">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绿化覆盖率</w:t>
            </w:r>
          </w:p>
        </w:tc>
        <w:tc>
          <w:tcPr>
            <w:tcW w:w="710" w:type="dxa"/>
            <w:tcBorders>
              <w:top w:val="single" w:color="000000" w:sz="4" w:space="0"/>
              <w:left w:val="single" w:color="000000" w:sz="4" w:space="0"/>
              <w:bottom w:val="single" w:color="000000" w:sz="4" w:space="0"/>
              <w:right w:val="single" w:color="000000" w:sz="4" w:space="0"/>
            </w:tcBorders>
            <w:noWrap w:val="0"/>
            <w:vAlign w:val="center"/>
          </w:tcPr>
          <w:p w14:paraId="6C480AE9">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=90%</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554D21B5">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574F6766">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90%</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400E29EE">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1695" w:type="dxa"/>
            <w:tcBorders>
              <w:top w:val="single" w:color="000000" w:sz="4" w:space="0"/>
              <w:left w:val="single" w:color="000000" w:sz="4" w:space="0"/>
              <w:bottom w:val="single" w:color="000000" w:sz="4" w:space="0"/>
              <w:right w:val="single" w:color="000000" w:sz="4" w:space="0"/>
            </w:tcBorders>
            <w:noWrap w:val="0"/>
            <w:vAlign w:val="center"/>
          </w:tcPr>
          <w:p w14:paraId="4E5D668C">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87" w:type="dxa"/>
            <w:tcBorders>
              <w:top w:val="single" w:color="000000" w:sz="4" w:space="0"/>
              <w:left w:val="single" w:color="000000" w:sz="4" w:space="0"/>
              <w:bottom w:val="single" w:color="000000" w:sz="4" w:space="0"/>
              <w:right w:val="single" w:color="000000" w:sz="4" w:space="0"/>
            </w:tcBorders>
            <w:noWrap w:val="0"/>
            <w:vAlign w:val="center"/>
          </w:tcPr>
          <w:p w14:paraId="25D29E64">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14:paraId="5B502A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873327">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BA5FC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CAB59CA">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完成及时率</w:t>
            </w:r>
          </w:p>
        </w:tc>
        <w:tc>
          <w:tcPr>
            <w:tcW w:w="710" w:type="dxa"/>
            <w:tcBorders>
              <w:top w:val="single" w:color="000000" w:sz="4" w:space="0"/>
              <w:left w:val="single" w:color="000000" w:sz="4" w:space="0"/>
              <w:bottom w:val="single" w:color="000000" w:sz="4" w:space="0"/>
              <w:right w:val="single" w:color="000000" w:sz="4" w:space="0"/>
            </w:tcBorders>
            <w:noWrap w:val="0"/>
            <w:vAlign w:val="center"/>
          </w:tcPr>
          <w:p w14:paraId="2D567213">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517C5748">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01CE936E">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138B225F">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1695" w:type="dxa"/>
            <w:tcBorders>
              <w:top w:val="single" w:color="000000" w:sz="4" w:space="0"/>
              <w:left w:val="single" w:color="000000" w:sz="4" w:space="0"/>
              <w:bottom w:val="single" w:color="000000" w:sz="4" w:space="0"/>
              <w:right w:val="single" w:color="000000" w:sz="4" w:space="0"/>
            </w:tcBorders>
            <w:noWrap w:val="0"/>
            <w:vAlign w:val="center"/>
          </w:tcPr>
          <w:p w14:paraId="262D3364">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87" w:type="dxa"/>
            <w:tcBorders>
              <w:top w:val="single" w:color="000000" w:sz="4" w:space="0"/>
              <w:left w:val="single" w:color="000000" w:sz="4" w:space="0"/>
              <w:bottom w:val="single" w:color="000000" w:sz="4" w:space="0"/>
              <w:right w:val="single" w:color="000000" w:sz="4" w:space="0"/>
            </w:tcBorders>
            <w:noWrap w:val="0"/>
            <w:vAlign w:val="center"/>
          </w:tcPr>
          <w:p w14:paraId="5E3A6EA2">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14:paraId="74603D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D2E72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4116F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B3D43A">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成本控制率</w:t>
            </w:r>
          </w:p>
        </w:tc>
        <w:tc>
          <w:tcPr>
            <w:tcW w:w="710" w:type="dxa"/>
            <w:tcBorders>
              <w:top w:val="single" w:color="000000" w:sz="4" w:space="0"/>
              <w:left w:val="single" w:color="000000" w:sz="4" w:space="0"/>
              <w:bottom w:val="single" w:color="000000" w:sz="4" w:space="0"/>
              <w:right w:val="single" w:color="000000" w:sz="4" w:space="0"/>
            </w:tcBorders>
            <w:noWrap w:val="0"/>
            <w:vAlign w:val="center"/>
          </w:tcPr>
          <w:p w14:paraId="231E5048">
            <w:pP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lang w:val="en-US" w:eastAsia="zh-CN"/>
              </w:rPr>
              <w:t>&lt;=90%</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5CE6C7C5">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458F7DB2">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90%</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7D8FABF1">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1695" w:type="dxa"/>
            <w:tcBorders>
              <w:top w:val="single" w:color="000000" w:sz="4" w:space="0"/>
              <w:left w:val="single" w:color="000000" w:sz="4" w:space="0"/>
              <w:bottom w:val="single" w:color="000000" w:sz="4" w:space="0"/>
              <w:right w:val="single" w:color="000000" w:sz="4" w:space="0"/>
            </w:tcBorders>
            <w:noWrap w:val="0"/>
            <w:vAlign w:val="center"/>
          </w:tcPr>
          <w:p w14:paraId="268D2F28">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87" w:type="dxa"/>
            <w:tcBorders>
              <w:top w:val="single" w:color="000000" w:sz="4" w:space="0"/>
              <w:left w:val="single" w:color="000000" w:sz="4" w:space="0"/>
              <w:bottom w:val="single" w:color="000000" w:sz="4" w:space="0"/>
              <w:right w:val="single" w:color="000000" w:sz="4" w:space="0"/>
            </w:tcBorders>
            <w:noWrap w:val="0"/>
            <w:vAlign w:val="center"/>
          </w:tcPr>
          <w:p w14:paraId="1142AFCB">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14:paraId="04F4AC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1BC6BD">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6167EC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9EE95AC">
            <w:pPr>
              <w:rPr>
                <w:rFonts w:hint="eastAsia" w:ascii="宋体" w:hAnsi="宋体" w:eastAsia="宋体" w:cs="宋体"/>
                <w:i w:val="0"/>
                <w:iCs w:val="0"/>
                <w:color w:val="000000"/>
                <w:sz w:val="18"/>
                <w:szCs w:val="18"/>
                <w:highlight w:val="none"/>
                <w:u w:val="none"/>
              </w:rPr>
            </w:pPr>
          </w:p>
        </w:tc>
        <w:tc>
          <w:tcPr>
            <w:tcW w:w="710" w:type="dxa"/>
            <w:tcBorders>
              <w:top w:val="single" w:color="000000" w:sz="4" w:space="0"/>
              <w:left w:val="single" w:color="000000" w:sz="4" w:space="0"/>
              <w:bottom w:val="single" w:color="000000" w:sz="4" w:space="0"/>
              <w:right w:val="single" w:color="000000" w:sz="4" w:space="0"/>
            </w:tcBorders>
            <w:noWrap w:val="0"/>
            <w:vAlign w:val="center"/>
          </w:tcPr>
          <w:p w14:paraId="2A8F6206">
            <w:pPr>
              <w:rPr>
                <w:rFonts w:hint="eastAsia" w:ascii="宋体" w:hAnsi="宋体" w:eastAsia="宋体" w:cs="宋体"/>
                <w:i w:val="0"/>
                <w:iCs w:val="0"/>
                <w:color w:val="000000"/>
                <w:sz w:val="18"/>
                <w:szCs w:val="18"/>
                <w:highlight w:val="none"/>
                <w:u w:val="none"/>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78B9352C">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3D21912F">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3B1D2235">
            <w:pPr>
              <w:rPr>
                <w:rFonts w:hint="eastAsia" w:ascii="宋体" w:hAnsi="宋体" w:eastAsia="宋体" w:cs="宋体"/>
                <w:i w:val="0"/>
                <w:iCs w:val="0"/>
                <w:color w:val="000000"/>
                <w:sz w:val="18"/>
                <w:szCs w:val="18"/>
                <w:highlight w:val="none"/>
                <w:u w:val="none"/>
              </w:rPr>
            </w:pPr>
          </w:p>
        </w:tc>
        <w:tc>
          <w:tcPr>
            <w:tcW w:w="1695" w:type="dxa"/>
            <w:tcBorders>
              <w:top w:val="single" w:color="000000" w:sz="4" w:space="0"/>
              <w:left w:val="single" w:color="000000" w:sz="4" w:space="0"/>
              <w:bottom w:val="single" w:color="000000" w:sz="4" w:space="0"/>
              <w:right w:val="single" w:color="000000" w:sz="4" w:space="0"/>
            </w:tcBorders>
            <w:noWrap w:val="0"/>
            <w:vAlign w:val="center"/>
          </w:tcPr>
          <w:p w14:paraId="76F58773">
            <w:pPr>
              <w:rPr>
                <w:rFonts w:hint="eastAsia" w:ascii="宋体" w:hAnsi="宋体" w:eastAsia="宋体" w:cs="宋体"/>
                <w:i w:val="0"/>
                <w:iCs w:val="0"/>
                <w:color w:val="000000"/>
                <w:sz w:val="18"/>
                <w:szCs w:val="18"/>
                <w:highlight w:val="none"/>
                <w:u w:val="none"/>
              </w:rPr>
            </w:pPr>
          </w:p>
        </w:tc>
        <w:tc>
          <w:tcPr>
            <w:tcW w:w="987" w:type="dxa"/>
            <w:tcBorders>
              <w:top w:val="single" w:color="000000" w:sz="4" w:space="0"/>
              <w:left w:val="single" w:color="000000" w:sz="4" w:space="0"/>
              <w:bottom w:val="single" w:color="000000" w:sz="4" w:space="0"/>
              <w:right w:val="single" w:color="000000" w:sz="4" w:space="0"/>
            </w:tcBorders>
            <w:noWrap w:val="0"/>
            <w:vAlign w:val="center"/>
          </w:tcPr>
          <w:p w14:paraId="249A26B5">
            <w:pPr>
              <w:rPr>
                <w:rFonts w:hint="eastAsia" w:ascii="宋体" w:hAnsi="宋体" w:eastAsia="宋体" w:cs="宋体"/>
                <w:i w:val="0"/>
                <w:iCs w:val="0"/>
                <w:color w:val="000000"/>
                <w:sz w:val="18"/>
                <w:szCs w:val="18"/>
                <w:highlight w:val="none"/>
                <w:u w:val="none"/>
              </w:rPr>
            </w:pPr>
          </w:p>
        </w:tc>
      </w:tr>
      <w:tr w14:paraId="70C7DF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F88FB3">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BF9ED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51A0905">
            <w:pPr>
              <w:rPr>
                <w:rFonts w:hint="eastAsia" w:ascii="宋体" w:hAnsi="宋体" w:eastAsia="宋体" w:cs="宋体"/>
                <w:i w:val="0"/>
                <w:iCs w:val="0"/>
                <w:color w:val="000000"/>
                <w:sz w:val="18"/>
                <w:szCs w:val="18"/>
                <w:highlight w:val="none"/>
                <w:u w:val="none"/>
              </w:rPr>
            </w:pPr>
          </w:p>
        </w:tc>
        <w:tc>
          <w:tcPr>
            <w:tcW w:w="710" w:type="dxa"/>
            <w:tcBorders>
              <w:top w:val="single" w:color="000000" w:sz="4" w:space="0"/>
              <w:left w:val="single" w:color="000000" w:sz="4" w:space="0"/>
              <w:bottom w:val="single" w:color="000000" w:sz="4" w:space="0"/>
              <w:right w:val="single" w:color="000000" w:sz="4" w:space="0"/>
            </w:tcBorders>
            <w:noWrap w:val="0"/>
            <w:vAlign w:val="center"/>
          </w:tcPr>
          <w:p w14:paraId="4DFD1030">
            <w:pPr>
              <w:rPr>
                <w:rFonts w:hint="eastAsia" w:ascii="宋体" w:hAnsi="宋体" w:eastAsia="宋体" w:cs="宋体"/>
                <w:i w:val="0"/>
                <w:iCs w:val="0"/>
                <w:color w:val="000000"/>
                <w:sz w:val="18"/>
                <w:szCs w:val="18"/>
                <w:highlight w:val="none"/>
                <w:u w:val="none"/>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4BFE6E16">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61DB4922">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17F397FC">
            <w:pPr>
              <w:rPr>
                <w:rFonts w:hint="eastAsia" w:ascii="宋体" w:hAnsi="宋体" w:eastAsia="宋体" w:cs="宋体"/>
                <w:i w:val="0"/>
                <w:iCs w:val="0"/>
                <w:color w:val="000000"/>
                <w:sz w:val="18"/>
                <w:szCs w:val="18"/>
                <w:highlight w:val="none"/>
                <w:u w:val="none"/>
              </w:rPr>
            </w:pPr>
          </w:p>
        </w:tc>
        <w:tc>
          <w:tcPr>
            <w:tcW w:w="1695" w:type="dxa"/>
            <w:tcBorders>
              <w:top w:val="single" w:color="000000" w:sz="4" w:space="0"/>
              <w:left w:val="single" w:color="000000" w:sz="4" w:space="0"/>
              <w:bottom w:val="single" w:color="000000" w:sz="4" w:space="0"/>
              <w:right w:val="single" w:color="000000" w:sz="4" w:space="0"/>
            </w:tcBorders>
            <w:noWrap w:val="0"/>
            <w:vAlign w:val="center"/>
          </w:tcPr>
          <w:p w14:paraId="51BD68FC">
            <w:pPr>
              <w:rPr>
                <w:rFonts w:hint="eastAsia" w:ascii="宋体" w:hAnsi="宋体" w:eastAsia="宋体" w:cs="宋体"/>
                <w:i w:val="0"/>
                <w:iCs w:val="0"/>
                <w:color w:val="000000"/>
                <w:sz w:val="18"/>
                <w:szCs w:val="18"/>
                <w:highlight w:val="none"/>
                <w:u w:val="none"/>
              </w:rPr>
            </w:pPr>
          </w:p>
        </w:tc>
        <w:tc>
          <w:tcPr>
            <w:tcW w:w="987" w:type="dxa"/>
            <w:tcBorders>
              <w:top w:val="single" w:color="000000" w:sz="4" w:space="0"/>
              <w:left w:val="single" w:color="000000" w:sz="4" w:space="0"/>
              <w:bottom w:val="single" w:color="000000" w:sz="4" w:space="0"/>
              <w:right w:val="single" w:color="000000" w:sz="4" w:space="0"/>
            </w:tcBorders>
            <w:noWrap w:val="0"/>
            <w:vAlign w:val="center"/>
          </w:tcPr>
          <w:p w14:paraId="76B00723">
            <w:pPr>
              <w:rPr>
                <w:rFonts w:hint="eastAsia" w:ascii="宋体" w:hAnsi="宋体" w:eastAsia="宋体" w:cs="宋体"/>
                <w:i w:val="0"/>
                <w:iCs w:val="0"/>
                <w:color w:val="000000"/>
                <w:sz w:val="18"/>
                <w:szCs w:val="18"/>
                <w:highlight w:val="none"/>
                <w:u w:val="none"/>
              </w:rPr>
            </w:pPr>
          </w:p>
        </w:tc>
      </w:tr>
      <w:tr w14:paraId="75220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14:paraId="70045E9A">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14:paraId="51BCC5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B9F47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BC34EF4">
            <w:pPr>
              <w:rPr>
                <w:rFonts w:hint="eastAsia" w:ascii="宋体" w:hAnsi="宋体" w:eastAsia="宋体" w:cs="宋体"/>
                <w:i w:val="0"/>
                <w:iCs w:val="0"/>
                <w:color w:val="000000"/>
                <w:sz w:val="18"/>
                <w:szCs w:val="18"/>
                <w:highlight w:val="none"/>
                <w:u w:val="none"/>
              </w:rPr>
            </w:pPr>
          </w:p>
        </w:tc>
        <w:tc>
          <w:tcPr>
            <w:tcW w:w="710" w:type="dxa"/>
            <w:tcBorders>
              <w:top w:val="single" w:color="000000" w:sz="4" w:space="0"/>
              <w:left w:val="single" w:color="000000" w:sz="4" w:space="0"/>
              <w:bottom w:val="single" w:color="000000" w:sz="4" w:space="0"/>
              <w:right w:val="single" w:color="000000" w:sz="4" w:space="0"/>
            </w:tcBorders>
            <w:noWrap w:val="0"/>
            <w:vAlign w:val="center"/>
          </w:tcPr>
          <w:p w14:paraId="6B184539">
            <w:pPr>
              <w:rPr>
                <w:rFonts w:hint="eastAsia" w:ascii="宋体" w:hAnsi="宋体" w:eastAsia="宋体" w:cs="宋体"/>
                <w:i w:val="0"/>
                <w:iCs w:val="0"/>
                <w:color w:val="000000"/>
                <w:sz w:val="18"/>
                <w:szCs w:val="18"/>
                <w:highlight w:val="none"/>
                <w:u w:val="none"/>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5A44AB49">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654E2642">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73043714">
            <w:pPr>
              <w:rPr>
                <w:rFonts w:hint="eastAsia" w:ascii="宋体" w:hAnsi="宋体" w:eastAsia="宋体" w:cs="宋体"/>
                <w:i w:val="0"/>
                <w:iCs w:val="0"/>
                <w:color w:val="000000"/>
                <w:sz w:val="18"/>
                <w:szCs w:val="18"/>
                <w:highlight w:val="none"/>
                <w:u w:val="none"/>
              </w:rPr>
            </w:pPr>
          </w:p>
        </w:tc>
        <w:tc>
          <w:tcPr>
            <w:tcW w:w="1695" w:type="dxa"/>
            <w:tcBorders>
              <w:top w:val="single" w:color="000000" w:sz="4" w:space="0"/>
              <w:left w:val="single" w:color="000000" w:sz="4" w:space="0"/>
              <w:bottom w:val="single" w:color="000000" w:sz="4" w:space="0"/>
              <w:right w:val="single" w:color="000000" w:sz="4" w:space="0"/>
            </w:tcBorders>
            <w:noWrap w:val="0"/>
            <w:vAlign w:val="center"/>
          </w:tcPr>
          <w:p w14:paraId="6E98EF84">
            <w:pPr>
              <w:rPr>
                <w:rFonts w:hint="eastAsia" w:ascii="宋体" w:hAnsi="宋体" w:eastAsia="宋体" w:cs="宋体"/>
                <w:i w:val="0"/>
                <w:iCs w:val="0"/>
                <w:color w:val="000000"/>
                <w:sz w:val="18"/>
                <w:szCs w:val="18"/>
                <w:highlight w:val="none"/>
                <w:u w:val="none"/>
              </w:rPr>
            </w:pPr>
          </w:p>
        </w:tc>
        <w:tc>
          <w:tcPr>
            <w:tcW w:w="987" w:type="dxa"/>
            <w:tcBorders>
              <w:top w:val="single" w:color="000000" w:sz="4" w:space="0"/>
              <w:left w:val="single" w:color="000000" w:sz="4" w:space="0"/>
              <w:bottom w:val="single" w:color="000000" w:sz="4" w:space="0"/>
              <w:right w:val="single" w:color="000000" w:sz="4" w:space="0"/>
            </w:tcBorders>
            <w:noWrap w:val="0"/>
            <w:vAlign w:val="center"/>
          </w:tcPr>
          <w:p w14:paraId="41EE0F1A">
            <w:pPr>
              <w:rPr>
                <w:rFonts w:hint="eastAsia" w:ascii="宋体" w:hAnsi="宋体" w:eastAsia="宋体" w:cs="宋体"/>
                <w:i w:val="0"/>
                <w:iCs w:val="0"/>
                <w:color w:val="000000"/>
                <w:sz w:val="18"/>
                <w:szCs w:val="18"/>
                <w:highlight w:val="none"/>
                <w:u w:val="none"/>
              </w:rPr>
            </w:pPr>
          </w:p>
        </w:tc>
      </w:tr>
      <w:tr w14:paraId="64F231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14:paraId="1BC62350">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2DC1E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B145760">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提高教育教学水平</w:t>
            </w:r>
          </w:p>
        </w:tc>
        <w:tc>
          <w:tcPr>
            <w:tcW w:w="710" w:type="dxa"/>
            <w:tcBorders>
              <w:top w:val="single" w:color="000000" w:sz="4" w:space="0"/>
              <w:left w:val="single" w:color="000000" w:sz="4" w:space="0"/>
              <w:bottom w:val="single" w:color="000000" w:sz="4" w:space="0"/>
              <w:right w:val="single" w:color="000000" w:sz="4" w:space="0"/>
            </w:tcBorders>
            <w:noWrap w:val="0"/>
            <w:vAlign w:val="center"/>
          </w:tcPr>
          <w:p w14:paraId="319A109B">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有待提高</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29CA0597">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1ACCFE33">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450E00AB">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695" w:type="dxa"/>
            <w:tcBorders>
              <w:top w:val="single" w:color="000000" w:sz="4" w:space="0"/>
              <w:left w:val="single" w:color="000000" w:sz="4" w:space="0"/>
              <w:bottom w:val="single" w:color="000000" w:sz="4" w:space="0"/>
              <w:right w:val="single" w:color="000000" w:sz="4" w:space="0"/>
            </w:tcBorders>
            <w:noWrap w:val="0"/>
            <w:vAlign w:val="center"/>
          </w:tcPr>
          <w:p w14:paraId="19AFD282">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987" w:type="dxa"/>
            <w:tcBorders>
              <w:top w:val="single" w:color="000000" w:sz="4" w:space="0"/>
              <w:left w:val="single" w:color="000000" w:sz="4" w:space="0"/>
              <w:bottom w:val="single" w:color="000000" w:sz="4" w:space="0"/>
              <w:right w:val="single" w:color="000000" w:sz="4" w:space="0"/>
            </w:tcBorders>
            <w:noWrap w:val="0"/>
            <w:vAlign w:val="center"/>
          </w:tcPr>
          <w:p w14:paraId="2B235A5A">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14:paraId="16730E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14:paraId="0C4EB760">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A3A50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A643D3">
            <w:pPr>
              <w:rPr>
                <w:rFonts w:hint="eastAsia" w:ascii="宋体" w:hAnsi="宋体" w:eastAsia="宋体" w:cs="宋体"/>
                <w:i w:val="0"/>
                <w:iCs w:val="0"/>
                <w:color w:val="000000"/>
                <w:sz w:val="18"/>
                <w:szCs w:val="18"/>
                <w:highlight w:val="none"/>
                <w:u w:val="none"/>
              </w:rPr>
            </w:pPr>
          </w:p>
        </w:tc>
        <w:tc>
          <w:tcPr>
            <w:tcW w:w="710" w:type="dxa"/>
            <w:tcBorders>
              <w:top w:val="single" w:color="000000" w:sz="4" w:space="0"/>
              <w:left w:val="single" w:color="000000" w:sz="4" w:space="0"/>
              <w:bottom w:val="single" w:color="000000" w:sz="4" w:space="0"/>
              <w:right w:val="single" w:color="000000" w:sz="4" w:space="0"/>
            </w:tcBorders>
            <w:noWrap w:val="0"/>
            <w:vAlign w:val="center"/>
          </w:tcPr>
          <w:p w14:paraId="1D875EF2">
            <w:pPr>
              <w:rPr>
                <w:rFonts w:hint="eastAsia" w:ascii="宋体" w:hAnsi="宋体" w:eastAsia="宋体" w:cs="宋体"/>
                <w:i w:val="0"/>
                <w:iCs w:val="0"/>
                <w:color w:val="000000"/>
                <w:sz w:val="18"/>
                <w:szCs w:val="18"/>
                <w:highlight w:val="none"/>
                <w:u w:val="none"/>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6BB3A333">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6850F928">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11F8F2E6">
            <w:pPr>
              <w:rPr>
                <w:rFonts w:hint="eastAsia" w:ascii="宋体" w:hAnsi="宋体" w:eastAsia="宋体" w:cs="宋体"/>
                <w:i w:val="0"/>
                <w:iCs w:val="0"/>
                <w:color w:val="000000"/>
                <w:sz w:val="18"/>
                <w:szCs w:val="18"/>
                <w:highlight w:val="none"/>
                <w:u w:val="none"/>
              </w:rPr>
            </w:pPr>
          </w:p>
        </w:tc>
        <w:tc>
          <w:tcPr>
            <w:tcW w:w="1695" w:type="dxa"/>
            <w:tcBorders>
              <w:top w:val="single" w:color="000000" w:sz="4" w:space="0"/>
              <w:left w:val="single" w:color="000000" w:sz="4" w:space="0"/>
              <w:bottom w:val="single" w:color="000000" w:sz="4" w:space="0"/>
              <w:right w:val="single" w:color="000000" w:sz="4" w:space="0"/>
            </w:tcBorders>
            <w:noWrap w:val="0"/>
            <w:vAlign w:val="center"/>
          </w:tcPr>
          <w:p w14:paraId="1CF8B1B1">
            <w:pPr>
              <w:rPr>
                <w:rFonts w:hint="eastAsia" w:ascii="宋体" w:hAnsi="宋体" w:eastAsia="宋体" w:cs="宋体"/>
                <w:i w:val="0"/>
                <w:iCs w:val="0"/>
                <w:color w:val="000000"/>
                <w:sz w:val="18"/>
                <w:szCs w:val="18"/>
                <w:highlight w:val="none"/>
                <w:u w:val="none"/>
              </w:rPr>
            </w:pPr>
          </w:p>
        </w:tc>
        <w:tc>
          <w:tcPr>
            <w:tcW w:w="987" w:type="dxa"/>
            <w:tcBorders>
              <w:top w:val="single" w:color="000000" w:sz="4" w:space="0"/>
              <w:left w:val="single" w:color="000000" w:sz="4" w:space="0"/>
              <w:bottom w:val="single" w:color="000000" w:sz="4" w:space="0"/>
              <w:right w:val="single" w:color="000000" w:sz="4" w:space="0"/>
            </w:tcBorders>
            <w:noWrap w:val="0"/>
            <w:vAlign w:val="center"/>
          </w:tcPr>
          <w:p w14:paraId="570D6DD8">
            <w:pPr>
              <w:rPr>
                <w:rFonts w:hint="eastAsia" w:ascii="宋体" w:hAnsi="宋体" w:eastAsia="宋体" w:cs="宋体"/>
                <w:i w:val="0"/>
                <w:iCs w:val="0"/>
                <w:color w:val="000000"/>
                <w:sz w:val="18"/>
                <w:szCs w:val="18"/>
                <w:highlight w:val="none"/>
                <w:u w:val="none"/>
              </w:rPr>
            </w:pPr>
          </w:p>
        </w:tc>
      </w:tr>
      <w:tr w14:paraId="1220EC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vMerge w:val="restart"/>
            <w:tcBorders>
              <w:top w:val="single" w:color="000000" w:sz="4" w:space="0"/>
              <w:left w:val="single" w:color="000000" w:sz="4" w:space="0"/>
              <w:right w:val="single" w:color="000000" w:sz="4" w:space="0"/>
            </w:tcBorders>
            <w:noWrap w:val="0"/>
            <w:vAlign w:val="center"/>
          </w:tcPr>
          <w:p w14:paraId="08C69A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vMerge w:val="restart"/>
            <w:tcBorders>
              <w:top w:val="single" w:color="000000" w:sz="4" w:space="0"/>
              <w:left w:val="single" w:color="000000" w:sz="4" w:space="0"/>
              <w:right w:val="single" w:color="000000" w:sz="4" w:space="0"/>
            </w:tcBorders>
            <w:noWrap w:val="0"/>
            <w:vAlign w:val="center"/>
          </w:tcPr>
          <w:p w14:paraId="7B5791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13A5694">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家长满意度</w:t>
            </w:r>
          </w:p>
        </w:tc>
        <w:tc>
          <w:tcPr>
            <w:tcW w:w="710" w:type="dxa"/>
            <w:tcBorders>
              <w:top w:val="single" w:color="000000" w:sz="4" w:space="0"/>
              <w:left w:val="single" w:color="000000" w:sz="4" w:space="0"/>
              <w:bottom w:val="single" w:color="000000" w:sz="4" w:space="0"/>
              <w:right w:val="single" w:color="000000" w:sz="4" w:space="0"/>
            </w:tcBorders>
            <w:noWrap w:val="0"/>
            <w:vAlign w:val="center"/>
          </w:tcPr>
          <w:p w14:paraId="7C5C12E9">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72145DBC">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682E6E37">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95%</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66D340D4">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695" w:type="dxa"/>
            <w:tcBorders>
              <w:top w:val="single" w:color="000000" w:sz="4" w:space="0"/>
              <w:left w:val="single" w:color="000000" w:sz="4" w:space="0"/>
              <w:bottom w:val="single" w:color="000000" w:sz="4" w:space="0"/>
              <w:right w:val="single" w:color="000000" w:sz="4" w:space="0"/>
            </w:tcBorders>
            <w:noWrap w:val="0"/>
            <w:vAlign w:val="center"/>
          </w:tcPr>
          <w:p w14:paraId="49D8536B">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987" w:type="dxa"/>
            <w:tcBorders>
              <w:top w:val="single" w:color="000000" w:sz="4" w:space="0"/>
              <w:left w:val="single" w:color="000000" w:sz="4" w:space="0"/>
              <w:bottom w:val="single" w:color="000000" w:sz="4" w:space="0"/>
              <w:right w:val="single" w:color="000000" w:sz="4" w:space="0"/>
            </w:tcBorders>
            <w:noWrap w:val="0"/>
            <w:vAlign w:val="center"/>
          </w:tcPr>
          <w:p w14:paraId="6C0F6C93">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14:paraId="68CEE2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vMerge w:val="continue"/>
            <w:tcBorders>
              <w:left w:val="single" w:color="000000" w:sz="4" w:space="0"/>
              <w:bottom w:val="single" w:color="000000" w:sz="4" w:space="0"/>
              <w:right w:val="single" w:color="000000" w:sz="4" w:space="0"/>
            </w:tcBorders>
            <w:noWrap w:val="0"/>
            <w:vAlign w:val="center"/>
          </w:tcPr>
          <w:p w14:paraId="7908A4B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left w:val="single" w:color="000000" w:sz="4" w:space="0"/>
              <w:bottom w:val="single" w:color="000000" w:sz="4" w:space="0"/>
              <w:right w:val="single" w:color="000000" w:sz="4" w:space="0"/>
            </w:tcBorders>
            <w:noWrap w:val="0"/>
            <w:vAlign w:val="center"/>
          </w:tcPr>
          <w:p w14:paraId="415F917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DF3D11B">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学生满意度</w:t>
            </w:r>
          </w:p>
        </w:tc>
        <w:tc>
          <w:tcPr>
            <w:tcW w:w="710" w:type="dxa"/>
            <w:tcBorders>
              <w:top w:val="single" w:color="000000" w:sz="4" w:space="0"/>
              <w:left w:val="single" w:color="000000" w:sz="4" w:space="0"/>
              <w:bottom w:val="single" w:color="000000" w:sz="4" w:space="0"/>
              <w:right w:val="single" w:color="000000" w:sz="4" w:space="0"/>
            </w:tcBorders>
            <w:noWrap w:val="0"/>
            <w:vAlign w:val="center"/>
          </w:tcPr>
          <w:p w14:paraId="6C65CD0D">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&gt;=95%</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5305B5A7">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3E2673FB">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95%</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3B19232B">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1695" w:type="dxa"/>
            <w:tcBorders>
              <w:top w:val="single" w:color="000000" w:sz="4" w:space="0"/>
              <w:left w:val="single" w:color="000000" w:sz="4" w:space="0"/>
              <w:bottom w:val="single" w:color="000000" w:sz="4" w:space="0"/>
              <w:right w:val="single" w:color="000000" w:sz="4" w:space="0"/>
            </w:tcBorders>
            <w:noWrap w:val="0"/>
            <w:vAlign w:val="center"/>
          </w:tcPr>
          <w:p w14:paraId="74704CE4">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987" w:type="dxa"/>
            <w:tcBorders>
              <w:top w:val="single" w:color="000000" w:sz="4" w:space="0"/>
              <w:left w:val="single" w:color="000000" w:sz="4" w:space="0"/>
              <w:bottom w:val="single" w:color="000000" w:sz="4" w:space="0"/>
              <w:right w:val="single" w:color="000000" w:sz="4" w:space="0"/>
            </w:tcBorders>
            <w:noWrap w:val="0"/>
            <w:vAlign w:val="center"/>
          </w:tcPr>
          <w:p w14:paraId="33056A7C">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bl>
    <w:p w14:paraId="120AF435">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79DE583C">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7"/>
        <w:tblpPr w:leftFromText="180" w:rightFromText="180" w:vertAnchor="text" w:horzAnchor="page" w:tblpX="1112" w:tblpY="200"/>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357"/>
        <w:gridCol w:w="1150"/>
        <w:gridCol w:w="800"/>
        <w:gridCol w:w="945"/>
        <w:gridCol w:w="810"/>
        <w:gridCol w:w="765"/>
        <w:gridCol w:w="1708"/>
        <w:gridCol w:w="914"/>
      </w:tblGrid>
      <w:tr w14:paraId="435066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14:paraId="1541AC42">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BEC51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14:paraId="795A3775">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14:paraId="504EFB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2168" w:type="dxa"/>
            <w:gridSpan w:val="2"/>
            <w:tcBorders>
              <w:top w:val="single" w:color="000000" w:sz="4" w:space="0"/>
              <w:left w:val="single" w:color="000000" w:sz="4" w:space="0"/>
              <w:bottom w:val="single" w:color="000000" w:sz="4" w:space="0"/>
              <w:right w:val="single" w:color="000000" w:sz="4" w:space="0"/>
            </w:tcBorders>
            <w:noWrap w:val="0"/>
            <w:vAlign w:val="center"/>
          </w:tcPr>
          <w:p w14:paraId="06A6604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092" w:type="dxa"/>
            <w:gridSpan w:val="7"/>
            <w:tcBorders>
              <w:top w:val="single" w:color="000000" w:sz="4" w:space="0"/>
              <w:left w:val="single" w:color="000000" w:sz="4" w:space="0"/>
              <w:bottom w:val="single" w:color="000000" w:sz="4" w:space="0"/>
              <w:right w:val="single" w:color="000000" w:sz="4" w:space="0"/>
            </w:tcBorders>
            <w:noWrap w:val="0"/>
            <w:vAlign w:val="center"/>
          </w:tcPr>
          <w:p w14:paraId="72D83DF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呼图壁县第二小学</w:t>
            </w:r>
          </w:p>
        </w:tc>
      </w:tr>
      <w:tr w14:paraId="296419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9" w:hRule="atLeast"/>
        </w:trPr>
        <w:tc>
          <w:tcPr>
            <w:tcW w:w="2168" w:type="dxa"/>
            <w:gridSpan w:val="2"/>
            <w:tcBorders>
              <w:top w:val="single" w:color="000000" w:sz="4" w:space="0"/>
              <w:left w:val="single" w:color="000000" w:sz="4" w:space="0"/>
              <w:bottom w:val="single" w:color="000000" w:sz="4" w:space="0"/>
              <w:right w:val="single" w:color="000000" w:sz="4" w:space="0"/>
            </w:tcBorders>
            <w:noWrap w:val="0"/>
            <w:vAlign w:val="center"/>
          </w:tcPr>
          <w:p w14:paraId="30F824E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2895" w:type="dxa"/>
            <w:gridSpan w:val="3"/>
            <w:tcBorders>
              <w:top w:val="single" w:color="000000" w:sz="4" w:space="0"/>
              <w:left w:val="single" w:color="000000" w:sz="4" w:space="0"/>
              <w:bottom w:val="single" w:color="000000" w:sz="4" w:space="0"/>
              <w:right w:val="single" w:color="000000" w:sz="4" w:space="0"/>
            </w:tcBorders>
            <w:noWrap w:val="0"/>
            <w:vAlign w:val="center"/>
          </w:tcPr>
          <w:p w14:paraId="5918302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昌州财教【2023】68号-2023年城乡义务教育自治区直达资金【第二批】</w:t>
            </w:r>
          </w:p>
        </w:tc>
        <w:tc>
          <w:tcPr>
            <w:tcW w:w="1575" w:type="dxa"/>
            <w:gridSpan w:val="2"/>
            <w:tcBorders>
              <w:top w:val="single" w:color="000000" w:sz="4" w:space="0"/>
              <w:left w:val="single" w:color="000000" w:sz="4" w:space="0"/>
              <w:bottom w:val="single" w:color="000000" w:sz="4" w:space="0"/>
              <w:right w:val="single" w:color="000000" w:sz="4" w:space="0"/>
            </w:tcBorders>
            <w:noWrap w:val="0"/>
            <w:vAlign w:val="center"/>
          </w:tcPr>
          <w:p w14:paraId="47008D4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622" w:type="dxa"/>
            <w:gridSpan w:val="2"/>
            <w:tcBorders>
              <w:top w:val="single" w:color="000000" w:sz="4" w:space="0"/>
              <w:left w:val="single" w:color="000000" w:sz="4" w:space="0"/>
              <w:bottom w:val="single" w:color="000000" w:sz="4" w:space="0"/>
              <w:right w:val="single" w:color="000000" w:sz="4" w:space="0"/>
            </w:tcBorders>
            <w:noWrap w:val="0"/>
            <w:vAlign w:val="center"/>
          </w:tcPr>
          <w:p w14:paraId="0B3E1A16">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富娟</w:t>
            </w:r>
          </w:p>
        </w:tc>
      </w:tr>
      <w:tr w14:paraId="685B65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168" w:type="dxa"/>
            <w:gridSpan w:val="2"/>
            <w:tcBorders>
              <w:top w:val="single" w:color="000000" w:sz="4" w:space="0"/>
              <w:left w:val="single" w:color="000000" w:sz="4" w:space="0"/>
              <w:bottom w:val="single" w:color="000000" w:sz="4" w:space="0"/>
              <w:right w:val="single" w:color="000000" w:sz="4" w:space="0"/>
            </w:tcBorders>
            <w:noWrap w:val="0"/>
            <w:vAlign w:val="center"/>
          </w:tcPr>
          <w:p w14:paraId="307BE94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150" w:type="dxa"/>
            <w:tcBorders>
              <w:top w:val="single" w:color="000000" w:sz="4" w:space="0"/>
              <w:left w:val="single" w:color="000000" w:sz="4" w:space="0"/>
              <w:bottom w:val="single" w:color="000000" w:sz="4" w:space="0"/>
              <w:right w:val="single" w:color="000000" w:sz="4" w:space="0"/>
            </w:tcBorders>
            <w:noWrap w:val="0"/>
            <w:vAlign w:val="center"/>
          </w:tcPr>
          <w:p w14:paraId="6B2E99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7105F508">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3.02万元</w:t>
            </w:r>
          </w:p>
        </w:tc>
        <w:tc>
          <w:tcPr>
            <w:tcW w:w="945" w:type="dxa"/>
            <w:tcBorders>
              <w:top w:val="single" w:color="000000" w:sz="4" w:space="0"/>
              <w:left w:val="nil"/>
              <w:bottom w:val="single" w:color="000000" w:sz="4" w:space="0"/>
              <w:right w:val="single" w:color="000000" w:sz="4" w:space="0"/>
            </w:tcBorders>
            <w:noWrap w:val="0"/>
            <w:vAlign w:val="center"/>
          </w:tcPr>
          <w:p w14:paraId="6F8E89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5DB320D9">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3.02万元</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3F50A2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622" w:type="dxa"/>
            <w:gridSpan w:val="2"/>
            <w:tcBorders>
              <w:top w:val="single" w:color="000000" w:sz="4" w:space="0"/>
              <w:left w:val="single" w:color="000000" w:sz="4" w:space="0"/>
              <w:bottom w:val="single" w:color="000000" w:sz="4" w:space="0"/>
              <w:right w:val="single" w:color="000000" w:sz="4" w:space="0"/>
            </w:tcBorders>
            <w:noWrap w:val="0"/>
            <w:vAlign w:val="center"/>
          </w:tcPr>
          <w:p w14:paraId="48FF2AEB">
            <w:pPr>
              <w:jc w:val="center"/>
              <w:rPr>
                <w:rFonts w:hint="default" w:ascii="宋体" w:hAnsi="宋体" w:eastAsia="宋体" w:cs="宋体"/>
                <w:i w:val="0"/>
                <w:iCs w:val="0"/>
                <w:color w:val="000000"/>
                <w:sz w:val="18"/>
                <w:szCs w:val="18"/>
                <w:highlight w:val="none"/>
                <w:u w:val="none"/>
              </w:rPr>
            </w:pPr>
          </w:p>
        </w:tc>
      </w:tr>
      <w:tr w14:paraId="66F2D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168" w:type="dxa"/>
            <w:gridSpan w:val="2"/>
            <w:tcBorders>
              <w:top w:val="single" w:color="000000" w:sz="4" w:space="0"/>
              <w:left w:val="single" w:color="000000" w:sz="4" w:space="0"/>
              <w:bottom w:val="single" w:color="000000" w:sz="4" w:space="0"/>
              <w:right w:val="single" w:color="000000" w:sz="4" w:space="0"/>
            </w:tcBorders>
            <w:noWrap w:val="0"/>
            <w:vAlign w:val="center"/>
          </w:tcPr>
          <w:p w14:paraId="512350E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092" w:type="dxa"/>
            <w:gridSpan w:val="7"/>
            <w:tcBorders>
              <w:top w:val="single" w:color="000000" w:sz="4" w:space="0"/>
              <w:left w:val="nil"/>
              <w:bottom w:val="single" w:color="000000" w:sz="4" w:space="0"/>
              <w:right w:val="single" w:color="000000" w:sz="4" w:space="0"/>
            </w:tcBorders>
            <w:noWrap w:val="0"/>
            <w:vAlign w:val="top"/>
          </w:tcPr>
          <w:p w14:paraId="788A968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进一步优化教育结构，促进教育公平。全面加强教育经费投入使用管理工作，优化结构、优先保障、深化改革、强化管理，最终提高教育经费使用效益。为义务教育阶段学校正常运转，完成教育教学活动和其他日常工作提供保障。</w:t>
            </w:r>
          </w:p>
        </w:tc>
      </w:tr>
      <w:tr w14:paraId="4DA22C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E800F9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357" w:type="dxa"/>
            <w:tcBorders>
              <w:top w:val="single" w:color="000000" w:sz="4" w:space="0"/>
              <w:left w:val="single" w:color="000000" w:sz="4" w:space="0"/>
              <w:bottom w:val="single" w:color="000000" w:sz="4" w:space="0"/>
              <w:right w:val="single" w:color="000000" w:sz="4" w:space="0"/>
            </w:tcBorders>
            <w:noWrap w:val="0"/>
            <w:vAlign w:val="center"/>
          </w:tcPr>
          <w:p w14:paraId="2768A30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150" w:type="dxa"/>
            <w:tcBorders>
              <w:top w:val="single" w:color="000000" w:sz="4" w:space="0"/>
              <w:left w:val="single" w:color="000000" w:sz="4" w:space="0"/>
              <w:bottom w:val="single" w:color="000000" w:sz="4" w:space="0"/>
              <w:right w:val="single" w:color="000000" w:sz="4" w:space="0"/>
            </w:tcBorders>
            <w:noWrap w:val="0"/>
            <w:vAlign w:val="center"/>
          </w:tcPr>
          <w:p w14:paraId="66080CB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4B6850D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11AA9C3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03226B5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645910C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708" w:type="dxa"/>
            <w:tcBorders>
              <w:top w:val="single" w:color="000000" w:sz="4" w:space="0"/>
              <w:left w:val="single" w:color="000000" w:sz="4" w:space="0"/>
              <w:bottom w:val="single" w:color="000000" w:sz="4" w:space="0"/>
              <w:right w:val="single" w:color="000000" w:sz="4" w:space="0"/>
            </w:tcBorders>
            <w:noWrap w:val="0"/>
            <w:vAlign w:val="center"/>
          </w:tcPr>
          <w:p w14:paraId="2E95275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65C9FB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1653D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B65AE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357" w:type="dxa"/>
            <w:tcBorders>
              <w:top w:val="single" w:color="000000" w:sz="4" w:space="0"/>
              <w:left w:val="single" w:color="000000" w:sz="4" w:space="0"/>
              <w:bottom w:val="single" w:color="000000" w:sz="4" w:space="0"/>
              <w:right w:val="single" w:color="000000" w:sz="4" w:space="0"/>
            </w:tcBorders>
            <w:noWrap w:val="0"/>
            <w:vAlign w:val="center"/>
          </w:tcPr>
          <w:p w14:paraId="452720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150" w:type="dxa"/>
            <w:tcBorders>
              <w:top w:val="single" w:color="000000" w:sz="4" w:space="0"/>
              <w:left w:val="single" w:color="000000" w:sz="4" w:space="0"/>
              <w:bottom w:val="single" w:color="000000" w:sz="4" w:space="0"/>
              <w:right w:val="single" w:color="000000" w:sz="4" w:space="0"/>
            </w:tcBorders>
            <w:noWrap w:val="0"/>
            <w:vAlign w:val="center"/>
          </w:tcPr>
          <w:p w14:paraId="0D47AA2A">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义务教育阶段学生人数</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3844A0F1">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=1590人</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39574D85">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2B2461AA">
            <w:pPr>
              <w:rPr>
                <w:rFonts w:hint="eastAsia" w:ascii="宋体" w:hAnsi="宋体" w:eastAsia="宋体" w:cs="宋体"/>
                <w:i w:val="0"/>
                <w:iCs w:val="0"/>
                <w:color w:val="000000"/>
                <w:sz w:val="18"/>
                <w:szCs w:val="18"/>
                <w:highlight w:val="none"/>
                <w:u w:val="none"/>
              </w:rPr>
            </w:pP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1ECC174E">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708" w:type="dxa"/>
            <w:tcBorders>
              <w:top w:val="single" w:color="000000" w:sz="4" w:space="0"/>
              <w:left w:val="single" w:color="000000" w:sz="4" w:space="0"/>
              <w:bottom w:val="single" w:color="000000" w:sz="4" w:space="0"/>
              <w:right w:val="single" w:color="000000" w:sz="4" w:space="0"/>
            </w:tcBorders>
            <w:noWrap w:val="0"/>
            <w:vAlign w:val="center"/>
          </w:tcPr>
          <w:p w14:paraId="654AF3DA">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39FA65F">
            <w:pPr>
              <w:rPr>
                <w:rFonts w:hint="eastAsia" w:ascii="宋体" w:hAnsi="宋体" w:eastAsia="宋体" w:cs="宋体"/>
                <w:i w:val="0"/>
                <w:iCs w:val="0"/>
                <w:color w:val="000000"/>
                <w:sz w:val="18"/>
                <w:szCs w:val="18"/>
                <w:highlight w:val="none"/>
                <w:u w:val="none"/>
              </w:rPr>
            </w:pPr>
          </w:p>
        </w:tc>
      </w:tr>
      <w:tr w14:paraId="57F942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0A7CA2">
            <w:pPr>
              <w:jc w:val="center"/>
              <w:rPr>
                <w:rFonts w:hint="eastAsia" w:ascii="宋体" w:hAnsi="宋体" w:eastAsia="宋体" w:cs="宋体"/>
                <w:i w:val="0"/>
                <w:iCs w:val="0"/>
                <w:color w:val="000000"/>
                <w:sz w:val="18"/>
                <w:szCs w:val="18"/>
                <w:highlight w:val="none"/>
                <w:u w:val="none"/>
              </w:rPr>
            </w:pPr>
          </w:p>
        </w:tc>
        <w:tc>
          <w:tcPr>
            <w:tcW w:w="1357" w:type="dxa"/>
            <w:tcBorders>
              <w:top w:val="single" w:color="000000" w:sz="4" w:space="0"/>
              <w:left w:val="single" w:color="000000" w:sz="4" w:space="0"/>
              <w:bottom w:val="nil"/>
              <w:right w:val="single" w:color="000000" w:sz="4" w:space="0"/>
            </w:tcBorders>
            <w:noWrap w:val="0"/>
            <w:vAlign w:val="center"/>
          </w:tcPr>
          <w:p w14:paraId="650D2A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150" w:type="dxa"/>
            <w:tcBorders>
              <w:top w:val="single" w:color="000000" w:sz="4" w:space="0"/>
              <w:left w:val="single" w:color="000000" w:sz="4" w:space="0"/>
              <w:bottom w:val="single" w:color="000000" w:sz="4" w:space="0"/>
              <w:right w:val="single" w:color="000000" w:sz="4" w:space="0"/>
            </w:tcBorders>
            <w:noWrap w:val="0"/>
            <w:vAlign w:val="center"/>
          </w:tcPr>
          <w:p w14:paraId="135D40DA">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公用经费享受比例</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112137B9">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7D00992D">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678209CE">
            <w:pPr>
              <w:rPr>
                <w:rFonts w:hint="eastAsia" w:ascii="宋体" w:hAnsi="宋体" w:eastAsia="宋体" w:cs="宋体"/>
                <w:i w:val="0"/>
                <w:iCs w:val="0"/>
                <w:color w:val="000000"/>
                <w:sz w:val="18"/>
                <w:szCs w:val="18"/>
                <w:highlight w:val="none"/>
                <w:u w:val="none"/>
              </w:rPr>
            </w:pP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5672707D">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1708" w:type="dxa"/>
            <w:tcBorders>
              <w:top w:val="single" w:color="000000" w:sz="4" w:space="0"/>
              <w:left w:val="single" w:color="000000" w:sz="4" w:space="0"/>
              <w:bottom w:val="single" w:color="000000" w:sz="4" w:space="0"/>
              <w:right w:val="single" w:color="000000" w:sz="4" w:space="0"/>
            </w:tcBorders>
            <w:noWrap w:val="0"/>
            <w:vAlign w:val="center"/>
          </w:tcPr>
          <w:p w14:paraId="543FF460">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2A5FD6">
            <w:pPr>
              <w:rPr>
                <w:rFonts w:hint="eastAsia" w:ascii="宋体" w:hAnsi="宋体" w:eastAsia="宋体" w:cs="宋体"/>
                <w:i w:val="0"/>
                <w:iCs w:val="0"/>
                <w:color w:val="000000"/>
                <w:sz w:val="18"/>
                <w:szCs w:val="18"/>
                <w:highlight w:val="none"/>
                <w:u w:val="none"/>
              </w:rPr>
            </w:pPr>
          </w:p>
        </w:tc>
      </w:tr>
      <w:tr w14:paraId="1088D6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4697E1">
            <w:pPr>
              <w:jc w:val="center"/>
              <w:rPr>
                <w:rFonts w:hint="eastAsia" w:ascii="宋体" w:hAnsi="宋体" w:eastAsia="宋体" w:cs="宋体"/>
                <w:i w:val="0"/>
                <w:iCs w:val="0"/>
                <w:color w:val="000000"/>
                <w:sz w:val="18"/>
                <w:szCs w:val="18"/>
                <w:highlight w:val="none"/>
                <w:u w:val="none"/>
              </w:rPr>
            </w:pPr>
          </w:p>
        </w:tc>
        <w:tc>
          <w:tcPr>
            <w:tcW w:w="1357" w:type="dxa"/>
            <w:tcBorders>
              <w:top w:val="single" w:color="000000" w:sz="4" w:space="0"/>
              <w:left w:val="single" w:color="000000" w:sz="4" w:space="0"/>
              <w:bottom w:val="single" w:color="000000" w:sz="4" w:space="0"/>
              <w:right w:val="single" w:color="000000" w:sz="4" w:space="0"/>
            </w:tcBorders>
            <w:noWrap w:val="0"/>
            <w:vAlign w:val="center"/>
          </w:tcPr>
          <w:p w14:paraId="5D2047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150" w:type="dxa"/>
            <w:tcBorders>
              <w:top w:val="single" w:color="000000" w:sz="4" w:space="0"/>
              <w:left w:val="single" w:color="000000" w:sz="4" w:space="0"/>
              <w:bottom w:val="single" w:color="000000" w:sz="4" w:space="0"/>
              <w:right w:val="single" w:color="000000" w:sz="4" w:space="0"/>
            </w:tcBorders>
            <w:noWrap w:val="0"/>
            <w:vAlign w:val="center"/>
          </w:tcPr>
          <w:p w14:paraId="3B9E333F">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资金发放及时率</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0FD1BF04">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0BF3DDBD">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22C0BB5E">
            <w:pPr>
              <w:rPr>
                <w:rFonts w:hint="eastAsia" w:ascii="宋体" w:hAnsi="宋体" w:eastAsia="宋体" w:cs="宋体"/>
                <w:i w:val="0"/>
                <w:iCs w:val="0"/>
                <w:color w:val="000000"/>
                <w:sz w:val="18"/>
                <w:szCs w:val="18"/>
                <w:highlight w:val="none"/>
                <w:u w:val="none"/>
              </w:rPr>
            </w:pP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23259292">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1708" w:type="dxa"/>
            <w:tcBorders>
              <w:top w:val="single" w:color="000000" w:sz="4" w:space="0"/>
              <w:left w:val="single" w:color="000000" w:sz="4" w:space="0"/>
              <w:bottom w:val="single" w:color="000000" w:sz="4" w:space="0"/>
              <w:right w:val="single" w:color="000000" w:sz="4" w:space="0"/>
            </w:tcBorders>
            <w:noWrap w:val="0"/>
            <w:vAlign w:val="center"/>
          </w:tcPr>
          <w:p w14:paraId="08EEFC79">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E2FB4F1">
            <w:pPr>
              <w:rPr>
                <w:rFonts w:hint="eastAsia" w:ascii="宋体" w:hAnsi="宋体" w:eastAsia="宋体" w:cs="宋体"/>
                <w:i w:val="0"/>
                <w:iCs w:val="0"/>
                <w:color w:val="000000"/>
                <w:sz w:val="18"/>
                <w:szCs w:val="18"/>
                <w:highlight w:val="none"/>
                <w:u w:val="none"/>
              </w:rPr>
            </w:pPr>
          </w:p>
        </w:tc>
      </w:tr>
      <w:tr w14:paraId="18B89C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D9E0D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357" w:type="dxa"/>
            <w:tcBorders>
              <w:top w:val="single" w:color="000000" w:sz="4" w:space="0"/>
              <w:left w:val="single" w:color="000000" w:sz="4" w:space="0"/>
              <w:bottom w:val="single" w:color="000000" w:sz="4" w:space="0"/>
              <w:right w:val="single" w:color="000000" w:sz="4" w:space="0"/>
            </w:tcBorders>
            <w:noWrap w:val="0"/>
            <w:vAlign w:val="center"/>
          </w:tcPr>
          <w:p w14:paraId="4A99E1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150" w:type="dxa"/>
            <w:tcBorders>
              <w:top w:val="single" w:color="000000" w:sz="4" w:space="0"/>
              <w:left w:val="single" w:color="000000" w:sz="4" w:space="0"/>
              <w:bottom w:val="single" w:color="000000" w:sz="4" w:space="0"/>
              <w:right w:val="single" w:color="000000" w:sz="4" w:space="0"/>
            </w:tcBorders>
            <w:noWrap w:val="0"/>
            <w:vAlign w:val="center"/>
          </w:tcPr>
          <w:p w14:paraId="281A1B77">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公用经费标准</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13D01B8F">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720元</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525DF2E9">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6D0C4D44">
            <w:pPr>
              <w:rPr>
                <w:rFonts w:hint="eastAsia" w:ascii="宋体" w:hAnsi="宋体" w:eastAsia="宋体" w:cs="宋体"/>
                <w:i w:val="0"/>
                <w:iCs w:val="0"/>
                <w:color w:val="000000"/>
                <w:sz w:val="18"/>
                <w:szCs w:val="18"/>
                <w:highlight w:val="none"/>
                <w:u w:val="none"/>
              </w:rPr>
            </w:pP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4480510A">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708" w:type="dxa"/>
            <w:tcBorders>
              <w:top w:val="single" w:color="000000" w:sz="4" w:space="0"/>
              <w:left w:val="single" w:color="000000" w:sz="4" w:space="0"/>
              <w:bottom w:val="single" w:color="000000" w:sz="4" w:space="0"/>
              <w:right w:val="single" w:color="000000" w:sz="4" w:space="0"/>
            </w:tcBorders>
            <w:noWrap w:val="0"/>
            <w:vAlign w:val="center"/>
          </w:tcPr>
          <w:p w14:paraId="1CCA2E2E">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E5892C2">
            <w:pPr>
              <w:rPr>
                <w:rFonts w:hint="eastAsia" w:ascii="宋体" w:hAnsi="宋体" w:eastAsia="宋体" w:cs="宋体"/>
                <w:i w:val="0"/>
                <w:iCs w:val="0"/>
                <w:color w:val="000000"/>
                <w:sz w:val="18"/>
                <w:szCs w:val="18"/>
                <w:highlight w:val="none"/>
                <w:u w:val="none"/>
              </w:rPr>
            </w:pPr>
          </w:p>
        </w:tc>
      </w:tr>
      <w:tr w14:paraId="1F45BF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CE3A12">
            <w:pPr>
              <w:jc w:val="center"/>
              <w:rPr>
                <w:rFonts w:hint="eastAsia" w:ascii="宋体" w:hAnsi="宋体" w:eastAsia="宋体" w:cs="宋体"/>
                <w:i w:val="0"/>
                <w:iCs w:val="0"/>
                <w:color w:val="000000"/>
                <w:sz w:val="18"/>
                <w:szCs w:val="18"/>
                <w:highlight w:val="none"/>
                <w:u w:val="none"/>
              </w:rPr>
            </w:pPr>
          </w:p>
        </w:tc>
        <w:tc>
          <w:tcPr>
            <w:tcW w:w="1357" w:type="dxa"/>
            <w:tcBorders>
              <w:top w:val="single" w:color="000000" w:sz="4" w:space="0"/>
              <w:left w:val="single" w:color="000000" w:sz="4" w:space="0"/>
              <w:bottom w:val="single" w:color="000000" w:sz="4" w:space="0"/>
              <w:right w:val="single" w:color="000000" w:sz="4" w:space="0"/>
            </w:tcBorders>
            <w:noWrap/>
            <w:vAlign w:val="center"/>
          </w:tcPr>
          <w:p w14:paraId="3EF9D3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150" w:type="dxa"/>
            <w:tcBorders>
              <w:top w:val="single" w:color="000000" w:sz="4" w:space="0"/>
              <w:left w:val="single" w:color="000000" w:sz="4" w:space="0"/>
              <w:bottom w:val="single" w:color="000000" w:sz="4" w:space="0"/>
              <w:right w:val="single" w:color="000000" w:sz="4" w:space="0"/>
            </w:tcBorders>
            <w:noWrap w:val="0"/>
            <w:vAlign w:val="center"/>
          </w:tcPr>
          <w:p w14:paraId="7FCA33ED">
            <w:pPr>
              <w:rPr>
                <w:rFonts w:hint="eastAsia" w:ascii="宋体" w:hAnsi="宋体" w:eastAsia="宋体" w:cs="宋体"/>
                <w:i w:val="0"/>
                <w:iCs w:val="0"/>
                <w:color w:val="000000"/>
                <w:sz w:val="18"/>
                <w:szCs w:val="18"/>
                <w:highlight w:val="none"/>
                <w:u w:val="none"/>
              </w:rPr>
            </w:pP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1F87A526">
            <w:pPr>
              <w:rPr>
                <w:rFonts w:hint="eastAsia" w:ascii="宋体" w:hAnsi="宋体" w:eastAsia="宋体" w:cs="宋体"/>
                <w:i w:val="0"/>
                <w:iCs w:val="0"/>
                <w:color w:val="000000"/>
                <w:sz w:val="18"/>
                <w:szCs w:val="18"/>
                <w:highlight w:val="none"/>
                <w:u w:val="none"/>
              </w:rPr>
            </w:pP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0B391D23">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1B3F7D92">
            <w:pPr>
              <w:rPr>
                <w:rFonts w:hint="eastAsia" w:ascii="宋体" w:hAnsi="宋体" w:eastAsia="宋体" w:cs="宋体"/>
                <w:i w:val="0"/>
                <w:iCs w:val="0"/>
                <w:color w:val="000000"/>
                <w:sz w:val="18"/>
                <w:szCs w:val="18"/>
                <w:highlight w:val="none"/>
                <w:u w:val="none"/>
              </w:rPr>
            </w:pP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62917B7E">
            <w:pPr>
              <w:rPr>
                <w:rFonts w:hint="eastAsia" w:ascii="宋体" w:hAnsi="宋体" w:eastAsia="宋体" w:cs="宋体"/>
                <w:i w:val="0"/>
                <w:iCs w:val="0"/>
                <w:color w:val="000000"/>
                <w:sz w:val="18"/>
                <w:szCs w:val="18"/>
                <w:highlight w:val="none"/>
                <w:u w:val="none"/>
              </w:rPr>
            </w:pPr>
          </w:p>
        </w:tc>
        <w:tc>
          <w:tcPr>
            <w:tcW w:w="1708" w:type="dxa"/>
            <w:tcBorders>
              <w:top w:val="single" w:color="000000" w:sz="4" w:space="0"/>
              <w:left w:val="single" w:color="000000" w:sz="4" w:space="0"/>
              <w:bottom w:val="single" w:color="000000" w:sz="4" w:space="0"/>
              <w:right w:val="single" w:color="000000" w:sz="4" w:space="0"/>
            </w:tcBorders>
            <w:noWrap w:val="0"/>
            <w:vAlign w:val="center"/>
          </w:tcPr>
          <w:p w14:paraId="1DC339CC">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A01B6F3">
            <w:pPr>
              <w:rPr>
                <w:rFonts w:hint="eastAsia" w:ascii="宋体" w:hAnsi="宋体" w:eastAsia="宋体" w:cs="宋体"/>
                <w:i w:val="0"/>
                <w:iCs w:val="0"/>
                <w:color w:val="000000"/>
                <w:sz w:val="18"/>
                <w:szCs w:val="18"/>
                <w:highlight w:val="none"/>
                <w:u w:val="none"/>
              </w:rPr>
            </w:pPr>
          </w:p>
        </w:tc>
      </w:tr>
      <w:tr w14:paraId="1FA6A5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4"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D88429">
            <w:pPr>
              <w:jc w:val="center"/>
              <w:rPr>
                <w:rFonts w:hint="eastAsia" w:ascii="宋体" w:hAnsi="宋体" w:eastAsia="宋体" w:cs="宋体"/>
                <w:i w:val="0"/>
                <w:iCs w:val="0"/>
                <w:color w:val="000000"/>
                <w:sz w:val="18"/>
                <w:szCs w:val="18"/>
                <w:highlight w:val="none"/>
                <w:u w:val="none"/>
              </w:rPr>
            </w:pPr>
          </w:p>
        </w:tc>
        <w:tc>
          <w:tcPr>
            <w:tcW w:w="1357" w:type="dxa"/>
            <w:tcBorders>
              <w:top w:val="single" w:color="000000" w:sz="4" w:space="0"/>
              <w:left w:val="single" w:color="000000" w:sz="4" w:space="0"/>
              <w:bottom w:val="single" w:color="000000" w:sz="4" w:space="0"/>
              <w:right w:val="single" w:color="000000" w:sz="4" w:space="0"/>
            </w:tcBorders>
            <w:noWrap w:val="0"/>
            <w:vAlign w:val="center"/>
          </w:tcPr>
          <w:p w14:paraId="12F703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150" w:type="dxa"/>
            <w:tcBorders>
              <w:top w:val="single" w:color="000000" w:sz="4" w:space="0"/>
              <w:left w:val="single" w:color="000000" w:sz="4" w:space="0"/>
              <w:bottom w:val="single" w:color="000000" w:sz="4" w:space="0"/>
              <w:right w:val="single" w:color="000000" w:sz="4" w:space="0"/>
            </w:tcBorders>
            <w:noWrap w:val="0"/>
            <w:vAlign w:val="center"/>
          </w:tcPr>
          <w:p w14:paraId="78136EB8">
            <w:pPr>
              <w:rPr>
                <w:rFonts w:hint="eastAsia" w:ascii="宋体" w:hAnsi="宋体" w:eastAsia="宋体" w:cs="宋体"/>
                <w:i w:val="0"/>
                <w:iCs w:val="0"/>
                <w:color w:val="000000"/>
                <w:sz w:val="18"/>
                <w:szCs w:val="18"/>
                <w:highlight w:val="none"/>
                <w:u w:val="none"/>
              </w:rPr>
            </w:pP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38842E2B">
            <w:pPr>
              <w:rPr>
                <w:rFonts w:hint="eastAsia" w:ascii="宋体" w:hAnsi="宋体" w:eastAsia="宋体" w:cs="宋体"/>
                <w:i w:val="0"/>
                <w:iCs w:val="0"/>
                <w:color w:val="000000"/>
                <w:sz w:val="18"/>
                <w:szCs w:val="18"/>
                <w:highlight w:val="none"/>
                <w:u w:val="none"/>
              </w:rPr>
            </w:pP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0435D1FA">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10CA249B">
            <w:pPr>
              <w:rPr>
                <w:rFonts w:hint="eastAsia" w:ascii="宋体" w:hAnsi="宋体" w:eastAsia="宋体" w:cs="宋体"/>
                <w:i w:val="0"/>
                <w:iCs w:val="0"/>
                <w:color w:val="000000"/>
                <w:sz w:val="18"/>
                <w:szCs w:val="18"/>
                <w:highlight w:val="none"/>
                <w:u w:val="none"/>
              </w:rPr>
            </w:pP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2F011C77">
            <w:pPr>
              <w:rPr>
                <w:rFonts w:hint="eastAsia" w:ascii="宋体" w:hAnsi="宋体" w:eastAsia="宋体" w:cs="宋体"/>
                <w:i w:val="0"/>
                <w:iCs w:val="0"/>
                <w:color w:val="000000"/>
                <w:sz w:val="18"/>
                <w:szCs w:val="18"/>
                <w:highlight w:val="none"/>
                <w:u w:val="none"/>
              </w:rPr>
            </w:pPr>
          </w:p>
        </w:tc>
        <w:tc>
          <w:tcPr>
            <w:tcW w:w="1708" w:type="dxa"/>
            <w:tcBorders>
              <w:top w:val="single" w:color="000000" w:sz="4" w:space="0"/>
              <w:left w:val="single" w:color="000000" w:sz="4" w:space="0"/>
              <w:bottom w:val="single" w:color="000000" w:sz="4" w:space="0"/>
              <w:right w:val="single" w:color="000000" w:sz="4" w:space="0"/>
            </w:tcBorders>
            <w:noWrap w:val="0"/>
            <w:vAlign w:val="center"/>
          </w:tcPr>
          <w:p w14:paraId="445568A9">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2C63911">
            <w:pPr>
              <w:rPr>
                <w:rFonts w:hint="eastAsia" w:ascii="宋体" w:hAnsi="宋体" w:eastAsia="宋体" w:cs="宋体"/>
                <w:i w:val="0"/>
                <w:iCs w:val="0"/>
                <w:color w:val="000000"/>
                <w:sz w:val="18"/>
                <w:szCs w:val="18"/>
                <w:highlight w:val="none"/>
                <w:u w:val="none"/>
              </w:rPr>
            </w:pPr>
          </w:p>
        </w:tc>
      </w:tr>
      <w:tr w14:paraId="26EA49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14:paraId="4017D1CD">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14:paraId="360CAA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357" w:type="dxa"/>
            <w:tcBorders>
              <w:top w:val="single" w:color="000000" w:sz="4" w:space="0"/>
              <w:left w:val="single" w:color="000000" w:sz="4" w:space="0"/>
              <w:bottom w:val="single" w:color="000000" w:sz="4" w:space="0"/>
              <w:right w:val="single" w:color="000000" w:sz="4" w:space="0"/>
            </w:tcBorders>
            <w:noWrap w:val="0"/>
            <w:vAlign w:val="center"/>
          </w:tcPr>
          <w:p w14:paraId="353EC5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150" w:type="dxa"/>
            <w:tcBorders>
              <w:top w:val="single" w:color="000000" w:sz="4" w:space="0"/>
              <w:left w:val="single" w:color="000000" w:sz="4" w:space="0"/>
              <w:bottom w:val="single" w:color="000000" w:sz="4" w:space="0"/>
              <w:right w:val="single" w:color="000000" w:sz="4" w:space="0"/>
            </w:tcBorders>
            <w:noWrap w:val="0"/>
            <w:vAlign w:val="center"/>
          </w:tcPr>
          <w:p w14:paraId="01B415E5">
            <w:pPr>
              <w:rPr>
                <w:rFonts w:hint="eastAsia" w:ascii="宋体" w:hAnsi="宋体" w:eastAsia="宋体" w:cs="宋体"/>
                <w:i w:val="0"/>
                <w:iCs w:val="0"/>
                <w:color w:val="000000"/>
                <w:sz w:val="18"/>
                <w:szCs w:val="18"/>
                <w:highlight w:val="none"/>
                <w:u w:val="none"/>
              </w:rPr>
            </w:pP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6E3D911F">
            <w:pPr>
              <w:rPr>
                <w:rFonts w:hint="eastAsia" w:ascii="宋体" w:hAnsi="宋体" w:eastAsia="宋体" w:cs="宋体"/>
                <w:i w:val="0"/>
                <w:iCs w:val="0"/>
                <w:color w:val="000000"/>
                <w:sz w:val="18"/>
                <w:szCs w:val="18"/>
                <w:highlight w:val="none"/>
                <w:u w:val="none"/>
              </w:rPr>
            </w:pP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1322EAC5">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4908E432">
            <w:pPr>
              <w:rPr>
                <w:rFonts w:hint="eastAsia" w:ascii="宋体" w:hAnsi="宋体" w:eastAsia="宋体" w:cs="宋体"/>
                <w:i w:val="0"/>
                <w:iCs w:val="0"/>
                <w:color w:val="000000"/>
                <w:sz w:val="18"/>
                <w:szCs w:val="18"/>
                <w:highlight w:val="none"/>
                <w:u w:val="none"/>
              </w:rPr>
            </w:pP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14B0C23B">
            <w:pPr>
              <w:rPr>
                <w:rFonts w:hint="eastAsia" w:ascii="宋体" w:hAnsi="宋体" w:eastAsia="宋体" w:cs="宋体"/>
                <w:i w:val="0"/>
                <w:iCs w:val="0"/>
                <w:color w:val="000000"/>
                <w:sz w:val="18"/>
                <w:szCs w:val="18"/>
                <w:highlight w:val="none"/>
                <w:u w:val="none"/>
              </w:rPr>
            </w:pPr>
          </w:p>
        </w:tc>
        <w:tc>
          <w:tcPr>
            <w:tcW w:w="1708" w:type="dxa"/>
            <w:tcBorders>
              <w:top w:val="single" w:color="000000" w:sz="4" w:space="0"/>
              <w:left w:val="single" w:color="000000" w:sz="4" w:space="0"/>
              <w:bottom w:val="single" w:color="000000" w:sz="4" w:space="0"/>
              <w:right w:val="single" w:color="000000" w:sz="4" w:space="0"/>
            </w:tcBorders>
            <w:noWrap w:val="0"/>
            <w:vAlign w:val="center"/>
          </w:tcPr>
          <w:p w14:paraId="5C600DB0">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CA579BA">
            <w:pPr>
              <w:rPr>
                <w:rFonts w:hint="eastAsia" w:ascii="宋体" w:hAnsi="宋体" w:eastAsia="宋体" w:cs="宋体"/>
                <w:i w:val="0"/>
                <w:iCs w:val="0"/>
                <w:color w:val="000000"/>
                <w:sz w:val="18"/>
                <w:szCs w:val="18"/>
                <w:highlight w:val="none"/>
                <w:u w:val="none"/>
              </w:rPr>
            </w:pPr>
          </w:p>
        </w:tc>
      </w:tr>
      <w:tr w14:paraId="7A8F22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14:paraId="2DD92591">
            <w:pPr>
              <w:jc w:val="center"/>
              <w:rPr>
                <w:rFonts w:hint="eastAsia" w:ascii="宋体" w:hAnsi="宋体" w:eastAsia="宋体" w:cs="宋体"/>
                <w:i w:val="0"/>
                <w:iCs w:val="0"/>
                <w:color w:val="000000"/>
                <w:sz w:val="18"/>
                <w:szCs w:val="18"/>
                <w:highlight w:val="none"/>
                <w:u w:val="none"/>
              </w:rPr>
            </w:pPr>
          </w:p>
        </w:tc>
        <w:tc>
          <w:tcPr>
            <w:tcW w:w="1357" w:type="dxa"/>
            <w:tcBorders>
              <w:top w:val="single" w:color="000000" w:sz="4" w:space="0"/>
              <w:left w:val="single" w:color="000000" w:sz="4" w:space="0"/>
              <w:bottom w:val="single" w:color="000000" w:sz="4" w:space="0"/>
              <w:right w:val="single" w:color="000000" w:sz="4" w:space="0"/>
            </w:tcBorders>
            <w:noWrap w:val="0"/>
            <w:vAlign w:val="center"/>
          </w:tcPr>
          <w:p w14:paraId="04EB31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150" w:type="dxa"/>
            <w:tcBorders>
              <w:top w:val="single" w:color="000000" w:sz="4" w:space="0"/>
              <w:left w:val="single" w:color="000000" w:sz="4" w:space="0"/>
              <w:bottom w:val="single" w:color="000000" w:sz="4" w:space="0"/>
              <w:right w:val="single" w:color="000000" w:sz="4" w:space="0"/>
            </w:tcBorders>
            <w:noWrap w:val="0"/>
            <w:vAlign w:val="center"/>
          </w:tcPr>
          <w:p w14:paraId="1EE0084D">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学生家庭经济负担</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6A197FF0">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良好</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1E0F6C6D">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3B4285EA">
            <w:pPr>
              <w:rPr>
                <w:rFonts w:hint="eastAsia" w:ascii="宋体" w:hAnsi="宋体" w:eastAsia="宋体" w:cs="宋体"/>
                <w:i w:val="0"/>
                <w:iCs w:val="0"/>
                <w:color w:val="000000"/>
                <w:sz w:val="18"/>
                <w:szCs w:val="18"/>
                <w:highlight w:val="none"/>
                <w:u w:val="none"/>
              </w:rPr>
            </w:pP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05C0D6EA">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708" w:type="dxa"/>
            <w:tcBorders>
              <w:top w:val="single" w:color="000000" w:sz="4" w:space="0"/>
              <w:left w:val="single" w:color="000000" w:sz="4" w:space="0"/>
              <w:bottom w:val="single" w:color="000000" w:sz="4" w:space="0"/>
              <w:right w:val="single" w:color="000000" w:sz="4" w:space="0"/>
            </w:tcBorders>
            <w:noWrap w:val="0"/>
            <w:vAlign w:val="center"/>
          </w:tcPr>
          <w:p w14:paraId="05B4BAC1">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B71B9D3">
            <w:pPr>
              <w:rPr>
                <w:rFonts w:hint="eastAsia" w:ascii="宋体" w:hAnsi="宋体" w:eastAsia="宋体" w:cs="宋体"/>
                <w:i w:val="0"/>
                <w:iCs w:val="0"/>
                <w:color w:val="000000"/>
                <w:sz w:val="18"/>
                <w:szCs w:val="18"/>
                <w:highlight w:val="none"/>
                <w:u w:val="none"/>
              </w:rPr>
            </w:pPr>
          </w:p>
        </w:tc>
      </w:tr>
      <w:tr w14:paraId="5C0A5E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14:paraId="5174D7FA">
            <w:pPr>
              <w:jc w:val="center"/>
              <w:rPr>
                <w:rFonts w:hint="eastAsia" w:ascii="宋体" w:hAnsi="宋体" w:eastAsia="宋体" w:cs="宋体"/>
                <w:i w:val="0"/>
                <w:iCs w:val="0"/>
                <w:color w:val="000000"/>
                <w:sz w:val="18"/>
                <w:szCs w:val="18"/>
                <w:highlight w:val="none"/>
                <w:u w:val="none"/>
              </w:rPr>
            </w:pPr>
          </w:p>
        </w:tc>
        <w:tc>
          <w:tcPr>
            <w:tcW w:w="1357" w:type="dxa"/>
            <w:tcBorders>
              <w:top w:val="single" w:color="000000" w:sz="4" w:space="0"/>
              <w:left w:val="single" w:color="000000" w:sz="4" w:space="0"/>
              <w:bottom w:val="single" w:color="000000" w:sz="4" w:space="0"/>
              <w:right w:val="single" w:color="000000" w:sz="4" w:space="0"/>
            </w:tcBorders>
            <w:noWrap w:val="0"/>
            <w:vAlign w:val="center"/>
          </w:tcPr>
          <w:p w14:paraId="7B2AF1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150" w:type="dxa"/>
            <w:tcBorders>
              <w:top w:val="single" w:color="000000" w:sz="4" w:space="0"/>
              <w:left w:val="single" w:color="000000" w:sz="4" w:space="0"/>
              <w:bottom w:val="single" w:color="000000" w:sz="4" w:space="0"/>
              <w:right w:val="single" w:color="000000" w:sz="4" w:space="0"/>
            </w:tcBorders>
            <w:noWrap w:val="0"/>
            <w:vAlign w:val="center"/>
          </w:tcPr>
          <w:p w14:paraId="6588A80D">
            <w:pPr>
              <w:rPr>
                <w:rFonts w:hint="eastAsia" w:ascii="宋体" w:hAnsi="宋体" w:eastAsia="宋体" w:cs="宋体"/>
                <w:i w:val="0"/>
                <w:iCs w:val="0"/>
                <w:color w:val="000000"/>
                <w:sz w:val="18"/>
                <w:szCs w:val="18"/>
                <w:highlight w:val="none"/>
                <w:u w:val="none"/>
              </w:rPr>
            </w:pP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1EAFF6B5">
            <w:pPr>
              <w:rPr>
                <w:rFonts w:hint="eastAsia" w:ascii="宋体" w:hAnsi="宋体" w:eastAsia="宋体" w:cs="宋体"/>
                <w:i w:val="0"/>
                <w:iCs w:val="0"/>
                <w:color w:val="000000"/>
                <w:sz w:val="18"/>
                <w:szCs w:val="18"/>
                <w:highlight w:val="none"/>
                <w:u w:val="none"/>
              </w:rPr>
            </w:pP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2E0C557C">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238BE2D8">
            <w:pPr>
              <w:rPr>
                <w:rFonts w:hint="eastAsia" w:ascii="宋体" w:hAnsi="宋体" w:eastAsia="宋体" w:cs="宋体"/>
                <w:i w:val="0"/>
                <w:iCs w:val="0"/>
                <w:color w:val="000000"/>
                <w:sz w:val="18"/>
                <w:szCs w:val="18"/>
                <w:highlight w:val="none"/>
                <w:u w:val="none"/>
              </w:rPr>
            </w:pP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58D8417C">
            <w:pPr>
              <w:rPr>
                <w:rFonts w:hint="eastAsia" w:ascii="宋体" w:hAnsi="宋体" w:eastAsia="宋体" w:cs="宋体"/>
                <w:i w:val="0"/>
                <w:iCs w:val="0"/>
                <w:color w:val="000000"/>
                <w:sz w:val="18"/>
                <w:szCs w:val="18"/>
                <w:highlight w:val="none"/>
                <w:u w:val="none"/>
              </w:rPr>
            </w:pPr>
          </w:p>
        </w:tc>
        <w:tc>
          <w:tcPr>
            <w:tcW w:w="1708" w:type="dxa"/>
            <w:tcBorders>
              <w:top w:val="single" w:color="000000" w:sz="4" w:space="0"/>
              <w:left w:val="single" w:color="000000" w:sz="4" w:space="0"/>
              <w:bottom w:val="single" w:color="000000" w:sz="4" w:space="0"/>
              <w:right w:val="single" w:color="000000" w:sz="4" w:space="0"/>
            </w:tcBorders>
            <w:noWrap w:val="0"/>
            <w:vAlign w:val="center"/>
          </w:tcPr>
          <w:p w14:paraId="59D6C443">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5408329">
            <w:pPr>
              <w:rPr>
                <w:rFonts w:hint="eastAsia" w:ascii="宋体" w:hAnsi="宋体" w:eastAsia="宋体" w:cs="宋体"/>
                <w:i w:val="0"/>
                <w:iCs w:val="0"/>
                <w:color w:val="000000"/>
                <w:sz w:val="18"/>
                <w:szCs w:val="18"/>
                <w:highlight w:val="none"/>
                <w:u w:val="none"/>
              </w:rPr>
            </w:pPr>
          </w:p>
        </w:tc>
      </w:tr>
      <w:tr w14:paraId="3F062E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vMerge w:val="restart"/>
            <w:tcBorders>
              <w:top w:val="single" w:color="000000" w:sz="4" w:space="0"/>
              <w:left w:val="single" w:color="000000" w:sz="4" w:space="0"/>
              <w:right w:val="single" w:color="000000" w:sz="4" w:space="0"/>
            </w:tcBorders>
            <w:noWrap w:val="0"/>
            <w:vAlign w:val="center"/>
          </w:tcPr>
          <w:p w14:paraId="5DDFC0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57" w:type="dxa"/>
            <w:vMerge w:val="restart"/>
            <w:tcBorders>
              <w:top w:val="single" w:color="000000" w:sz="4" w:space="0"/>
              <w:left w:val="single" w:color="000000" w:sz="4" w:space="0"/>
              <w:right w:val="single" w:color="000000" w:sz="4" w:space="0"/>
            </w:tcBorders>
            <w:noWrap w:val="0"/>
            <w:vAlign w:val="center"/>
          </w:tcPr>
          <w:p w14:paraId="2D7D2F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150" w:type="dxa"/>
            <w:tcBorders>
              <w:top w:val="single" w:color="000000" w:sz="4" w:space="0"/>
              <w:left w:val="single" w:color="000000" w:sz="4" w:space="0"/>
              <w:bottom w:val="single" w:color="000000" w:sz="4" w:space="0"/>
              <w:right w:val="single" w:color="000000" w:sz="4" w:space="0"/>
            </w:tcBorders>
            <w:noWrap w:val="0"/>
            <w:vAlign w:val="center"/>
          </w:tcPr>
          <w:p w14:paraId="251F1EBB">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学生和家长满意度</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460C1278">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&gt;=95%</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35B8E48D">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13FC3663">
            <w:pPr>
              <w:rPr>
                <w:rFonts w:hint="eastAsia" w:ascii="宋体" w:hAnsi="宋体" w:eastAsia="宋体" w:cs="宋体"/>
                <w:i w:val="0"/>
                <w:iCs w:val="0"/>
                <w:color w:val="000000"/>
                <w:sz w:val="18"/>
                <w:szCs w:val="18"/>
                <w:highlight w:val="none"/>
                <w:u w:val="none"/>
              </w:rPr>
            </w:pP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4B0FB9B5">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708" w:type="dxa"/>
            <w:tcBorders>
              <w:top w:val="single" w:color="000000" w:sz="4" w:space="0"/>
              <w:left w:val="single" w:color="000000" w:sz="4" w:space="0"/>
              <w:bottom w:val="single" w:color="000000" w:sz="4" w:space="0"/>
              <w:right w:val="single" w:color="000000" w:sz="4" w:space="0"/>
            </w:tcBorders>
            <w:noWrap w:val="0"/>
            <w:vAlign w:val="center"/>
          </w:tcPr>
          <w:p w14:paraId="270B896D">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1576C13">
            <w:pPr>
              <w:rPr>
                <w:rFonts w:hint="eastAsia" w:ascii="宋体" w:hAnsi="宋体" w:eastAsia="宋体" w:cs="宋体"/>
                <w:i w:val="0"/>
                <w:iCs w:val="0"/>
                <w:color w:val="000000"/>
                <w:sz w:val="18"/>
                <w:szCs w:val="18"/>
                <w:highlight w:val="none"/>
                <w:u w:val="none"/>
              </w:rPr>
            </w:pPr>
          </w:p>
        </w:tc>
      </w:tr>
      <w:tr w14:paraId="62450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vMerge w:val="continue"/>
            <w:tcBorders>
              <w:left w:val="single" w:color="000000" w:sz="4" w:space="0"/>
              <w:bottom w:val="single" w:color="000000" w:sz="4" w:space="0"/>
              <w:right w:val="single" w:color="000000" w:sz="4" w:space="0"/>
            </w:tcBorders>
            <w:noWrap w:val="0"/>
            <w:vAlign w:val="center"/>
          </w:tcPr>
          <w:p w14:paraId="0A19ACC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57" w:type="dxa"/>
            <w:vMerge w:val="continue"/>
            <w:tcBorders>
              <w:left w:val="single" w:color="000000" w:sz="4" w:space="0"/>
              <w:bottom w:val="single" w:color="000000" w:sz="4" w:space="0"/>
              <w:right w:val="single" w:color="000000" w:sz="4" w:space="0"/>
            </w:tcBorders>
            <w:noWrap w:val="0"/>
            <w:vAlign w:val="center"/>
          </w:tcPr>
          <w:p w14:paraId="7726796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50" w:type="dxa"/>
            <w:tcBorders>
              <w:top w:val="single" w:color="000000" w:sz="4" w:space="0"/>
              <w:left w:val="single" w:color="000000" w:sz="4" w:space="0"/>
              <w:bottom w:val="single" w:color="000000" w:sz="4" w:space="0"/>
              <w:right w:val="single" w:color="000000" w:sz="4" w:space="0"/>
            </w:tcBorders>
            <w:noWrap w:val="0"/>
            <w:vAlign w:val="center"/>
          </w:tcPr>
          <w:p w14:paraId="50DB43FF">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教师满意度 （%）</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44041DDD">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&gt;=95%</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14:paraId="4A13C4CA">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3D108CA8">
            <w:pPr>
              <w:rPr>
                <w:rFonts w:hint="eastAsia" w:ascii="宋体" w:hAnsi="宋体" w:eastAsia="宋体" w:cs="宋体"/>
                <w:i w:val="0"/>
                <w:iCs w:val="0"/>
                <w:color w:val="000000"/>
                <w:sz w:val="18"/>
                <w:szCs w:val="18"/>
                <w:highlight w:val="none"/>
                <w:u w:val="none"/>
              </w:rPr>
            </w:pP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09337787">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708" w:type="dxa"/>
            <w:tcBorders>
              <w:top w:val="single" w:color="000000" w:sz="4" w:space="0"/>
              <w:left w:val="single" w:color="000000" w:sz="4" w:space="0"/>
              <w:bottom w:val="single" w:color="000000" w:sz="4" w:space="0"/>
              <w:right w:val="single" w:color="000000" w:sz="4" w:space="0"/>
            </w:tcBorders>
            <w:noWrap w:val="0"/>
            <w:vAlign w:val="center"/>
          </w:tcPr>
          <w:p w14:paraId="17939295">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E7B424A">
            <w:pPr>
              <w:rPr>
                <w:rFonts w:hint="eastAsia" w:ascii="宋体" w:hAnsi="宋体" w:eastAsia="宋体" w:cs="宋体"/>
                <w:i w:val="0"/>
                <w:iCs w:val="0"/>
                <w:color w:val="000000"/>
                <w:sz w:val="18"/>
                <w:szCs w:val="18"/>
                <w:highlight w:val="none"/>
                <w:u w:val="none"/>
              </w:rPr>
            </w:pPr>
          </w:p>
        </w:tc>
      </w:tr>
    </w:tbl>
    <w:p w14:paraId="37D5B744">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楷体_GB2312" w:hAnsi="宋体" w:eastAsia="楷体_GB2312" w:cs="宋体"/>
          <w:b/>
          <w:kern w:val="0"/>
          <w:sz w:val="32"/>
          <w:szCs w:val="32"/>
          <w:highlight w:val="none"/>
          <w:lang w:eastAsia="zh-CN"/>
        </w:rPr>
        <w:t>（</w:t>
      </w:r>
      <w:r>
        <w:rPr>
          <w:rFonts w:hint="eastAsia" w:ascii="楷体_GB2312" w:hAnsi="宋体" w:eastAsia="楷体_GB2312" w:cs="宋体"/>
          <w:b/>
          <w:kern w:val="0"/>
          <w:sz w:val="32"/>
          <w:szCs w:val="32"/>
          <w:highlight w:val="none"/>
          <w:lang w:val="en-US" w:eastAsia="zh-CN"/>
        </w:rPr>
        <w:t>五</w:t>
      </w:r>
      <w:r>
        <w:rPr>
          <w:rFonts w:hint="eastAsia" w:ascii="楷体_GB2312" w:hAnsi="宋体" w:eastAsia="楷体_GB2312" w:cs="宋体"/>
          <w:b/>
          <w:kern w:val="0"/>
          <w:sz w:val="32"/>
          <w:szCs w:val="32"/>
          <w:highlight w:val="none"/>
          <w:lang w:eastAsia="zh-CN"/>
        </w:rPr>
        <w:t>）</w:t>
      </w:r>
      <w:r>
        <w:rPr>
          <w:rFonts w:hint="eastAsia" w:ascii="楷体_GB2312" w:hAnsi="宋体" w:eastAsia="楷体_GB2312" w:cs="宋体"/>
          <w:b/>
          <w:kern w:val="0"/>
          <w:sz w:val="32"/>
          <w:szCs w:val="32"/>
          <w:highlight w:val="none"/>
        </w:rPr>
        <w:t>其他需说明的事项</w:t>
      </w:r>
    </w:p>
    <w:p w14:paraId="2C23B06A">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ind w:firstLine="320" w:firstLineChars="100"/>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不公开绩效目标表</w:t>
      </w:r>
      <w:bookmarkStart w:id="0" w:name="_GoBack"/>
      <w:bookmarkEnd w:id="0"/>
      <w:r>
        <w:rPr>
          <w:rFonts w:hint="eastAsia" w:ascii="仿宋_GB2312" w:hAnsi="仿宋_GB2312" w:eastAsia="仿宋_GB2312" w:cs="仿宋_GB2312"/>
          <w:color w:val="auto"/>
          <w:kern w:val="0"/>
          <w:sz w:val="32"/>
          <w:szCs w:val="32"/>
          <w:highlight w:val="none"/>
        </w:rPr>
        <w:t>。</w:t>
      </w:r>
    </w:p>
    <w:p w14:paraId="672713D7">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14:paraId="55772188">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14:paraId="1BF67EC6">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14:paraId="648D8DAD">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14:paraId="6271D3A5">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14:paraId="0EE5E14D">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14:paraId="4F774EC3">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14:paraId="1D2E8C51">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14:paraId="5C74B920">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14:paraId="31A3CD4A">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14:paraId="701A655E">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6B868461">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39D27D30">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344AAE69">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呼图壁县第二小学</w:t>
      </w:r>
    </w:p>
    <w:p w14:paraId="3C56901E">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3</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1</w:t>
      </w:r>
      <w:r>
        <w:rPr>
          <w:rFonts w:ascii="仿宋_GB2312" w:hAnsi="宋体" w:eastAsia="仿宋_GB2312" w:cs="宋体"/>
          <w:kern w:val="0"/>
          <w:sz w:val="32"/>
          <w:szCs w:val="32"/>
          <w:highlight w:val="none"/>
        </w:rPr>
        <w:t>日</w:t>
      </w:r>
    </w:p>
    <w:p w14:paraId="32AD4670">
      <w:pPr>
        <w:rPr>
          <w:highlight w:val="none"/>
        </w:rPr>
      </w:pPr>
    </w:p>
    <w:p w14:paraId="0A3035F6"/>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16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442C4B">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E3E930">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AE3E930">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14:paraId="5A848D56">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FDC4F9">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E29DAF">
                          <w:pPr>
                            <w:pStyle w:val="4"/>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9E29DAF">
                    <w:pPr>
                      <w:pStyle w:val="4"/>
                    </w:pPr>
                    <w:r>
                      <w:fldChar w:fldCharType="begin"/>
                    </w:r>
                    <w:r>
                      <w:instrText xml:space="preserve"> PAGE  \* MERGEFORMAT </w:instrText>
                    </w:r>
                    <w:r>
                      <w:fldChar w:fldCharType="separate"/>
                    </w:r>
                    <w:r>
                      <w:t>- 2 -</w:t>
                    </w:r>
                    <w:r>
                      <w:fldChar w:fldCharType="end"/>
                    </w:r>
                  </w:p>
                </w:txbxContent>
              </v:textbox>
            </v:shape>
          </w:pict>
        </mc:Fallback>
      </mc:AlternateContent>
    </w:r>
  </w:p>
  <w:p w14:paraId="1ED20F1E">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9A82A7">
    <w:pPr>
      <w:pStyle w:val="4"/>
      <w:jc w:val="right"/>
      <w:rPr>
        <w:rFonts w:ascii="宋体" w:hAnsi="宋体" w:eastAsia="宋体"/>
        <w:sz w:val="28"/>
        <w:szCs w:val="28"/>
      </w:rPr>
    </w:pPr>
  </w:p>
  <w:p w14:paraId="2BD6A84B">
    <w:pPr>
      <w:pStyle w:val="4"/>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E5748C">
                          <w:pPr>
                            <w:pStyle w:val="4"/>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13E5748C">
                    <w:pPr>
                      <w:pStyle w:val="4"/>
                    </w:pPr>
                    <w:r>
                      <w:fldChar w:fldCharType="begin"/>
                    </w:r>
                    <w:r>
                      <w:instrText xml:space="preserve"> PAGE  \* MERGEFORMAT </w:instrText>
                    </w:r>
                    <w:r>
                      <w:fldChar w:fldCharType="separate"/>
                    </w:r>
                    <w:r>
                      <w:t>- 56 -</w:t>
                    </w:r>
                    <w:r>
                      <w:fldChar w:fldCharType="end"/>
                    </w:r>
                  </w:p>
                </w:txbxContent>
              </v:textbox>
            </v:shape>
          </w:pict>
        </mc:Fallback>
      </mc:AlternateContent>
    </w:r>
  </w:p>
  <w:p w14:paraId="0968691B">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B33E14"/>
    <w:multiLevelType w:val="singleLevel"/>
    <w:tmpl w:val="8FB33E14"/>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3ZTIyYmE0Y2U0NzNiYzczNzNlYTg3MjMyNzkwNmMifQ=="/>
  </w:docVars>
  <w:rsids>
    <w:rsidRoot w:val="10587512"/>
    <w:rsid w:val="00EE2224"/>
    <w:rsid w:val="04267B2D"/>
    <w:rsid w:val="05397FD9"/>
    <w:rsid w:val="06D360D3"/>
    <w:rsid w:val="070E6657"/>
    <w:rsid w:val="08450B28"/>
    <w:rsid w:val="0A8D137B"/>
    <w:rsid w:val="0B247F12"/>
    <w:rsid w:val="0D6E5FD0"/>
    <w:rsid w:val="0E9208E7"/>
    <w:rsid w:val="10587512"/>
    <w:rsid w:val="10916BDA"/>
    <w:rsid w:val="163240DE"/>
    <w:rsid w:val="1697741D"/>
    <w:rsid w:val="1732414C"/>
    <w:rsid w:val="17BB38FE"/>
    <w:rsid w:val="1A357603"/>
    <w:rsid w:val="1BEB54C3"/>
    <w:rsid w:val="1C3C6084"/>
    <w:rsid w:val="1CEB6DC6"/>
    <w:rsid w:val="1D3E1AFE"/>
    <w:rsid w:val="1E556C03"/>
    <w:rsid w:val="1EB61656"/>
    <w:rsid w:val="20DD55C0"/>
    <w:rsid w:val="22DB78DD"/>
    <w:rsid w:val="244D65B8"/>
    <w:rsid w:val="2492221D"/>
    <w:rsid w:val="26B4291F"/>
    <w:rsid w:val="26E769FA"/>
    <w:rsid w:val="28147F85"/>
    <w:rsid w:val="28E05FB8"/>
    <w:rsid w:val="293B2E83"/>
    <w:rsid w:val="2A012DF7"/>
    <w:rsid w:val="2AEA7760"/>
    <w:rsid w:val="2AFC4894"/>
    <w:rsid w:val="2D480265"/>
    <w:rsid w:val="2D977453"/>
    <w:rsid w:val="2EF22236"/>
    <w:rsid w:val="2F644944"/>
    <w:rsid w:val="356679DA"/>
    <w:rsid w:val="383A5026"/>
    <w:rsid w:val="3FDF4D23"/>
    <w:rsid w:val="41224E1F"/>
    <w:rsid w:val="43C26223"/>
    <w:rsid w:val="43D8307E"/>
    <w:rsid w:val="46CE3131"/>
    <w:rsid w:val="494F7907"/>
    <w:rsid w:val="4BED4059"/>
    <w:rsid w:val="4C0055E5"/>
    <w:rsid w:val="4C3677AE"/>
    <w:rsid w:val="4C706B3A"/>
    <w:rsid w:val="51C15CED"/>
    <w:rsid w:val="52285DEB"/>
    <w:rsid w:val="52AD62F0"/>
    <w:rsid w:val="546308FE"/>
    <w:rsid w:val="55B91A0E"/>
    <w:rsid w:val="5F2346ED"/>
    <w:rsid w:val="609E68C2"/>
    <w:rsid w:val="61086613"/>
    <w:rsid w:val="6408782B"/>
    <w:rsid w:val="65322CBF"/>
    <w:rsid w:val="674F2328"/>
    <w:rsid w:val="68CC52CB"/>
    <w:rsid w:val="68DE4FFE"/>
    <w:rsid w:val="694B58D7"/>
    <w:rsid w:val="696542FC"/>
    <w:rsid w:val="69CE4E15"/>
    <w:rsid w:val="6B7F3246"/>
    <w:rsid w:val="6EF07839"/>
    <w:rsid w:val="6F63000B"/>
    <w:rsid w:val="72B56DCF"/>
    <w:rsid w:val="72C97275"/>
    <w:rsid w:val="75B570E6"/>
    <w:rsid w:val="780A1873"/>
    <w:rsid w:val="787D11B8"/>
    <w:rsid w:val="792C5912"/>
    <w:rsid w:val="7CA9554E"/>
    <w:rsid w:val="7E8B3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autoRedefine/>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Calibri" w:hAnsi="Calibri"/>
    </w:rPr>
  </w:style>
  <w:style w:type="paragraph" w:styleId="3">
    <w:name w:val="Body Text Indent"/>
    <w:basedOn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font11"/>
    <w:basedOn w:val="9"/>
    <w:autoRedefine/>
    <w:qFormat/>
    <w:uiPriority w:val="0"/>
    <w:rPr>
      <w:rFonts w:hint="eastAsia" w:ascii="宋体" w:hAnsi="宋体" w:eastAsia="宋体" w:cs="宋体"/>
      <w:color w:val="000000"/>
      <w:sz w:val="24"/>
      <w:szCs w:val="24"/>
      <w:u w:val="none"/>
    </w:rPr>
  </w:style>
  <w:style w:type="character" w:customStyle="1" w:styleId="11">
    <w:name w:val="font51"/>
    <w:basedOn w:val="9"/>
    <w:autoRedefine/>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7988</Words>
  <Characters>9664</Characters>
  <Lines>0</Lines>
  <Paragraphs>0</Paragraphs>
  <TotalTime>10</TotalTime>
  <ScaleCrop>false</ScaleCrop>
  <LinksUpToDate>false</LinksUpToDate>
  <CharactersWithSpaces>11338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一一一</cp:lastModifiedBy>
  <dcterms:modified xsi:type="dcterms:W3CDTF">2024-07-17T08:40:29Z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6B92E19E160A41BEACD8E61D503A1D99_13</vt:lpwstr>
  </property>
</Properties>
</file>