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440F7">
      <w:pPr>
        <w:spacing w:line="560" w:lineRule="exact"/>
        <w:rPr>
          <w:rFonts w:hint="default" w:ascii="Times New Roman" w:hAnsi="Times New Roman" w:cs="Times New Roman"/>
          <w:color w:val="auto"/>
          <w:sz w:val="32"/>
          <w:szCs w:val="32"/>
          <w:highlight w:val="none"/>
        </w:rPr>
      </w:pPr>
    </w:p>
    <w:p w14:paraId="6EB8F142">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831E282">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AB6DC49">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呼图壁县雀尔沟镇小学</w:t>
      </w:r>
    </w:p>
    <w:p w14:paraId="294B95A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2024年预算公开</w:t>
      </w:r>
    </w:p>
    <w:p w14:paraId="0FFAE45A">
      <w:pPr>
        <w:widowControl/>
        <w:spacing w:line="440" w:lineRule="exact"/>
        <w:jc w:val="both"/>
        <w:outlineLvl w:val="1"/>
        <w:rPr>
          <w:rFonts w:hint="eastAsia" w:ascii="黑体" w:hAnsi="黑体" w:eastAsia="黑体"/>
          <w:color w:val="auto"/>
          <w:kern w:val="0"/>
          <w:sz w:val="36"/>
          <w:szCs w:val="32"/>
          <w:highlight w:val="none"/>
        </w:rPr>
      </w:pPr>
    </w:p>
    <w:p w14:paraId="1D731266">
      <w:pPr>
        <w:widowControl/>
        <w:spacing w:line="440" w:lineRule="exact"/>
        <w:jc w:val="center"/>
        <w:outlineLvl w:val="1"/>
        <w:rPr>
          <w:rFonts w:hint="eastAsia" w:ascii="黑体" w:hAnsi="黑体" w:eastAsia="黑体"/>
          <w:color w:val="auto"/>
          <w:kern w:val="0"/>
          <w:sz w:val="36"/>
          <w:szCs w:val="32"/>
          <w:highlight w:val="none"/>
        </w:rPr>
      </w:pPr>
    </w:p>
    <w:p w14:paraId="02EB4D5B">
      <w:pPr>
        <w:widowControl/>
        <w:spacing w:line="440" w:lineRule="exact"/>
        <w:jc w:val="center"/>
        <w:outlineLvl w:val="1"/>
        <w:rPr>
          <w:rFonts w:hint="eastAsia" w:ascii="黑体" w:hAnsi="黑体" w:eastAsia="黑体"/>
          <w:color w:val="auto"/>
          <w:kern w:val="0"/>
          <w:sz w:val="36"/>
          <w:szCs w:val="32"/>
          <w:highlight w:val="none"/>
        </w:rPr>
      </w:pPr>
    </w:p>
    <w:p w14:paraId="74566F7C">
      <w:pPr>
        <w:widowControl/>
        <w:spacing w:line="440" w:lineRule="exact"/>
        <w:jc w:val="center"/>
        <w:outlineLvl w:val="1"/>
        <w:rPr>
          <w:rFonts w:hint="eastAsia" w:ascii="黑体" w:hAnsi="黑体" w:eastAsia="黑体"/>
          <w:color w:val="auto"/>
          <w:kern w:val="0"/>
          <w:sz w:val="36"/>
          <w:szCs w:val="32"/>
          <w:highlight w:val="none"/>
        </w:rPr>
      </w:pPr>
    </w:p>
    <w:p w14:paraId="41F42B4C">
      <w:pPr>
        <w:widowControl/>
        <w:spacing w:line="440" w:lineRule="exact"/>
        <w:jc w:val="center"/>
        <w:outlineLvl w:val="1"/>
        <w:rPr>
          <w:rFonts w:hint="eastAsia" w:ascii="黑体" w:hAnsi="黑体" w:eastAsia="黑体"/>
          <w:color w:val="auto"/>
          <w:kern w:val="0"/>
          <w:sz w:val="36"/>
          <w:szCs w:val="32"/>
          <w:highlight w:val="none"/>
        </w:rPr>
      </w:pPr>
    </w:p>
    <w:p w14:paraId="425E7180">
      <w:pPr>
        <w:widowControl/>
        <w:spacing w:line="440" w:lineRule="exact"/>
        <w:jc w:val="center"/>
        <w:outlineLvl w:val="1"/>
        <w:rPr>
          <w:rFonts w:hint="eastAsia" w:ascii="黑体" w:hAnsi="黑体" w:eastAsia="黑体"/>
          <w:color w:val="auto"/>
          <w:kern w:val="0"/>
          <w:sz w:val="36"/>
          <w:szCs w:val="32"/>
          <w:highlight w:val="none"/>
        </w:rPr>
      </w:pPr>
    </w:p>
    <w:p w14:paraId="5E91373D">
      <w:pPr>
        <w:widowControl/>
        <w:spacing w:line="440" w:lineRule="exact"/>
        <w:jc w:val="center"/>
        <w:outlineLvl w:val="1"/>
        <w:rPr>
          <w:rFonts w:hint="eastAsia" w:ascii="黑体" w:hAnsi="黑体" w:eastAsia="黑体"/>
          <w:color w:val="auto"/>
          <w:kern w:val="0"/>
          <w:sz w:val="36"/>
          <w:szCs w:val="32"/>
          <w:highlight w:val="none"/>
        </w:rPr>
      </w:pPr>
    </w:p>
    <w:p w14:paraId="78949851">
      <w:pPr>
        <w:widowControl/>
        <w:spacing w:line="440" w:lineRule="exact"/>
        <w:jc w:val="center"/>
        <w:outlineLvl w:val="1"/>
        <w:rPr>
          <w:rFonts w:hint="eastAsia" w:ascii="黑体" w:hAnsi="黑体" w:eastAsia="黑体"/>
          <w:color w:val="auto"/>
          <w:kern w:val="0"/>
          <w:sz w:val="36"/>
          <w:szCs w:val="32"/>
          <w:highlight w:val="none"/>
        </w:rPr>
      </w:pPr>
    </w:p>
    <w:p w14:paraId="6458786E">
      <w:pPr>
        <w:widowControl/>
        <w:spacing w:line="440" w:lineRule="exact"/>
        <w:jc w:val="center"/>
        <w:outlineLvl w:val="1"/>
        <w:rPr>
          <w:rFonts w:hint="eastAsia" w:ascii="黑体" w:hAnsi="黑体" w:eastAsia="黑体"/>
          <w:color w:val="auto"/>
          <w:kern w:val="0"/>
          <w:sz w:val="36"/>
          <w:szCs w:val="32"/>
          <w:highlight w:val="none"/>
        </w:rPr>
      </w:pPr>
    </w:p>
    <w:p w14:paraId="47AC735D">
      <w:pPr>
        <w:widowControl/>
        <w:spacing w:line="440" w:lineRule="exact"/>
        <w:jc w:val="center"/>
        <w:outlineLvl w:val="1"/>
        <w:rPr>
          <w:rFonts w:hint="eastAsia" w:ascii="黑体" w:hAnsi="黑体" w:eastAsia="黑体"/>
          <w:color w:val="auto"/>
          <w:kern w:val="0"/>
          <w:sz w:val="36"/>
          <w:szCs w:val="32"/>
          <w:highlight w:val="none"/>
        </w:rPr>
      </w:pPr>
    </w:p>
    <w:p w14:paraId="1FA55514">
      <w:pPr>
        <w:widowControl/>
        <w:spacing w:line="440" w:lineRule="exact"/>
        <w:jc w:val="center"/>
        <w:outlineLvl w:val="1"/>
        <w:rPr>
          <w:rFonts w:hint="eastAsia" w:ascii="黑体" w:hAnsi="黑体" w:eastAsia="黑体"/>
          <w:color w:val="auto"/>
          <w:kern w:val="0"/>
          <w:sz w:val="36"/>
          <w:szCs w:val="32"/>
          <w:highlight w:val="none"/>
        </w:rPr>
      </w:pPr>
    </w:p>
    <w:p w14:paraId="56F78370">
      <w:pPr>
        <w:widowControl/>
        <w:spacing w:line="440" w:lineRule="exact"/>
        <w:jc w:val="center"/>
        <w:outlineLvl w:val="1"/>
        <w:rPr>
          <w:rFonts w:hint="eastAsia" w:ascii="黑体" w:hAnsi="黑体" w:eastAsia="黑体"/>
          <w:color w:val="auto"/>
          <w:kern w:val="0"/>
          <w:sz w:val="36"/>
          <w:szCs w:val="32"/>
          <w:highlight w:val="none"/>
        </w:rPr>
      </w:pPr>
    </w:p>
    <w:p w14:paraId="2CD9CA6D">
      <w:pPr>
        <w:widowControl/>
        <w:spacing w:line="440" w:lineRule="exact"/>
        <w:jc w:val="center"/>
        <w:outlineLvl w:val="1"/>
        <w:rPr>
          <w:rFonts w:hint="eastAsia" w:ascii="黑体" w:hAnsi="黑体" w:eastAsia="黑体"/>
          <w:color w:val="auto"/>
          <w:kern w:val="0"/>
          <w:sz w:val="36"/>
          <w:szCs w:val="32"/>
          <w:highlight w:val="none"/>
        </w:rPr>
      </w:pPr>
    </w:p>
    <w:p w14:paraId="31F4693F">
      <w:pPr>
        <w:widowControl/>
        <w:spacing w:line="440" w:lineRule="exact"/>
        <w:jc w:val="center"/>
        <w:outlineLvl w:val="1"/>
        <w:rPr>
          <w:rFonts w:hint="eastAsia" w:ascii="黑体" w:hAnsi="黑体" w:eastAsia="黑体"/>
          <w:color w:val="auto"/>
          <w:kern w:val="0"/>
          <w:sz w:val="36"/>
          <w:szCs w:val="32"/>
          <w:highlight w:val="none"/>
        </w:rPr>
      </w:pPr>
    </w:p>
    <w:p w14:paraId="216DF628">
      <w:pPr>
        <w:widowControl/>
        <w:spacing w:line="440" w:lineRule="exact"/>
        <w:jc w:val="center"/>
        <w:outlineLvl w:val="1"/>
        <w:rPr>
          <w:rFonts w:hint="eastAsia" w:ascii="黑体" w:hAnsi="黑体" w:eastAsia="黑体"/>
          <w:color w:val="auto"/>
          <w:kern w:val="0"/>
          <w:sz w:val="36"/>
          <w:szCs w:val="32"/>
          <w:highlight w:val="none"/>
        </w:rPr>
      </w:pPr>
    </w:p>
    <w:p w14:paraId="140DBEFC">
      <w:pPr>
        <w:widowControl/>
        <w:spacing w:line="440" w:lineRule="exact"/>
        <w:jc w:val="center"/>
        <w:outlineLvl w:val="1"/>
        <w:rPr>
          <w:rFonts w:hint="eastAsia" w:ascii="黑体" w:hAnsi="黑体" w:eastAsia="黑体"/>
          <w:color w:val="auto"/>
          <w:kern w:val="0"/>
          <w:sz w:val="36"/>
          <w:szCs w:val="32"/>
          <w:highlight w:val="none"/>
        </w:rPr>
      </w:pPr>
    </w:p>
    <w:p w14:paraId="32E4843B">
      <w:pPr>
        <w:tabs>
          <w:tab w:val="left" w:pos="920"/>
        </w:tabs>
        <w:bidi w:val="0"/>
        <w:jc w:val="left"/>
        <w:rPr>
          <w:rFonts w:hint="eastAsia"/>
          <w:lang w:val="en-US" w:eastAsia="zh-CN"/>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C43AA6C">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31C47FC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32B538B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呼图壁县雀尔沟镇小学</w:t>
      </w:r>
      <w:r>
        <w:rPr>
          <w:rFonts w:hint="eastAsia" w:ascii="仿宋_GB2312" w:hAnsi="仿宋_GB2312" w:eastAsia="仿宋_GB2312" w:cs="仿宋_GB2312"/>
          <w:b/>
          <w:color w:val="auto"/>
          <w:kern w:val="0"/>
          <w:sz w:val="32"/>
          <w:szCs w:val="32"/>
          <w:highlight w:val="none"/>
        </w:rPr>
        <w:t>概况</w:t>
      </w:r>
    </w:p>
    <w:p w14:paraId="3210DC4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72A9D4D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6C12E93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呼图壁县雀尔沟镇小学</w:t>
      </w:r>
      <w:r>
        <w:rPr>
          <w:rFonts w:hint="eastAsia" w:ascii="仿宋_GB2312" w:hAnsi="仿宋_GB2312" w:eastAsia="仿宋_GB2312" w:cs="仿宋_GB2312"/>
          <w:b/>
          <w:color w:val="auto"/>
          <w:kern w:val="0"/>
          <w:sz w:val="32"/>
          <w:szCs w:val="32"/>
          <w:highlight w:val="none"/>
        </w:rPr>
        <w:t>预算公开表</w:t>
      </w:r>
    </w:p>
    <w:p w14:paraId="23A5FE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收支总体情况表</w:t>
      </w:r>
    </w:p>
    <w:p w14:paraId="5167C70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14:paraId="6BB0398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14:paraId="47670C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291B13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2173D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22F2D7C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11E96F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0E70B0F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62E55A4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3CC427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7BB50AE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呼图壁县雀尔沟镇小学</w:t>
      </w:r>
      <w:r>
        <w:rPr>
          <w:rFonts w:hint="eastAsia" w:ascii="仿宋_GB2312" w:hAnsi="仿宋_GB2312" w:eastAsia="仿宋_GB2312" w:cs="仿宋_GB2312"/>
          <w:b/>
          <w:color w:val="auto"/>
          <w:kern w:val="0"/>
          <w:sz w:val="32"/>
          <w:szCs w:val="32"/>
          <w:highlight w:val="none"/>
        </w:rPr>
        <w:t>预算情况说明</w:t>
      </w:r>
    </w:p>
    <w:p w14:paraId="6EEF2B2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5A1C317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665FED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237D8F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689C92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7C666FF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2C098B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38440E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39FE63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4B065A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5B5BCE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7A70363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3428361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3BFD9AB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8675902">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呼图壁县雀尔沟镇小学</w:t>
      </w:r>
      <w:r>
        <w:rPr>
          <w:rFonts w:hint="eastAsia" w:ascii="黑体" w:hAnsi="黑体" w:eastAsia="黑体"/>
          <w:color w:val="auto"/>
          <w:kern w:val="0"/>
          <w:sz w:val="32"/>
          <w:szCs w:val="32"/>
          <w:highlight w:val="none"/>
        </w:rPr>
        <w:t>概况</w:t>
      </w:r>
    </w:p>
    <w:p w14:paraId="288B2AB6">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32452BFA">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43B94E3B">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 xml:space="preserve"> </w:t>
      </w:r>
      <w:r>
        <w:rPr>
          <w:rFonts w:hint="eastAsia" w:ascii="仿宋_GB2312" w:hAnsi="黑体" w:eastAsia="仿宋_GB2312" w:cs="宋体"/>
          <w:bCs/>
          <w:kern w:val="0"/>
          <w:sz w:val="32"/>
          <w:szCs w:val="32"/>
          <w:lang w:eastAsia="zh-CN"/>
        </w:rPr>
        <w:t>呼图壁县雀尔沟镇小学</w:t>
      </w:r>
      <w:r>
        <w:rPr>
          <w:rFonts w:hint="eastAsia" w:ascii="仿宋_GB2312" w:hAnsi="黑体" w:eastAsia="仿宋_GB2312" w:cs="宋体"/>
          <w:bCs/>
          <w:kern w:val="0"/>
          <w:sz w:val="32"/>
          <w:szCs w:val="32"/>
        </w:rPr>
        <w:t>是九年一贯制学校，全面贯彻党的教育方针，深入实施素质教育，全面推进基础教育课程改革，遵循“一切为了学生，为了学生一切，为了一切学生”的办学理念，办社会、家长满意的学校。</w:t>
      </w:r>
    </w:p>
    <w:p w14:paraId="4D66D243">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43EBD1F6">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lang w:eastAsia="zh-CN"/>
        </w:rPr>
        <w:t>呼图壁县雀尔沟镇小学</w:t>
      </w:r>
      <w:r>
        <w:rPr>
          <w:rFonts w:hint="eastAsia" w:ascii="仿宋_GB2312" w:hAnsi="黑体" w:eastAsia="仿宋_GB2312" w:cs="宋体"/>
          <w:bCs/>
          <w:kern w:val="0"/>
          <w:sz w:val="32"/>
          <w:szCs w:val="32"/>
        </w:rPr>
        <w:t>无下属预算单位，下设5个处室，分别为：财务室、总务处、校长室、书记室、教务处。</w:t>
      </w:r>
    </w:p>
    <w:p w14:paraId="4638D397">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eastAsia="zh-CN"/>
        </w:rPr>
        <w:t>呼图壁县雀尔沟镇小学</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41人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158</w:t>
      </w:r>
      <w:r>
        <w:rPr>
          <w:rFonts w:hint="eastAsia" w:ascii="仿宋_GB2312" w:hAnsi="宋体" w:eastAsia="仿宋_GB2312" w:cs="宋体"/>
          <w:kern w:val="0"/>
          <w:sz w:val="32"/>
          <w:szCs w:val="32"/>
        </w:rPr>
        <w:t>人，其中：在职8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78</w:t>
      </w:r>
      <w:r>
        <w:rPr>
          <w:rFonts w:hint="eastAsia" w:ascii="仿宋_GB2312" w:hAnsi="宋体" w:eastAsia="仿宋_GB2312" w:cs="宋体"/>
          <w:kern w:val="0"/>
          <w:sz w:val="32"/>
          <w:szCs w:val="32"/>
        </w:rPr>
        <w:t>人，增加0人；离休0人，增加0人。</w:t>
      </w:r>
    </w:p>
    <w:p w14:paraId="1A41F9E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3D9817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B35291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211035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9F8205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2722D9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340782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EC90BB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85E7B6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7E5C66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B1A581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5447C0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65DD10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FE6736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呼图壁县雀尔沟镇小学</w:t>
      </w:r>
      <w:r>
        <w:rPr>
          <w:rFonts w:hint="eastAsia" w:ascii="黑体" w:hAnsi="黑体" w:eastAsia="黑体"/>
          <w:color w:val="auto"/>
          <w:kern w:val="0"/>
          <w:sz w:val="32"/>
          <w:szCs w:val="32"/>
          <w:highlight w:val="none"/>
        </w:rPr>
        <w:t>预算公开表</w:t>
      </w:r>
    </w:p>
    <w:p w14:paraId="749229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68CC6163">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75826A80">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6A7F0349">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1E7DC16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06FE42B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20ADBC5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D4A3DD2">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62584BD3">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34915744">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5CB37EBC">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79613B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45A4E4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6CE1FA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2479.64</w:t>
            </w:r>
          </w:p>
        </w:tc>
        <w:tc>
          <w:tcPr>
            <w:tcW w:w="2693" w:type="dxa"/>
            <w:tcBorders>
              <w:top w:val="nil"/>
              <w:left w:val="nil"/>
              <w:bottom w:val="single" w:color="auto" w:sz="4" w:space="0"/>
              <w:right w:val="nil"/>
            </w:tcBorders>
            <w:noWrap w:val="0"/>
            <w:vAlign w:val="center"/>
          </w:tcPr>
          <w:p w14:paraId="666217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521B50ED">
            <w:pPr>
              <w:widowControl/>
              <w:spacing w:line="280" w:lineRule="exact"/>
              <w:jc w:val="left"/>
              <w:rPr>
                <w:rFonts w:ascii="仿宋_GB2312" w:hAnsi="宋体" w:eastAsia="仿宋_GB2312" w:cs="宋体"/>
                <w:color w:val="auto"/>
                <w:kern w:val="0"/>
                <w:sz w:val="18"/>
                <w:szCs w:val="18"/>
                <w:highlight w:val="none"/>
              </w:rPr>
            </w:pPr>
          </w:p>
        </w:tc>
      </w:tr>
      <w:tr w14:paraId="48A20A0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C924D8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3439C6D9">
            <w:pPr>
              <w:keepNext w:val="0"/>
              <w:keepLines w:val="0"/>
              <w:widowControl/>
              <w:suppressLineNumbers w:val="0"/>
              <w:jc w:val="left"/>
              <w:textAlignment w:val="top"/>
              <w:rPr>
                <w:rFonts w:ascii="Calibri" w:hAnsi="Calibri" w:eastAsia="宋体" w:cs="Calibri"/>
                <w:b w:val="0"/>
                <w:bCs w:val="0"/>
                <w:i w:val="0"/>
                <w:iCs w:val="0"/>
                <w:color w:val="000000"/>
                <w:kern w:val="2"/>
                <w:sz w:val="22"/>
                <w:szCs w:val="22"/>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1623.22</w:t>
            </w:r>
          </w:p>
        </w:tc>
        <w:tc>
          <w:tcPr>
            <w:tcW w:w="2693" w:type="dxa"/>
            <w:tcBorders>
              <w:top w:val="nil"/>
              <w:left w:val="nil"/>
              <w:bottom w:val="single" w:color="auto" w:sz="4" w:space="0"/>
              <w:right w:val="nil"/>
            </w:tcBorders>
            <w:noWrap w:val="0"/>
            <w:vAlign w:val="center"/>
          </w:tcPr>
          <w:p w14:paraId="1BA81E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6864D237">
            <w:pPr>
              <w:widowControl/>
              <w:spacing w:line="280" w:lineRule="exact"/>
              <w:jc w:val="left"/>
              <w:rPr>
                <w:rFonts w:ascii="仿宋_GB2312" w:hAnsi="宋体" w:eastAsia="仿宋_GB2312" w:cs="宋体"/>
                <w:color w:val="auto"/>
                <w:kern w:val="0"/>
                <w:sz w:val="18"/>
                <w:szCs w:val="18"/>
                <w:highlight w:val="none"/>
              </w:rPr>
            </w:pPr>
          </w:p>
        </w:tc>
      </w:tr>
      <w:tr w14:paraId="0377DA6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F5496C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25A6D1C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1622.2</w:t>
            </w:r>
          </w:p>
        </w:tc>
        <w:tc>
          <w:tcPr>
            <w:tcW w:w="2693" w:type="dxa"/>
            <w:tcBorders>
              <w:top w:val="nil"/>
              <w:left w:val="nil"/>
              <w:bottom w:val="single" w:color="auto" w:sz="4" w:space="0"/>
              <w:right w:val="nil"/>
            </w:tcBorders>
            <w:noWrap w:val="0"/>
            <w:vAlign w:val="center"/>
          </w:tcPr>
          <w:p w14:paraId="498920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581AB77F">
            <w:pPr>
              <w:widowControl/>
              <w:spacing w:line="280" w:lineRule="exact"/>
              <w:jc w:val="left"/>
              <w:rPr>
                <w:rFonts w:ascii="仿宋_GB2312" w:hAnsi="宋体" w:eastAsia="仿宋_GB2312" w:cs="宋体"/>
                <w:color w:val="auto"/>
                <w:kern w:val="0"/>
                <w:sz w:val="18"/>
                <w:szCs w:val="18"/>
                <w:highlight w:val="none"/>
              </w:rPr>
            </w:pPr>
          </w:p>
        </w:tc>
      </w:tr>
      <w:tr w14:paraId="526B0F3E">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7B1FA40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53DFBE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1.02</w:t>
            </w:r>
          </w:p>
        </w:tc>
        <w:tc>
          <w:tcPr>
            <w:tcW w:w="2693" w:type="dxa"/>
            <w:tcBorders>
              <w:top w:val="nil"/>
              <w:left w:val="nil"/>
              <w:bottom w:val="single" w:color="auto" w:sz="4" w:space="0"/>
              <w:right w:val="nil"/>
            </w:tcBorders>
            <w:noWrap w:val="0"/>
            <w:vAlign w:val="center"/>
          </w:tcPr>
          <w:p w14:paraId="6FC470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4BCAE944">
            <w:pPr>
              <w:widowControl/>
              <w:spacing w:line="280" w:lineRule="exact"/>
              <w:jc w:val="left"/>
              <w:rPr>
                <w:rFonts w:ascii="仿宋_GB2312" w:hAnsi="宋体" w:eastAsia="仿宋_GB2312" w:cs="宋体"/>
                <w:color w:val="auto"/>
                <w:kern w:val="0"/>
                <w:sz w:val="18"/>
                <w:szCs w:val="18"/>
                <w:highlight w:val="none"/>
              </w:rPr>
            </w:pPr>
          </w:p>
        </w:tc>
      </w:tr>
      <w:tr w14:paraId="486AEA5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B043B53">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18F3E350">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C4CA7E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63A5293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20"/>
                <w:szCs w:val="20"/>
                <w:highlight w:val="none"/>
                <w:lang w:val="en-US" w:eastAsia="zh-CN"/>
              </w:rPr>
              <w:t>2479.64</w:t>
            </w:r>
          </w:p>
        </w:tc>
      </w:tr>
      <w:tr w14:paraId="6E4D539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E9DFF8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7ECE6138">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E74F5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51D1BF21">
            <w:pPr>
              <w:widowControl/>
              <w:spacing w:line="280" w:lineRule="exact"/>
              <w:jc w:val="left"/>
              <w:rPr>
                <w:rFonts w:ascii="仿宋_GB2312" w:hAnsi="宋体" w:eastAsia="仿宋_GB2312" w:cs="宋体"/>
                <w:color w:val="auto"/>
                <w:kern w:val="0"/>
                <w:sz w:val="18"/>
                <w:szCs w:val="18"/>
                <w:highlight w:val="none"/>
              </w:rPr>
            </w:pPr>
          </w:p>
        </w:tc>
      </w:tr>
      <w:tr w14:paraId="7318897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BF88D0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1540D6F5">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AF500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61848818">
            <w:pPr>
              <w:widowControl/>
              <w:spacing w:line="280" w:lineRule="exact"/>
              <w:jc w:val="left"/>
              <w:rPr>
                <w:rFonts w:ascii="仿宋_GB2312" w:hAnsi="宋体" w:eastAsia="仿宋_GB2312" w:cs="宋体"/>
                <w:color w:val="auto"/>
                <w:kern w:val="0"/>
                <w:sz w:val="18"/>
                <w:szCs w:val="18"/>
                <w:highlight w:val="none"/>
              </w:rPr>
            </w:pPr>
          </w:p>
        </w:tc>
      </w:tr>
      <w:tr w14:paraId="472728B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D203E7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4B39BE38">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163DC5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10976793">
            <w:pPr>
              <w:widowControl/>
              <w:spacing w:line="280" w:lineRule="exact"/>
              <w:jc w:val="left"/>
              <w:rPr>
                <w:rFonts w:ascii="仿宋_GB2312" w:hAnsi="宋体" w:eastAsia="仿宋_GB2312" w:cs="宋体"/>
                <w:color w:val="auto"/>
                <w:kern w:val="0"/>
                <w:sz w:val="18"/>
                <w:szCs w:val="18"/>
                <w:highlight w:val="none"/>
              </w:rPr>
            </w:pPr>
          </w:p>
        </w:tc>
      </w:tr>
      <w:tr w14:paraId="6A711AF5">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5D9B59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center"/>
          </w:tcPr>
          <w:p w14:paraId="7BD8B91D">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A3924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04EFA6C7">
            <w:pPr>
              <w:widowControl/>
              <w:spacing w:line="280" w:lineRule="exact"/>
              <w:jc w:val="left"/>
              <w:rPr>
                <w:rFonts w:ascii="仿宋_GB2312" w:hAnsi="宋体" w:eastAsia="仿宋_GB2312" w:cs="宋体"/>
                <w:color w:val="auto"/>
                <w:kern w:val="0"/>
                <w:sz w:val="18"/>
                <w:szCs w:val="18"/>
                <w:highlight w:val="none"/>
              </w:rPr>
            </w:pPr>
          </w:p>
        </w:tc>
      </w:tr>
      <w:tr w14:paraId="370DFADC">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07EFB08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center"/>
          </w:tcPr>
          <w:p w14:paraId="2374FDA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CF9CE7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4BFD50C1">
            <w:pPr>
              <w:widowControl/>
              <w:spacing w:line="280" w:lineRule="exact"/>
              <w:jc w:val="left"/>
              <w:rPr>
                <w:rFonts w:hint="eastAsia" w:ascii="仿宋_GB2312" w:hAnsi="宋体" w:eastAsia="仿宋_GB2312" w:cs="宋体"/>
                <w:color w:val="auto"/>
                <w:kern w:val="0"/>
                <w:sz w:val="18"/>
                <w:szCs w:val="18"/>
                <w:highlight w:val="none"/>
              </w:rPr>
            </w:pPr>
          </w:p>
        </w:tc>
      </w:tr>
      <w:tr w14:paraId="061C188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01EDA7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center"/>
          </w:tcPr>
          <w:p w14:paraId="7A4707F3">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C2746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D7B29F7">
            <w:pPr>
              <w:widowControl/>
              <w:spacing w:line="280" w:lineRule="exact"/>
              <w:jc w:val="left"/>
              <w:rPr>
                <w:rFonts w:ascii="仿宋_GB2312" w:hAnsi="宋体" w:eastAsia="仿宋_GB2312" w:cs="宋体"/>
                <w:color w:val="auto"/>
                <w:kern w:val="0"/>
                <w:sz w:val="18"/>
                <w:szCs w:val="18"/>
                <w:highlight w:val="none"/>
              </w:rPr>
            </w:pPr>
          </w:p>
        </w:tc>
      </w:tr>
      <w:tr w14:paraId="6F9E810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3D23D3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center"/>
          </w:tcPr>
          <w:p w14:paraId="19A775C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852.9</w:t>
            </w:r>
          </w:p>
        </w:tc>
        <w:tc>
          <w:tcPr>
            <w:tcW w:w="2693" w:type="dxa"/>
            <w:tcBorders>
              <w:top w:val="nil"/>
              <w:left w:val="nil"/>
              <w:bottom w:val="single" w:color="auto" w:sz="4" w:space="0"/>
              <w:right w:val="nil"/>
            </w:tcBorders>
            <w:noWrap w:val="0"/>
            <w:vAlign w:val="center"/>
          </w:tcPr>
          <w:p w14:paraId="512B4D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4B40A1F1">
            <w:pPr>
              <w:widowControl/>
              <w:spacing w:line="280" w:lineRule="exact"/>
              <w:jc w:val="left"/>
              <w:rPr>
                <w:rFonts w:ascii="仿宋_GB2312" w:hAnsi="宋体" w:eastAsia="仿宋_GB2312" w:cs="宋体"/>
                <w:color w:val="auto"/>
                <w:kern w:val="0"/>
                <w:sz w:val="18"/>
                <w:szCs w:val="18"/>
                <w:highlight w:val="none"/>
              </w:rPr>
            </w:pPr>
          </w:p>
        </w:tc>
      </w:tr>
      <w:tr w14:paraId="24FE3D6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ED0212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center"/>
          </w:tcPr>
          <w:p w14:paraId="39CA2A99">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852.9</w:t>
            </w:r>
          </w:p>
        </w:tc>
        <w:tc>
          <w:tcPr>
            <w:tcW w:w="2693" w:type="dxa"/>
            <w:tcBorders>
              <w:top w:val="nil"/>
              <w:left w:val="nil"/>
              <w:bottom w:val="single" w:color="auto" w:sz="4" w:space="0"/>
              <w:right w:val="nil"/>
            </w:tcBorders>
            <w:noWrap w:val="0"/>
            <w:vAlign w:val="center"/>
          </w:tcPr>
          <w:p w14:paraId="528747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6479DEEE">
            <w:pPr>
              <w:widowControl/>
              <w:spacing w:line="280" w:lineRule="exact"/>
              <w:jc w:val="left"/>
              <w:rPr>
                <w:rFonts w:ascii="仿宋_GB2312" w:hAnsi="宋体" w:eastAsia="仿宋_GB2312" w:cs="宋体"/>
                <w:color w:val="auto"/>
                <w:kern w:val="0"/>
                <w:sz w:val="18"/>
                <w:szCs w:val="18"/>
                <w:highlight w:val="none"/>
              </w:rPr>
            </w:pPr>
          </w:p>
        </w:tc>
      </w:tr>
      <w:tr w14:paraId="2806401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350FB4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center"/>
          </w:tcPr>
          <w:p w14:paraId="741B1124">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0C1E0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324A50E2">
            <w:pPr>
              <w:widowControl/>
              <w:spacing w:line="280" w:lineRule="exact"/>
              <w:jc w:val="left"/>
              <w:rPr>
                <w:rFonts w:ascii="仿宋_GB2312" w:hAnsi="宋体" w:eastAsia="仿宋_GB2312" w:cs="宋体"/>
                <w:color w:val="auto"/>
                <w:kern w:val="0"/>
                <w:sz w:val="18"/>
                <w:szCs w:val="18"/>
                <w:highlight w:val="none"/>
              </w:rPr>
            </w:pPr>
          </w:p>
        </w:tc>
      </w:tr>
      <w:tr w14:paraId="7F8076C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3762F3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center"/>
          </w:tcPr>
          <w:p w14:paraId="4D4C379B">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7D68D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15EDB664">
            <w:pPr>
              <w:widowControl/>
              <w:spacing w:line="280" w:lineRule="exact"/>
              <w:jc w:val="left"/>
              <w:rPr>
                <w:rFonts w:ascii="仿宋_GB2312" w:hAnsi="宋体" w:eastAsia="仿宋_GB2312" w:cs="宋体"/>
                <w:color w:val="auto"/>
                <w:kern w:val="0"/>
                <w:sz w:val="18"/>
                <w:szCs w:val="18"/>
                <w:highlight w:val="none"/>
              </w:rPr>
            </w:pPr>
          </w:p>
        </w:tc>
      </w:tr>
      <w:tr w14:paraId="37FE7559">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5C0B7CA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center"/>
          </w:tcPr>
          <w:p w14:paraId="5E4B09F7">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FBDDF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6DBC01D2">
            <w:pPr>
              <w:widowControl/>
              <w:spacing w:line="280" w:lineRule="exact"/>
              <w:jc w:val="left"/>
              <w:rPr>
                <w:rFonts w:ascii="仿宋_GB2312" w:hAnsi="宋体" w:eastAsia="仿宋_GB2312" w:cs="宋体"/>
                <w:color w:val="auto"/>
                <w:kern w:val="0"/>
                <w:sz w:val="18"/>
                <w:szCs w:val="18"/>
                <w:highlight w:val="none"/>
              </w:rPr>
            </w:pPr>
          </w:p>
        </w:tc>
      </w:tr>
      <w:tr w14:paraId="38784B5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EF3C01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14:paraId="1E4E544C">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0CEBE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5C32809">
            <w:pPr>
              <w:widowControl/>
              <w:spacing w:line="280" w:lineRule="exact"/>
              <w:jc w:val="left"/>
              <w:rPr>
                <w:rFonts w:ascii="仿宋_GB2312" w:hAnsi="宋体" w:eastAsia="仿宋_GB2312" w:cs="宋体"/>
                <w:color w:val="auto"/>
                <w:kern w:val="0"/>
                <w:sz w:val="18"/>
                <w:szCs w:val="18"/>
                <w:highlight w:val="none"/>
              </w:rPr>
            </w:pPr>
          </w:p>
        </w:tc>
      </w:tr>
      <w:tr w14:paraId="07FA627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95DDB1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14:paraId="17C656E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3.53</w:t>
            </w:r>
          </w:p>
        </w:tc>
        <w:tc>
          <w:tcPr>
            <w:tcW w:w="2693" w:type="dxa"/>
            <w:tcBorders>
              <w:top w:val="nil"/>
              <w:left w:val="nil"/>
              <w:bottom w:val="single" w:color="auto" w:sz="4" w:space="0"/>
              <w:right w:val="nil"/>
            </w:tcBorders>
            <w:noWrap w:val="0"/>
            <w:vAlign w:val="center"/>
          </w:tcPr>
          <w:p w14:paraId="6B13E2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64264D84">
            <w:pPr>
              <w:widowControl/>
              <w:spacing w:line="280" w:lineRule="exact"/>
              <w:jc w:val="left"/>
              <w:rPr>
                <w:rFonts w:ascii="仿宋_GB2312" w:hAnsi="宋体" w:eastAsia="仿宋_GB2312" w:cs="宋体"/>
                <w:color w:val="auto"/>
                <w:kern w:val="0"/>
                <w:sz w:val="18"/>
                <w:szCs w:val="18"/>
                <w:highlight w:val="none"/>
              </w:rPr>
            </w:pPr>
          </w:p>
        </w:tc>
      </w:tr>
      <w:tr w14:paraId="342AEC5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D90E47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14:paraId="6CD4209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3.53</w:t>
            </w:r>
          </w:p>
        </w:tc>
        <w:tc>
          <w:tcPr>
            <w:tcW w:w="2693" w:type="dxa"/>
            <w:tcBorders>
              <w:top w:val="nil"/>
              <w:left w:val="nil"/>
              <w:bottom w:val="single" w:color="auto" w:sz="4" w:space="0"/>
              <w:right w:val="nil"/>
            </w:tcBorders>
            <w:noWrap w:val="0"/>
            <w:vAlign w:val="center"/>
          </w:tcPr>
          <w:p w14:paraId="31052E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15A59B93">
            <w:pPr>
              <w:widowControl/>
              <w:spacing w:line="280" w:lineRule="exact"/>
              <w:jc w:val="left"/>
              <w:rPr>
                <w:rFonts w:ascii="仿宋_GB2312" w:hAnsi="宋体" w:eastAsia="仿宋_GB2312" w:cs="宋体"/>
                <w:color w:val="auto"/>
                <w:kern w:val="0"/>
                <w:sz w:val="18"/>
                <w:szCs w:val="18"/>
                <w:highlight w:val="none"/>
              </w:rPr>
            </w:pPr>
          </w:p>
        </w:tc>
      </w:tr>
      <w:tr w14:paraId="643676D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36AE08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14:paraId="7818AE06">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B0429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622E2A01">
            <w:pPr>
              <w:widowControl/>
              <w:spacing w:line="280" w:lineRule="exact"/>
              <w:jc w:val="left"/>
              <w:rPr>
                <w:rFonts w:ascii="仿宋_GB2312" w:hAnsi="宋体" w:eastAsia="仿宋_GB2312" w:cs="宋体"/>
                <w:color w:val="auto"/>
                <w:kern w:val="0"/>
                <w:sz w:val="18"/>
                <w:szCs w:val="18"/>
                <w:highlight w:val="none"/>
              </w:rPr>
            </w:pPr>
          </w:p>
        </w:tc>
      </w:tr>
      <w:tr w14:paraId="7EDE341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BFF6AC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center"/>
          </w:tcPr>
          <w:p w14:paraId="3606ECAB">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8C41A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3165DBF0">
            <w:pPr>
              <w:widowControl/>
              <w:spacing w:line="280" w:lineRule="exact"/>
              <w:jc w:val="left"/>
              <w:rPr>
                <w:rFonts w:ascii="仿宋_GB2312" w:hAnsi="宋体" w:eastAsia="仿宋_GB2312" w:cs="宋体"/>
                <w:color w:val="auto"/>
                <w:kern w:val="0"/>
                <w:sz w:val="18"/>
                <w:szCs w:val="18"/>
                <w:highlight w:val="none"/>
              </w:rPr>
            </w:pPr>
          </w:p>
        </w:tc>
      </w:tr>
      <w:tr w14:paraId="5E097BE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66393A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center"/>
          </w:tcPr>
          <w:p w14:paraId="091F62C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1CBDFB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33FC8B36">
            <w:pPr>
              <w:widowControl/>
              <w:spacing w:line="280" w:lineRule="exact"/>
              <w:jc w:val="left"/>
              <w:rPr>
                <w:rFonts w:hint="eastAsia" w:ascii="仿宋_GB2312" w:hAnsi="宋体" w:eastAsia="仿宋_GB2312" w:cs="宋体"/>
                <w:color w:val="auto"/>
                <w:kern w:val="0"/>
                <w:sz w:val="18"/>
                <w:szCs w:val="18"/>
                <w:highlight w:val="none"/>
              </w:rPr>
            </w:pPr>
          </w:p>
        </w:tc>
      </w:tr>
      <w:tr w14:paraId="070E1D8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77BB95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center"/>
          </w:tcPr>
          <w:p w14:paraId="660895FB">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AD1F5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4DBA1BEC">
            <w:pPr>
              <w:widowControl/>
              <w:spacing w:line="280" w:lineRule="exact"/>
              <w:jc w:val="left"/>
              <w:rPr>
                <w:rFonts w:ascii="仿宋_GB2312" w:hAnsi="宋体" w:eastAsia="仿宋_GB2312" w:cs="宋体"/>
                <w:color w:val="auto"/>
                <w:kern w:val="0"/>
                <w:sz w:val="18"/>
                <w:szCs w:val="18"/>
                <w:highlight w:val="none"/>
              </w:rPr>
            </w:pPr>
          </w:p>
        </w:tc>
      </w:tr>
      <w:tr w14:paraId="668E233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98ABCF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center"/>
          </w:tcPr>
          <w:p w14:paraId="03C756D1">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361F23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016CC66">
            <w:pPr>
              <w:widowControl/>
              <w:spacing w:line="280" w:lineRule="exact"/>
              <w:jc w:val="left"/>
              <w:rPr>
                <w:rFonts w:hint="eastAsia" w:ascii="仿宋_GB2312" w:hAnsi="宋体" w:eastAsia="仿宋_GB2312" w:cs="宋体"/>
                <w:color w:val="auto"/>
                <w:kern w:val="0"/>
                <w:sz w:val="18"/>
                <w:szCs w:val="18"/>
                <w:highlight w:val="none"/>
              </w:rPr>
            </w:pPr>
          </w:p>
        </w:tc>
      </w:tr>
      <w:tr w14:paraId="230690B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82F9E5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center"/>
          </w:tcPr>
          <w:p w14:paraId="3AE52B37">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3757C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5592065C">
            <w:pPr>
              <w:widowControl/>
              <w:spacing w:line="280" w:lineRule="exact"/>
              <w:jc w:val="left"/>
              <w:rPr>
                <w:rFonts w:ascii="仿宋_GB2312" w:hAnsi="宋体" w:eastAsia="仿宋_GB2312" w:cs="宋体"/>
                <w:color w:val="auto"/>
                <w:kern w:val="0"/>
                <w:sz w:val="18"/>
                <w:szCs w:val="18"/>
                <w:highlight w:val="none"/>
              </w:rPr>
            </w:pPr>
          </w:p>
        </w:tc>
      </w:tr>
      <w:tr w14:paraId="7D6675BE">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6D9C3FE1">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center"/>
          </w:tcPr>
          <w:p w14:paraId="5A2BBD5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625CF16">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248011ED">
            <w:pPr>
              <w:widowControl/>
              <w:spacing w:line="280" w:lineRule="exact"/>
              <w:jc w:val="left"/>
              <w:rPr>
                <w:rFonts w:hint="eastAsia" w:ascii="仿宋_GB2312" w:hAnsi="宋体" w:eastAsia="仿宋_GB2312" w:cs="宋体"/>
                <w:color w:val="auto"/>
                <w:kern w:val="0"/>
                <w:sz w:val="18"/>
                <w:szCs w:val="18"/>
                <w:highlight w:val="none"/>
              </w:rPr>
            </w:pPr>
          </w:p>
        </w:tc>
      </w:tr>
      <w:tr w14:paraId="26F9ACA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0097F6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0859BA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D3C41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6EDC2F1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29B0E3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BFEAE5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04221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63785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6FF8A8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3EAD2E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7360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5E8438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F23D27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1C67D70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D2131F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29B52556">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599D0AB9">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FE8C8F5">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17CCFA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61B97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2F14A7E4">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6B7F8F4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209A8419">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6E5AA252">
            <w:pPr>
              <w:widowControl/>
              <w:spacing w:line="280" w:lineRule="exact"/>
              <w:jc w:val="left"/>
              <w:rPr>
                <w:rFonts w:hint="eastAsia" w:ascii="仿宋_GB2312" w:hAnsi="宋体" w:eastAsia="仿宋_GB2312" w:cs="宋体"/>
                <w:color w:val="auto"/>
                <w:kern w:val="0"/>
                <w:sz w:val="18"/>
                <w:szCs w:val="18"/>
                <w:highlight w:val="none"/>
              </w:rPr>
            </w:pPr>
          </w:p>
        </w:tc>
      </w:tr>
      <w:tr w14:paraId="7E91AAC9">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359DDB7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1D744C0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2479.64</w:t>
            </w:r>
          </w:p>
        </w:tc>
        <w:tc>
          <w:tcPr>
            <w:tcW w:w="2693" w:type="dxa"/>
            <w:tcBorders>
              <w:top w:val="nil"/>
              <w:left w:val="nil"/>
              <w:bottom w:val="single" w:color="auto" w:sz="4" w:space="0"/>
              <w:right w:val="nil"/>
            </w:tcBorders>
            <w:noWrap w:val="0"/>
            <w:vAlign w:val="center"/>
          </w:tcPr>
          <w:p w14:paraId="5E1001F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3E6A4073">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2479.64</w:t>
            </w:r>
            <w:r>
              <w:rPr>
                <w:rFonts w:hint="eastAsia" w:ascii="仿宋_GB2312" w:hAnsi="宋体" w:eastAsia="仿宋_GB2312" w:cs="宋体"/>
                <w:b/>
                <w:bCs/>
                <w:color w:val="auto"/>
                <w:kern w:val="0"/>
                <w:sz w:val="18"/>
                <w:szCs w:val="18"/>
                <w:highlight w:val="none"/>
              </w:rPr>
              <w:t>　</w:t>
            </w:r>
          </w:p>
        </w:tc>
      </w:tr>
    </w:tbl>
    <w:p w14:paraId="3FEF09FE">
      <w:pPr>
        <w:widowControl/>
        <w:spacing w:line="280" w:lineRule="exact"/>
        <w:outlineLvl w:val="1"/>
        <w:rPr>
          <w:rFonts w:hint="eastAsia" w:ascii="仿宋_GB2312" w:hAnsi="宋体" w:eastAsia="仿宋_GB2312"/>
          <w:b/>
          <w:color w:val="auto"/>
          <w:kern w:val="0"/>
          <w:sz w:val="28"/>
          <w:szCs w:val="32"/>
          <w:highlight w:val="none"/>
        </w:rPr>
      </w:pPr>
    </w:p>
    <w:p w14:paraId="1DA5CB5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0991E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60CFCF41">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14:paraId="55CC2F6F">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呼图壁县雀尔沟镇小学</w:t>
      </w:r>
      <w:r>
        <w:rPr>
          <w:rFonts w:hint="eastAsia" w:ascii="仿宋_GB2312" w:hAnsi="宋体" w:eastAsia="仿宋_GB2312"/>
          <w:color w:val="auto"/>
          <w:kern w:val="0"/>
          <w:sz w:val="24"/>
          <w:highlight w:val="none"/>
        </w:rPr>
        <w:t xml:space="preserve">                                单位：万元</w:t>
      </w:r>
    </w:p>
    <w:tbl>
      <w:tblPr>
        <w:tblStyle w:val="5"/>
        <w:tblW w:w="10000"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94"/>
        <w:gridCol w:w="431"/>
        <w:gridCol w:w="560"/>
        <w:gridCol w:w="770"/>
        <w:gridCol w:w="956"/>
        <w:gridCol w:w="940"/>
        <w:gridCol w:w="854"/>
        <w:gridCol w:w="640"/>
        <w:gridCol w:w="330"/>
        <w:gridCol w:w="480"/>
        <w:gridCol w:w="445"/>
        <w:gridCol w:w="505"/>
        <w:gridCol w:w="450"/>
        <w:gridCol w:w="850"/>
        <w:gridCol w:w="640"/>
        <w:gridCol w:w="555"/>
      </w:tblGrid>
      <w:tr w14:paraId="0BBD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97" w:hRule="atLeast"/>
        </w:trPr>
        <w:tc>
          <w:tcPr>
            <w:tcW w:w="1585" w:type="dxa"/>
            <w:gridSpan w:val="3"/>
            <w:shd w:val="clear" w:color="auto" w:fill="auto"/>
            <w:noWrap w:val="0"/>
            <w:vAlign w:val="center"/>
          </w:tcPr>
          <w:p w14:paraId="3C39CA38">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70" w:type="dxa"/>
            <w:vMerge w:val="restart"/>
            <w:shd w:val="clear" w:color="auto" w:fill="auto"/>
            <w:noWrap w:val="0"/>
            <w:vAlign w:val="center"/>
          </w:tcPr>
          <w:p w14:paraId="74B15B90">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56" w:type="dxa"/>
            <w:vMerge w:val="restart"/>
            <w:shd w:val="clear" w:color="auto" w:fill="auto"/>
            <w:noWrap w:val="0"/>
            <w:vAlign w:val="center"/>
          </w:tcPr>
          <w:p w14:paraId="276D3742">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194" w:type="dxa"/>
            <w:gridSpan w:val="7"/>
            <w:shd w:val="clear" w:color="auto" w:fill="auto"/>
            <w:noWrap w:val="0"/>
            <w:vAlign w:val="center"/>
          </w:tcPr>
          <w:p w14:paraId="6D182352">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50" w:type="dxa"/>
            <w:vMerge w:val="restart"/>
            <w:shd w:val="clear" w:color="auto" w:fill="auto"/>
            <w:noWrap w:val="0"/>
            <w:vAlign w:val="center"/>
          </w:tcPr>
          <w:p w14:paraId="734BF18A">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50" w:type="dxa"/>
            <w:vMerge w:val="restart"/>
            <w:shd w:val="clear" w:color="auto" w:fill="auto"/>
            <w:noWrap w:val="0"/>
            <w:vAlign w:val="center"/>
          </w:tcPr>
          <w:p w14:paraId="3B0F9B65">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40" w:type="dxa"/>
            <w:vMerge w:val="restart"/>
            <w:shd w:val="clear" w:color="auto" w:fill="auto"/>
            <w:noWrap w:val="0"/>
            <w:vAlign w:val="center"/>
          </w:tcPr>
          <w:p w14:paraId="11606003">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55" w:type="dxa"/>
            <w:vMerge w:val="restart"/>
            <w:shd w:val="clear" w:color="auto" w:fill="auto"/>
            <w:noWrap w:val="0"/>
            <w:vAlign w:val="center"/>
          </w:tcPr>
          <w:p w14:paraId="758811D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47D4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94" w:hRule="atLeast"/>
        </w:trPr>
        <w:tc>
          <w:tcPr>
            <w:tcW w:w="594" w:type="dxa"/>
            <w:shd w:val="clear" w:color="auto" w:fill="auto"/>
            <w:noWrap w:val="0"/>
            <w:vAlign w:val="center"/>
          </w:tcPr>
          <w:p w14:paraId="56844C47">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1" w:type="dxa"/>
            <w:shd w:val="clear" w:color="auto" w:fill="auto"/>
            <w:noWrap w:val="0"/>
            <w:vAlign w:val="center"/>
          </w:tcPr>
          <w:p w14:paraId="0D46A13B">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60" w:type="dxa"/>
            <w:shd w:val="clear" w:color="auto" w:fill="auto"/>
            <w:noWrap w:val="0"/>
            <w:vAlign w:val="center"/>
          </w:tcPr>
          <w:p w14:paraId="36DBF069">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70" w:type="dxa"/>
            <w:vMerge w:val="continue"/>
            <w:shd w:val="clear" w:color="auto" w:fill="auto"/>
            <w:noWrap w:val="0"/>
            <w:vAlign w:val="center"/>
          </w:tcPr>
          <w:p w14:paraId="23743880">
            <w:pPr>
              <w:rPr>
                <w:rFonts w:ascii="仿宋_GB2312" w:hAnsi="宋体" w:eastAsia="仿宋_GB2312" w:cs="宋体"/>
                <w:color w:val="auto"/>
                <w:sz w:val="20"/>
                <w:szCs w:val="20"/>
                <w:highlight w:val="none"/>
              </w:rPr>
            </w:pPr>
          </w:p>
        </w:tc>
        <w:tc>
          <w:tcPr>
            <w:tcW w:w="956" w:type="dxa"/>
            <w:vMerge w:val="continue"/>
            <w:shd w:val="clear" w:color="auto" w:fill="auto"/>
            <w:noWrap w:val="0"/>
            <w:vAlign w:val="center"/>
          </w:tcPr>
          <w:p w14:paraId="69B5E40F">
            <w:pPr>
              <w:rPr>
                <w:rFonts w:ascii="仿宋_GB2312" w:hAnsi="宋体" w:eastAsia="仿宋_GB2312" w:cs="宋体"/>
                <w:color w:val="auto"/>
                <w:sz w:val="20"/>
                <w:szCs w:val="20"/>
                <w:highlight w:val="none"/>
              </w:rPr>
            </w:pPr>
          </w:p>
        </w:tc>
        <w:tc>
          <w:tcPr>
            <w:tcW w:w="940" w:type="dxa"/>
            <w:shd w:val="clear" w:color="auto" w:fill="auto"/>
            <w:noWrap w:val="0"/>
            <w:vAlign w:val="center"/>
          </w:tcPr>
          <w:p w14:paraId="2107140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4" w:type="dxa"/>
            <w:shd w:val="clear" w:color="auto" w:fill="auto"/>
            <w:noWrap w:val="0"/>
            <w:vAlign w:val="center"/>
          </w:tcPr>
          <w:p w14:paraId="5830F63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0" w:type="dxa"/>
            <w:shd w:val="clear" w:color="auto" w:fill="auto"/>
            <w:noWrap w:val="0"/>
            <w:vAlign w:val="center"/>
          </w:tcPr>
          <w:p w14:paraId="2C7ED49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30" w:type="dxa"/>
            <w:shd w:val="clear" w:color="auto" w:fill="auto"/>
            <w:noWrap w:val="0"/>
            <w:vAlign w:val="center"/>
          </w:tcPr>
          <w:p w14:paraId="70F156C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80" w:type="dxa"/>
            <w:shd w:val="clear" w:color="auto" w:fill="auto"/>
            <w:noWrap w:val="0"/>
            <w:vAlign w:val="center"/>
          </w:tcPr>
          <w:p w14:paraId="008EFFF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45" w:type="dxa"/>
            <w:shd w:val="clear" w:color="auto" w:fill="auto"/>
            <w:noWrap w:val="0"/>
            <w:vAlign w:val="center"/>
          </w:tcPr>
          <w:p w14:paraId="482255E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505" w:type="dxa"/>
            <w:shd w:val="clear" w:color="auto" w:fill="auto"/>
            <w:noWrap w:val="0"/>
            <w:vAlign w:val="center"/>
          </w:tcPr>
          <w:p w14:paraId="35D7D8E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50" w:type="dxa"/>
            <w:vMerge w:val="continue"/>
            <w:shd w:val="clear" w:color="auto" w:fill="auto"/>
            <w:noWrap w:val="0"/>
            <w:vAlign w:val="center"/>
          </w:tcPr>
          <w:p w14:paraId="1425EC44">
            <w:pPr>
              <w:rPr>
                <w:rFonts w:ascii="仿宋_GB2312" w:hAnsi="宋体" w:eastAsia="仿宋_GB2312" w:cs="宋体"/>
                <w:color w:val="auto"/>
                <w:sz w:val="20"/>
                <w:szCs w:val="20"/>
                <w:highlight w:val="none"/>
              </w:rPr>
            </w:pPr>
          </w:p>
        </w:tc>
        <w:tc>
          <w:tcPr>
            <w:tcW w:w="850" w:type="dxa"/>
            <w:vMerge w:val="continue"/>
            <w:shd w:val="clear" w:color="auto" w:fill="auto"/>
            <w:noWrap w:val="0"/>
            <w:vAlign w:val="center"/>
          </w:tcPr>
          <w:p w14:paraId="12BDBBC4">
            <w:pPr>
              <w:rPr>
                <w:rFonts w:ascii="仿宋_GB2312" w:hAnsi="宋体" w:eastAsia="仿宋_GB2312" w:cs="宋体"/>
                <w:color w:val="auto"/>
                <w:sz w:val="20"/>
                <w:szCs w:val="20"/>
                <w:highlight w:val="none"/>
              </w:rPr>
            </w:pPr>
          </w:p>
        </w:tc>
        <w:tc>
          <w:tcPr>
            <w:tcW w:w="640" w:type="dxa"/>
            <w:vMerge w:val="continue"/>
            <w:shd w:val="clear" w:color="auto" w:fill="auto"/>
            <w:noWrap w:val="0"/>
            <w:vAlign w:val="center"/>
          </w:tcPr>
          <w:p w14:paraId="77438880">
            <w:pPr>
              <w:rPr>
                <w:rFonts w:ascii="仿宋_GB2312" w:hAnsi="宋体" w:eastAsia="仿宋_GB2312" w:cs="宋体"/>
                <w:color w:val="auto"/>
                <w:sz w:val="20"/>
                <w:szCs w:val="20"/>
                <w:highlight w:val="none"/>
              </w:rPr>
            </w:pPr>
          </w:p>
        </w:tc>
        <w:tc>
          <w:tcPr>
            <w:tcW w:w="555" w:type="dxa"/>
            <w:vMerge w:val="continue"/>
            <w:shd w:val="clear" w:color="auto" w:fill="auto"/>
            <w:noWrap w:val="0"/>
            <w:vAlign w:val="center"/>
          </w:tcPr>
          <w:p w14:paraId="4805D217">
            <w:pPr>
              <w:rPr>
                <w:rFonts w:ascii="仿宋_GB2312" w:hAnsi="宋体" w:eastAsia="仿宋_GB2312" w:cs="宋体"/>
                <w:color w:val="auto"/>
                <w:sz w:val="20"/>
                <w:szCs w:val="20"/>
                <w:highlight w:val="none"/>
              </w:rPr>
            </w:pPr>
          </w:p>
        </w:tc>
      </w:tr>
      <w:tr w14:paraId="14AA4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94" w:type="dxa"/>
            <w:shd w:val="clear" w:color="auto" w:fill="auto"/>
            <w:noWrap w:val="0"/>
            <w:vAlign w:val="center"/>
          </w:tcPr>
          <w:p w14:paraId="41FA7E95">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lang w:val="en-US" w:eastAsia="zh-CN"/>
              </w:rPr>
              <w:t>205</w:t>
            </w:r>
            <w:r>
              <w:rPr>
                <w:rFonts w:hint="eastAsia" w:ascii="仿宋" w:hAnsi="仿宋" w:eastAsia="仿宋" w:cs="仿宋"/>
                <w:b w:val="0"/>
                <w:bCs w:val="0"/>
                <w:color w:val="auto"/>
                <w:sz w:val="18"/>
                <w:szCs w:val="18"/>
                <w:highlight w:val="none"/>
              </w:rPr>
              <w:t>　</w:t>
            </w:r>
          </w:p>
        </w:tc>
        <w:tc>
          <w:tcPr>
            <w:tcW w:w="431" w:type="dxa"/>
            <w:shd w:val="clear" w:color="auto" w:fill="auto"/>
            <w:noWrap w:val="0"/>
            <w:vAlign w:val="center"/>
          </w:tcPr>
          <w:p w14:paraId="2A71243D">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　</w:t>
            </w:r>
          </w:p>
        </w:tc>
        <w:tc>
          <w:tcPr>
            <w:tcW w:w="560" w:type="dxa"/>
            <w:shd w:val="clear" w:color="auto" w:fill="auto"/>
            <w:noWrap w:val="0"/>
            <w:vAlign w:val="center"/>
          </w:tcPr>
          <w:p w14:paraId="5E55B6CF">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　</w:t>
            </w:r>
          </w:p>
        </w:tc>
        <w:tc>
          <w:tcPr>
            <w:tcW w:w="770" w:type="dxa"/>
            <w:shd w:val="clear" w:color="auto" w:fill="auto"/>
            <w:noWrap w:val="0"/>
            <w:vAlign w:val="center"/>
          </w:tcPr>
          <w:p w14:paraId="4D5F5B2D">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教育支出</w:t>
            </w:r>
          </w:p>
        </w:tc>
        <w:tc>
          <w:tcPr>
            <w:tcW w:w="956" w:type="dxa"/>
            <w:shd w:val="clear" w:color="auto" w:fill="auto"/>
            <w:noWrap w:val="0"/>
            <w:vAlign w:val="center"/>
          </w:tcPr>
          <w:p w14:paraId="4C84C302">
            <w:pPr>
              <w:jc w:val="center"/>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kern w:val="0"/>
                <w:sz w:val="18"/>
                <w:szCs w:val="18"/>
                <w:highlight w:val="none"/>
                <w:lang w:val="en-US" w:eastAsia="zh-CN"/>
              </w:rPr>
              <w:t>2479.64</w:t>
            </w:r>
          </w:p>
        </w:tc>
        <w:tc>
          <w:tcPr>
            <w:tcW w:w="940" w:type="dxa"/>
            <w:shd w:val="clear" w:color="auto" w:fill="auto"/>
            <w:noWrap w:val="0"/>
            <w:vAlign w:val="center"/>
          </w:tcPr>
          <w:p w14:paraId="374059BD">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i w:val="0"/>
                <w:iCs w:val="0"/>
                <w:color w:val="000000"/>
                <w:kern w:val="0"/>
                <w:sz w:val="18"/>
                <w:szCs w:val="18"/>
                <w:u w:val="none"/>
                <w:lang w:val="en-US" w:eastAsia="zh-CN" w:bidi="ar"/>
              </w:rPr>
              <w:t>1623.22</w:t>
            </w:r>
          </w:p>
        </w:tc>
        <w:tc>
          <w:tcPr>
            <w:tcW w:w="854" w:type="dxa"/>
            <w:shd w:val="clear" w:color="auto" w:fill="auto"/>
            <w:noWrap w:val="0"/>
            <w:vAlign w:val="center"/>
          </w:tcPr>
          <w:p w14:paraId="446AF4AB">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1623.22</w:t>
            </w:r>
          </w:p>
        </w:tc>
        <w:tc>
          <w:tcPr>
            <w:tcW w:w="640" w:type="dxa"/>
            <w:shd w:val="clear" w:color="auto" w:fill="auto"/>
            <w:noWrap w:val="0"/>
            <w:vAlign w:val="center"/>
          </w:tcPr>
          <w:p w14:paraId="2D301250">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1.02</w:t>
            </w:r>
          </w:p>
        </w:tc>
        <w:tc>
          <w:tcPr>
            <w:tcW w:w="330" w:type="dxa"/>
            <w:shd w:val="clear" w:color="auto" w:fill="auto"/>
            <w:noWrap w:val="0"/>
            <w:vAlign w:val="center"/>
          </w:tcPr>
          <w:p w14:paraId="5BFE77F3">
            <w:pPr>
              <w:jc w:val="center"/>
              <w:rPr>
                <w:rFonts w:hint="eastAsia" w:ascii="仿宋" w:hAnsi="仿宋" w:eastAsia="仿宋" w:cs="仿宋"/>
                <w:b w:val="0"/>
                <w:bCs w:val="0"/>
                <w:color w:val="auto"/>
                <w:sz w:val="18"/>
                <w:szCs w:val="18"/>
                <w:highlight w:val="none"/>
              </w:rPr>
            </w:pPr>
          </w:p>
        </w:tc>
        <w:tc>
          <w:tcPr>
            <w:tcW w:w="480" w:type="dxa"/>
            <w:shd w:val="clear" w:color="auto" w:fill="auto"/>
            <w:noWrap w:val="0"/>
            <w:vAlign w:val="center"/>
          </w:tcPr>
          <w:p w14:paraId="3DED011B">
            <w:pPr>
              <w:jc w:val="center"/>
              <w:rPr>
                <w:rFonts w:hint="eastAsia" w:ascii="仿宋" w:hAnsi="仿宋" w:eastAsia="仿宋" w:cs="仿宋"/>
                <w:b w:val="0"/>
                <w:bCs w:val="0"/>
                <w:color w:val="auto"/>
                <w:sz w:val="18"/>
                <w:szCs w:val="18"/>
                <w:highlight w:val="none"/>
              </w:rPr>
            </w:pPr>
          </w:p>
        </w:tc>
        <w:tc>
          <w:tcPr>
            <w:tcW w:w="445" w:type="dxa"/>
            <w:shd w:val="clear" w:color="auto" w:fill="auto"/>
            <w:noWrap w:val="0"/>
            <w:vAlign w:val="center"/>
          </w:tcPr>
          <w:p w14:paraId="28897B5A">
            <w:pPr>
              <w:jc w:val="center"/>
              <w:rPr>
                <w:rFonts w:hint="eastAsia" w:ascii="仿宋" w:hAnsi="仿宋" w:eastAsia="仿宋" w:cs="仿宋"/>
                <w:b w:val="0"/>
                <w:bCs w:val="0"/>
                <w:color w:val="auto"/>
                <w:sz w:val="18"/>
                <w:szCs w:val="18"/>
                <w:highlight w:val="none"/>
              </w:rPr>
            </w:pPr>
          </w:p>
        </w:tc>
        <w:tc>
          <w:tcPr>
            <w:tcW w:w="505" w:type="dxa"/>
            <w:shd w:val="clear" w:color="auto" w:fill="auto"/>
            <w:noWrap w:val="0"/>
            <w:vAlign w:val="center"/>
          </w:tcPr>
          <w:p w14:paraId="7F4C9572">
            <w:pPr>
              <w:jc w:val="center"/>
              <w:rPr>
                <w:rFonts w:hint="eastAsia" w:ascii="仿宋" w:hAnsi="仿宋" w:eastAsia="仿宋" w:cs="仿宋"/>
                <w:b w:val="0"/>
                <w:bCs w:val="0"/>
                <w:color w:val="auto"/>
                <w:sz w:val="18"/>
                <w:szCs w:val="18"/>
                <w:highlight w:val="none"/>
              </w:rPr>
            </w:pPr>
          </w:p>
        </w:tc>
        <w:tc>
          <w:tcPr>
            <w:tcW w:w="450" w:type="dxa"/>
            <w:shd w:val="clear" w:color="auto" w:fill="auto"/>
            <w:noWrap w:val="0"/>
            <w:vAlign w:val="center"/>
          </w:tcPr>
          <w:p w14:paraId="284C73B6">
            <w:pPr>
              <w:jc w:val="center"/>
              <w:rPr>
                <w:rFonts w:hint="eastAsia" w:ascii="仿宋" w:hAnsi="仿宋" w:eastAsia="仿宋" w:cs="仿宋"/>
                <w:b w:val="0"/>
                <w:bCs w:val="0"/>
                <w:color w:val="auto"/>
                <w:sz w:val="18"/>
                <w:szCs w:val="18"/>
                <w:highlight w:val="none"/>
              </w:rPr>
            </w:pPr>
          </w:p>
        </w:tc>
        <w:tc>
          <w:tcPr>
            <w:tcW w:w="850" w:type="dxa"/>
            <w:shd w:val="clear" w:color="auto" w:fill="auto"/>
            <w:noWrap w:val="0"/>
            <w:vAlign w:val="center"/>
          </w:tcPr>
          <w:p w14:paraId="796EE316">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852.9</w:t>
            </w:r>
          </w:p>
        </w:tc>
        <w:tc>
          <w:tcPr>
            <w:tcW w:w="640" w:type="dxa"/>
            <w:shd w:val="clear" w:color="auto" w:fill="auto"/>
            <w:noWrap w:val="0"/>
            <w:vAlign w:val="center"/>
          </w:tcPr>
          <w:p w14:paraId="02F41A48">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3.53</w:t>
            </w:r>
          </w:p>
        </w:tc>
        <w:tc>
          <w:tcPr>
            <w:tcW w:w="555" w:type="dxa"/>
            <w:shd w:val="clear" w:color="auto" w:fill="auto"/>
            <w:noWrap w:val="0"/>
            <w:vAlign w:val="center"/>
          </w:tcPr>
          <w:p w14:paraId="699124CC">
            <w:pPr>
              <w:jc w:val="center"/>
              <w:rPr>
                <w:rFonts w:hint="eastAsia" w:ascii="仿宋_GB2312" w:eastAsia="仿宋_GB2312"/>
                <w:color w:val="auto"/>
                <w:sz w:val="20"/>
                <w:szCs w:val="20"/>
                <w:highlight w:val="none"/>
              </w:rPr>
            </w:pPr>
          </w:p>
        </w:tc>
      </w:tr>
      <w:tr w14:paraId="63AA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8" w:hRule="atLeast"/>
        </w:trPr>
        <w:tc>
          <w:tcPr>
            <w:tcW w:w="594" w:type="dxa"/>
            <w:shd w:val="clear" w:color="auto" w:fill="auto"/>
            <w:noWrap w:val="0"/>
            <w:vAlign w:val="center"/>
          </w:tcPr>
          <w:p w14:paraId="5CBDDEAB">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lang w:val="en-US" w:eastAsia="zh-CN"/>
              </w:rPr>
              <w:t>205</w:t>
            </w:r>
            <w:r>
              <w:rPr>
                <w:rFonts w:hint="eastAsia" w:ascii="仿宋" w:hAnsi="仿宋" w:eastAsia="仿宋" w:cs="仿宋"/>
                <w:b w:val="0"/>
                <w:bCs w:val="0"/>
                <w:color w:val="auto"/>
                <w:sz w:val="18"/>
                <w:szCs w:val="18"/>
                <w:highlight w:val="none"/>
              </w:rPr>
              <w:t>　</w:t>
            </w:r>
          </w:p>
        </w:tc>
        <w:tc>
          <w:tcPr>
            <w:tcW w:w="431" w:type="dxa"/>
            <w:shd w:val="clear" w:color="auto" w:fill="auto"/>
            <w:noWrap w:val="0"/>
            <w:vAlign w:val="center"/>
          </w:tcPr>
          <w:p w14:paraId="0F2E37E4">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560" w:type="dxa"/>
            <w:shd w:val="clear" w:color="auto" w:fill="auto"/>
            <w:noWrap w:val="0"/>
            <w:vAlign w:val="center"/>
          </w:tcPr>
          <w:p w14:paraId="3649F40E">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　</w:t>
            </w:r>
          </w:p>
        </w:tc>
        <w:tc>
          <w:tcPr>
            <w:tcW w:w="770" w:type="dxa"/>
            <w:shd w:val="clear" w:color="auto" w:fill="auto"/>
            <w:noWrap w:val="0"/>
            <w:vAlign w:val="center"/>
          </w:tcPr>
          <w:p w14:paraId="67798096">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教育支出</w:t>
            </w:r>
          </w:p>
        </w:tc>
        <w:tc>
          <w:tcPr>
            <w:tcW w:w="956" w:type="dxa"/>
            <w:shd w:val="clear" w:color="auto" w:fill="auto"/>
            <w:noWrap w:val="0"/>
            <w:vAlign w:val="center"/>
          </w:tcPr>
          <w:p w14:paraId="20805238">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kern w:val="0"/>
                <w:sz w:val="18"/>
                <w:szCs w:val="18"/>
                <w:highlight w:val="none"/>
                <w:lang w:val="en-US" w:eastAsia="zh-CN"/>
              </w:rPr>
              <w:t>2479.64</w:t>
            </w:r>
          </w:p>
        </w:tc>
        <w:tc>
          <w:tcPr>
            <w:tcW w:w="940" w:type="dxa"/>
            <w:shd w:val="clear" w:color="auto" w:fill="auto"/>
            <w:noWrap w:val="0"/>
            <w:vAlign w:val="center"/>
          </w:tcPr>
          <w:p w14:paraId="34E02E13">
            <w:pPr>
              <w:jc w:val="center"/>
              <w:rPr>
                <w:rFonts w:hint="eastAsia" w:ascii="仿宋" w:hAnsi="仿宋" w:eastAsia="仿宋" w:cs="仿宋"/>
                <w:b w:val="0"/>
                <w:bCs w:val="0"/>
                <w:color w:val="auto"/>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1623.22</w:t>
            </w:r>
          </w:p>
        </w:tc>
        <w:tc>
          <w:tcPr>
            <w:tcW w:w="854" w:type="dxa"/>
            <w:shd w:val="clear" w:color="auto" w:fill="auto"/>
            <w:noWrap w:val="0"/>
            <w:vAlign w:val="center"/>
          </w:tcPr>
          <w:p w14:paraId="7E678B3C">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1623.22</w:t>
            </w:r>
          </w:p>
        </w:tc>
        <w:tc>
          <w:tcPr>
            <w:tcW w:w="640" w:type="dxa"/>
            <w:shd w:val="clear" w:color="auto" w:fill="auto"/>
            <w:noWrap w:val="0"/>
            <w:vAlign w:val="center"/>
          </w:tcPr>
          <w:p w14:paraId="2F89D8F3">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1.02</w:t>
            </w:r>
          </w:p>
        </w:tc>
        <w:tc>
          <w:tcPr>
            <w:tcW w:w="330" w:type="dxa"/>
            <w:shd w:val="clear" w:color="auto" w:fill="auto"/>
            <w:noWrap w:val="0"/>
            <w:vAlign w:val="center"/>
          </w:tcPr>
          <w:p w14:paraId="566D0FD6">
            <w:pPr>
              <w:jc w:val="center"/>
              <w:rPr>
                <w:rFonts w:hint="eastAsia" w:ascii="仿宋" w:hAnsi="仿宋" w:eastAsia="仿宋" w:cs="仿宋"/>
                <w:b w:val="0"/>
                <w:bCs w:val="0"/>
                <w:color w:val="auto"/>
                <w:sz w:val="18"/>
                <w:szCs w:val="18"/>
                <w:highlight w:val="none"/>
              </w:rPr>
            </w:pPr>
          </w:p>
        </w:tc>
        <w:tc>
          <w:tcPr>
            <w:tcW w:w="480" w:type="dxa"/>
            <w:shd w:val="clear" w:color="auto" w:fill="auto"/>
            <w:noWrap w:val="0"/>
            <w:vAlign w:val="center"/>
          </w:tcPr>
          <w:p w14:paraId="75D731D1">
            <w:pPr>
              <w:jc w:val="center"/>
              <w:rPr>
                <w:rFonts w:hint="eastAsia" w:ascii="仿宋" w:hAnsi="仿宋" w:eastAsia="仿宋" w:cs="仿宋"/>
                <w:b w:val="0"/>
                <w:bCs w:val="0"/>
                <w:color w:val="auto"/>
                <w:sz w:val="18"/>
                <w:szCs w:val="18"/>
                <w:highlight w:val="none"/>
              </w:rPr>
            </w:pPr>
          </w:p>
        </w:tc>
        <w:tc>
          <w:tcPr>
            <w:tcW w:w="445" w:type="dxa"/>
            <w:shd w:val="clear" w:color="auto" w:fill="auto"/>
            <w:noWrap w:val="0"/>
            <w:vAlign w:val="center"/>
          </w:tcPr>
          <w:p w14:paraId="0C8FEDB0">
            <w:pPr>
              <w:jc w:val="center"/>
              <w:rPr>
                <w:rFonts w:hint="eastAsia" w:ascii="仿宋" w:hAnsi="仿宋" w:eastAsia="仿宋" w:cs="仿宋"/>
                <w:b w:val="0"/>
                <w:bCs w:val="0"/>
                <w:color w:val="auto"/>
                <w:sz w:val="18"/>
                <w:szCs w:val="18"/>
                <w:highlight w:val="none"/>
              </w:rPr>
            </w:pPr>
          </w:p>
        </w:tc>
        <w:tc>
          <w:tcPr>
            <w:tcW w:w="505" w:type="dxa"/>
            <w:shd w:val="clear" w:color="auto" w:fill="auto"/>
            <w:noWrap w:val="0"/>
            <w:vAlign w:val="center"/>
          </w:tcPr>
          <w:p w14:paraId="40742A14">
            <w:pPr>
              <w:jc w:val="center"/>
              <w:rPr>
                <w:rFonts w:hint="eastAsia" w:ascii="仿宋" w:hAnsi="仿宋" w:eastAsia="仿宋" w:cs="仿宋"/>
                <w:b w:val="0"/>
                <w:bCs w:val="0"/>
                <w:color w:val="auto"/>
                <w:sz w:val="18"/>
                <w:szCs w:val="18"/>
                <w:highlight w:val="none"/>
              </w:rPr>
            </w:pPr>
          </w:p>
        </w:tc>
        <w:tc>
          <w:tcPr>
            <w:tcW w:w="450" w:type="dxa"/>
            <w:shd w:val="clear" w:color="auto" w:fill="auto"/>
            <w:noWrap w:val="0"/>
            <w:vAlign w:val="center"/>
          </w:tcPr>
          <w:p w14:paraId="56F51C9B">
            <w:pPr>
              <w:jc w:val="center"/>
              <w:rPr>
                <w:rFonts w:hint="eastAsia" w:ascii="仿宋" w:hAnsi="仿宋" w:eastAsia="仿宋" w:cs="仿宋"/>
                <w:b w:val="0"/>
                <w:bCs w:val="0"/>
                <w:color w:val="auto"/>
                <w:sz w:val="18"/>
                <w:szCs w:val="18"/>
                <w:highlight w:val="none"/>
              </w:rPr>
            </w:pPr>
          </w:p>
        </w:tc>
        <w:tc>
          <w:tcPr>
            <w:tcW w:w="850" w:type="dxa"/>
            <w:shd w:val="clear" w:color="auto" w:fill="auto"/>
            <w:noWrap w:val="0"/>
            <w:vAlign w:val="center"/>
          </w:tcPr>
          <w:p w14:paraId="379DD072">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852.9</w:t>
            </w:r>
          </w:p>
        </w:tc>
        <w:tc>
          <w:tcPr>
            <w:tcW w:w="640" w:type="dxa"/>
            <w:shd w:val="clear" w:color="auto" w:fill="auto"/>
            <w:noWrap w:val="0"/>
            <w:vAlign w:val="center"/>
          </w:tcPr>
          <w:p w14:paraId="6F4F3E22">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3.53</w:t>
            </w:r>
          </w:p>
        </w:tc>
        <w:tc>
          <w:tcPr>
            <w:tcW w:w="555" w:type="dxa"/>
            <w:shd w:val="clear" w:color="auto" w:fill="auto"/>
            <w:noWrap w:val="0"/>
            <w:vAlign w:val="center"/>
          </w:tcPr>
          <w:p w14:paraId="59C15877">
            <w:pPr>
              <w:jc w:val="right"/>
              <w:rPr>
                <w:rFonts w:hint="eastAsia" w:ascii="仿宋_GB2312" w:eastAsia="仿宋_GB2312"/>
                <w:color w:val="auto"/>
                <w:sz w:val="20"/>
                <w:szCs w:val="20"/>
                <w:highlight w:val="none"/>
              </w:rPr>
            </w:pPr>
          </w:p>
        </w:tc>
      </w:tr>
      <w:tr w14:paraId="7882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594" w:type="dxa"/>
            <w:shd w:val="clear" w:color="auto" w:fill="auto"/>
            <w:noWrap w:val="0"/>
            <w:vAlign w:val="center"/>
          </w:tcPr>
          <w:p w14:paraId="436FF921">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lang w:val="en-US" w:eastAsia="zh-CN"/>
              </w:rPr>
              <w:t>205</w:t>
            </w:r>
            <w:r>
              <w:rPr>
                <w:rFonts w:hint="eastAsia" w:ascii="仿宋" w:hAnsi="仿宋" w:eastAsia="仿宋" w:cs="仿宋"/>
                <w:b w:val="0"/>
                <w:bCs w:val="0"/>
                <w:color w:val="auto"/>
                <w:sz w:val="18"/>
                <w:szCs w:val="18"/>
                <w:highlight w:val="none"/>
              </w:rPr>
              <w:t>　</w:t>
            </w:r>
          </w:p>
        </w:tc>
        <w:tc>
          <w:tcPr>
            <w:tcW w:w="431" w:type="dxa"/>
            <w:shd w:val="clear" w:color="auto" w:fill="auto"/>
            <w:noWrap w:val="0"/>
            <w:vAlign w:val="center"/>
          </w:tcPr>
          <w:p w14:paraId="504B743C">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560" w:type="dxa"/>
            <w:shd w:val="clear" w:color="auto" w:fill="auto"/>
            <w:noWrap w:val="0"/>
            <w:vAlign w:val="center"/>
          </w:tcPr>
          <w:p w14:paraId="29C108F0">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770" w:type="dxa"/>
            <w:shd w:val="clear" w:color="auto" w:fill="auto"/>
            <w:noWrap w:val="0"/>
            <w:vAlign w:val="center"/>
          </w:tcPr>
          <w:p w14:paraId="3F9CC290">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教育支出</w:t>
            </w:r>
          </w:p>
        </w:tc>
        <w:tc>
          <w:tcPr>
            <w:tcW w:w="956" w:type="dxa"/>
            <w:shd w:val="clear" w:color="auto" w:fill="auto"/>
            <w:noWrap w:val="0"/>
            <w:vAlign w:val="center"/>
          </w:tcPr>
          <w:p w14:paraId="4E587189">
            <w:pPr>
              <w:jc w:val="right"/>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kern w:val="0"/>
                <w:sz w:val="18"/>
                <w:szCs w:val="18"/>
                <w:highlight w:val="none"/>
                <w:lang w:val="en-US" w:eastAsia="zh-CN"/>
              </w:rPr>
              <w:t>2479.64</w:t>
            </w:r>
          </w:p>
        </w:tc>
        <w:tc>
          <w:tcPr>
            <w:tcW w:w="940" w:type="dxa"/>
            <w:shd w:val="clear" w:color="auto" w:fill="auto"/>
            <w:noWrap w:val="0"/>
            <w:vAlign w:val="center"/>
          </w:tcPr>
          <w:p w14:paraId="70908EE1">
            <w:pPr>
              <w:jc w:val="center"/>
              <w:rPr>
                <w:rFonts w:hint="eastAsia" w:ascii="仿宋" w:hAnsi="仿宋" w:eastAsia="仿宋" w:cs="仿宋"/>
                <w:b w:val="0"/>
                <w:bCs w:val="0"/>
                <w:color w:val="auto"/>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1623.22</w:t>
            </w:r>
          </w:p>
        </w:tc>
        <w:tc>
          <w:tcPr>
            <w:tcW w:w="854" w:type="dxa"/>
            <w:shd w:val="clear" w:color="auto" w:fill="auto"/>
            <w:noWrap w:val="0"/>
            <w:vAlign w:val="center"/>
          </w:tcPr>
          <w:p w14:paraId="369B6423">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1623.22</w:t>
            </w:r>
          </w:p>
        </w:tc>
        <w:tc>
          <w:tcPr>
            <w:tcW w:w="640" w:type="dxa"/>
            <w:shd w:val="clear" w:color="auto" w:fill="auto"/>
            <w:noWrap w:val="0"/>
            <w:vAlign w:val="center"/>
          </w:tcPr>
          <w:p w14:paraId="5D861204">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1.02</w:t>
            </w:r>
          </w:p>
        </w:tc>
        <w:tc>
          <w:tcPr>
            <w:tcW w:w="330" w:type="dxa"/>
            <w:shd w:val="clear" w:color="auto" w:fill="auto"/>
            <w:noWrap w:val="0"/>
            <w:vAlign w:val="center"/>
          </w:tcPr>
          <w:p w14:paraId="0B123FF3">
            <w:pPr>
              <w:jc w:val="center"/>
              <w:rPr>
                <w:rFonts w:hint="eastAsia" w:ascii="仿宋" w:hAnsi="仿宋" w:eastAsia="仿宋" w:cs="仿宋"/>
                <w:b w:val="0"/>
                <w:bCs w:val="0"/>
                <w:color w:val="auto"/>
                <w:sz w:val="18"/>
                <w:szCs w:val="18"/>
                <w:highlight w:val="none"/>
              </w:rPr>
            </w:pPr>
          </w:p>
        </w:tc>
        <w:tc>
          <w:tcPr>
            <w:tcW w:w="480" w:type="dxa"/>
            <w:shd w:val="clear" w:color="auto" w:fill="auto"/>
            <w:noWrap w:val="0"/>
            <w:vAlign w:val="center"/>
          </w:tcPr>
          <w:p w14:paraId="2E23A186">
            <w:pPr>
              <w:jc w:val="center"/>
              <w:rPr>
                <w:rFonts w:hint="eastAsia" w:ascii="仿宋" w:hAnsi="仿宋" w:eastAsia="仿宋" w:cs="仿宋"/>
                <w:b w:val="0"/>
                <w:bCs w:val="0"/>
                <w:color w:val="auto"/>
                <w:sz w:val="18"/>
                <w:szCs w:val="18"/>
                <w:highlight w:val="none"/>
              </w:rPr>
            </w:pPr>
          </w:p>
        </w:tc>
        <w:tc>
          <w:tcPr>
            <w:tcW w:w="445" w:type="dxa"/>
            <w:shd w:val="clear" w:color="auto" w:fill="auto"/>
            <w:noWrap w:val="0"/>
            <w:vAlign w:val="center"/>
          </w:tcPr>
          <w:p w14:paraId="4C61F80E">
            <w:pPr>
              <w:jc w:val="center"/>
              <w:rPr>
                <w:rFonts w:hint="eastAsia" w:ascii="仿宋" w:hAnsi="仿宋" w:eastAsia="仿宋" w:cs="仿宋"/>
                <w:b w:val="0"/>
                <w:bCs w:val="0"/>
                <w:color w:val="auto"/>
                <w:sz w:val="18"/>
                <w:szCs w:val="18"/>
                <w:highlight w:val="none"/>
              </w:rPr>
            </w:pPr>
          </w:p>
        </w:tc>
        <w:tc>
          <w:tcPr>
            <w:tcW w:w="505" w:type="dxa"/>
            <w:shd w:val="clear" w:color="auto" w:fill="auto"/>
            <w:noWrap w:val="0"/>
            <w:vAlign w:val="center"/>
          </w:tcPr>
          <w:p w14:paraId="1ADEC444">
            <w:pPr>
              <w:jc w:val="center"/>
              <w:rPr>
                <w:rFonts w:hint="eastAsia" w:ascii="仿宋" w:hAnsi="仿宋" w:eastAsia="仿宋" w:cs="仿宋"/>
                <w:b w:val="0"/>
                <w:bCs w:val="0"/>
                <w:color w:val="auto"/>
                <w:sz w:val="18"/>
                <w:szCs w:val="18"/>
                <w:highlight w:val="none"/>
              </w:rPr>
            </w:pPr>
          </w:p>
        </w:tc>
        <w:tc>
          <w:tcPr>
            <w:tcW w:w="450" w:type="dxa"/>
            <w:shd w:val="clear" w:color="auto" w:fill="auto"/>
            <w:noWrap w:val="0"/>
            <w:vAlign w:val="center"/>
          </w:tcPr>
          <w:p w14:paraId="1335D9D8">
            <w:pPr>
              <w:jc w:val="center"/>
              <w:rPr>
                <w:rFonts w:hint="eastAsia" w:ascii="仿宋" w:hAnsi="仿宋" w:eastAsia="仿宋" w:cs="仿宋"/>
                <w:b w:val="0"/>
                <w:bCs w:val="0"/>
                <w:color w:val="auto"/>
                <w:sz w:val="18"/>
                <w:szCs w:val="18"/>
                <w:highlight w:val="none"/>
              </w:rPr>
            </w:pPr>
          </w:p>
        </w:tc>
        <w:tc>
          <w:tcPr>
            <w:tcW w:w="850" w:type="dxa"/>
            <w:shd w:val="clear" w:color="auto" w:fill="auto"/>
            <w:noWrap w:val="0"/>
            <w:vAlign w:val="center"/>
          </w:tcPr>
          <w:p w14:paraId="320EAE9B">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852.9</w:t>
            </w:r>
          </w:p>
        </w:tc>
        <w:tc>
          <w:tcPr>
            <w:tcW w:w="640" w:type="dxa"/>
            <w:shd w:val="clear" w:color="auto" w:fill="auto"/>
            <w:noWrap w:val="0"/>
            <w:vAlign w:val="center"/>
          </w:tcPr>
          <w:p w14:paraId="0FF71D6B">
            <w:pPr>
              <w:jc w:val="center"/>
              <w:rPr>
                <w:rFonts w:hint="eastAsia" w:ascii="仿宋" w:hAnsi="仿宋" w:eastAsia="仿宋" w:cs="仿宋"/>
                <w:b w:val="0"/>
                <w:bCs w:val="0"/>
                <w:color w:val="auto"/>
                <w:sz w:val="18"/>
                <w:szCs w:val="18"/>
                <w:highlight w:val="none"/>
                <w:lang w:val="en-US" w:eastAsia="zh-CN"/>
              </w:rPr>
            </w:pPr>
            <w:r>
              <w:rPr>
                <w:rFonts w:hint="eastAsia" w:ascii="仿宋" w:hAnsi="仿宋" w:eastAsia="仿宋" w:cs="仿宋"/>
                <w:b w:val="0"/>
                <w:bCs w:val="0"/>
                <w:color w:val="auto"/>
                <w:sz w:val="18"/>
                <w:szCs w:val="18"/>
                <w:highlight w:val="none"/>
                <w:lang w:val="en-US" w:eastAsia="zh-CN"/>
              </w:rPr>
              <w:t>3.53</w:t>
            </w:r>
          </w:p>
        </w:tc>
        <w:tc>
          <w:tcPr>
            <w:tcW w:w="555" w:type="dxa"/>
            <w:shd w:val="clear" w:color="auto" w:fill="auto"/>
            <w:noWrap w:val="0"/>
            <w:vAlign w:val="center"/>
          </w:tcPr>
          <w:p w14:paraId="23A14E98">
            <w:pPr>
              <w:jc w:val="right"/>
              <w:rPr>
                <w:rFonts w:hint="eastAsia" w:ascii="仿宋_GB2312" w:eastAsia="仿宋_GB2312"/>
                <w:color w:val="auto"/>
                <w:sz w:val="20"/>
                <w:szCs w:val="20"/>
                <w:highlight w:val="none"/>
              </w:rPr>
            </w:pPr>
          </w:p>
        </w:tc>
      </w:tr>
      <w:tr w14:paraId="1BBE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atLeast"/>
        </w:trPr>
        <w:tc>
          <w:tcPr>
            <w:tcW w:w="594" w:type="dxa"/>
            <w:shd w:val="clear" w:color="auto" w:fill="auto"/>
            <w:noWrap w:val="0"/>
            <w:vAlign w:val="center"/>
          </w:tcPr>
          <w:p w14:paraId="1DB208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shd w:val="clear" w:color="auto" w:fill="auto"/>
            <w:noWrap w:val="0"/>
            <w:vAlign w:val="center"/>
          </w:tcPr>
          <w:p w14:paraId="0016CCC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0" w:type="dxa"/>
            <w:shd w:val="clear" w:color="auto" w:fill="auto"/>
            <w:noWrap w:val="0"/>
            <w:vAlign w:val="center"/>
          </w:tcPr>
          <w:p w14:paraId="0B06647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0" w:type="dxa"/>
            <w:shd w:val="clear" w:color="auto" w:fill="auto"/>
            <w:noWrap w:val="0"/>
            <w:vAlign w:val="center"/>
          </w:tcPr>
          <w:p w14:paraId="07B7D91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6" w:type="dxa"/>
            <w:shd w:val="clear" w:color="auto" w:fill="auto"/>
            <w:noWrap w:val="0"/>
            <w:vAlign w:val="center"/>
          </w:tcPr>
          <w:p w14:paraId="4E3E0BC9">
            <w:pPr>
              <w:jc w:val="center"/>
              <w:rPr>
                <w:rFonts w:ascii="仿宋_GB2312" w:hAnsi="宋体" w:eastAsia="仿宋_GB2312" w:cs="宋体"/>
                <w:color w:val="auto"/>
                <w:sz w:val="20"/>
                <w:szCs w:val="20"/>
                <w:highlight w:val="none"/>
              </w:rPr>
            </w:pPr>
          </w:p>
        </w:tc>
        <w:tc>
          <w:tcPr>
            <w:tcW w:w="940" w:type="dxa"/>
            <w:shd w:val="clear" w:color="auto" w:fill="auto"/>
            <w:noWrap w:val="0"/>
            <w:vAlign w:val="center"/>
          </w:tcPr>
          <w:p w14:paraId="6F6A064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4" w:type="dxa"/>
            <w:shd w:val="clear" w:color="auto" w:fill="auto"/>
            <w:noWrap w:val="0"/>
            <w:vAlign w:val="center"/>
          </w:tcPr>
          <w:p w14:paraId="4D63EC1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shd w:val="clear" w:color="auto" w:fill="auto"/>
            <w:noWrap w:val="0"/>
            <w:vAlign w:val="center"/>
          </w:tcPr>
          <w:p w14:paraId="3A84AB70">
            <w:pPr>
              <w:jc w:val="right"/>
              <w:rPr>
                <w:rFonts w:ascii="仿宋_GB2312" w:hAnsi="宋体" w:eastAsia="仿宋_GB2312" w:cs="宋体"/>
                <w:color w:val="auto"/>
                <w:sz w:val="20"/>
                <w:szCs w:val="20"/>
                <w:highlight w:val="none"/>
              </w:rPr>
            </w:pPr>
          </w:p>
        </w:tc>
        <w:tc>
          <w:tcPr>
            <w:tcW w:w="330" w:type="dxa"/>
            <w:shd w:val="clear" w:color="auto" w:fill="auto"/>
            <w:noWrap w:val="0"/>
            <w:vAlign w:val="center"/>
          </w:tcPr>
          <w:p w14:paraId="40CE84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shd w:val="clear" w:color="auto" w:fill="auto"/>
            <w:noWrap w:val="0"/>
            <w:vAlign w:val="center"/>
          </w:tcPr>
          <w:p w14:paraId="5E5A29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5" w:type="dxa"/>
            <w:shd w:val="clear" w:color="auto" w:fill="auto"/>
            <w:noWrap w:val="0"/>
            <w:vAlign w:val="center"/>
          </w:tcPr>
          <w:p w14:paraId="02A6A4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5" w:type="dxa"/>
            <w:shd w:val="clear" w:color="auto" w:fill="auto"/>
            <w:noWrap w:val="0"/>
            <w:vAlign w:val="center"/>
          </w:tcPr>
          <w:p w14:paraId="417559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shd w:val="clear" w:color="auto" w:fill="auto"/>
            <w:noWrap w:val="0"/>
            <w:vAlign w:val="center"/>
          </w:tcPr>
          <w:p w14:paraId="19D9F246">
            <w:pPr>
              <w:jc w:val="right"/>
              <w:rPr>
                <w:rFonts w:hint="eastAsia" w:ascii="仿宋_GB2312" w:eastAsia="仿宋_GB2312"/>
                <w:color w:val="auto"/>
                <w:sz w:val="20"/>
                <w:szCs w:val="20"/>
                <w:highlight w:val="none"/>
              </w:rPr>
            </w:pPr>
          </w:p>
        </w:tc>
        <w:tc>
          <w:tcPr>
            <w:tcW w:w="850" w:type="dxa"/>
            <w:shd w:val="clear" w:color="auto" w:fill="auto"/>
            <w:noWrap w:val="0"/>
            <w:vAlign w:val="center"/>
          </w:tcPr>
          <w:p w14:paraId="4D5DDEEC">
            <w:pPr>
              <w:jc w:val="right"/>
              <w:rPr>
                <w:rFonts w:hint="eastAsia" w:ascii="仿宋_GB2312" w:eastAsia="仿宋_GB2312"/>
                <w:color w:val="auto"/>
                <w:sz w:val="20"/>
                <w:szCs w:val="20"/>
                <w:highlight w:val="none"/>
              </w:rPr>
            </w:pPr>
          </w:p>
        </w:tc>
        <w:tc>
          <w:tcPr>
            <w:tcW w:w="640" w:type="dxa"/>
            <w:shd w:val="clear" w:color="auto" w:fill="auto"/>
            <w:noWrap w:val="0"/>
            <w:vAlign w:val="center"/>
          </w:tcPr>
          <w:p w14:paraId="25452EF0">
            <w:pPr>
              <w:jc w:val="right"/>
              <w:rPr>
                <w:rFonts w:hint="eastAsia" w:ascii="仿宋_GB2312" w:eastAsia="仿宋_GB2312"/>
                <w:color w:val="auto"/>
                <w:sz w:val="20"/>
                <w:szCs w:val="20"/>
                <w:highlight w:val="none"/>
              </w:rPr>
            </w:pPr>
          </w:p>
        </w:tc>
        <w:tc>
          <w:tcPr>
            <w:tcW w:w="555" w:type="dxa"/>
            <w:shd w:val="clear" w:color="auto" w:fill="auto"/>
            <w:noWrap w:val="0"/>
            <w:vAlign w:val="center"/>
          </w:tcPr>
          <w:p w14:paraId="0C5D214E">
            <w:pPr>
              <w:jc w:val="right"/>
              <w:rPr>
                <w:rFonts w:hint="eastAsia" w:ascii="仿宋_GB2312" w:eastAsia="仿宋_GB2312"/>
                <w:color w:val="auto"/>
                <w:sz w:val="20"/>
                <w:szCs w:val="20"/>
                <w:highlight w:val="none"/>
              </w:rPr>
            </w:pPr>
          </w:p>
        </w:tc>
      </w:tr>
      <w:tr w14:paraId="083E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94" w:type="dxa"/>
            <w:shd w:val="clear" w:color="auto" w:fill="auto"/>
            <w:noWrap w:val="0"/>
            <w:vAlign w:val="center"/>
          </w:tcPr>
          <w:p w14:paraId="602B30C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shd w:val="clear" w:color="auto" w:fill="auto"/>
            <w:noWrap w:val="0"/>
            <w:vAlign w:val="center"/>
          </w:tcPr>
          <w:p w14:paraId="575501D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0" w:type="dxa"/>
            <w:shd w:val="clear" w:color="auto" w:fill="auto"/>
            <w:noWrap w:val="0"/>
            <w:vAlign w:val="center"/>
          </w:tcPr>
          <w:p w14:paraId="6887052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0" w:type="dxa"/>
            <w:shd w:val="clear" w:color="auto" w:fill="auto"/>
            <w:noWrap w:val="0"/>
            <w:vAlign w:val="center"/>
          </w:tcPr>
          <w:p w14:paraId="709B1B3F">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6" w:type="dxa"/>
            <w:shd w:val="clear" w:color="auto" w:fill="auto"/>
            <w:noWrap w:val="0"/>
            <w:vAlign w:val="center"/>
          </w:tcPr>
          <w:p w14:paraId="642D0E8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0" w:type="dxa"/>
            <w:shd w:val="clear" w:color="auto" w:fill="auto"/>
            <w:noWrap w:val="0"/>
            <w:vAlign w:val="center"/>
          </w:tcPr>
          <w:p w14:paraId="462804E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4" w:type="dxa"/>
            <w:shd w:val="clear" w:color="auto" w:fill="auto"/>
            <w:noWrap w:val="0"/>
            <w:vAlign w:val="center"/>
          </w:tcPr>
          <w:p w14:paraId="770B5D9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shd w:val="clear" w:color="auto" w:fill="auto"/>
            <w:noWrap w:val="0"/>
            <w:vAlign w:val="center"/>
          </w:tcPr>
          <w:p w14:paraId="38D5653E">
            <w:pPr>
              <w:jc w:val="right"/>
              <w:rPr>
                <w:rFonts w:ascii="仿宋_GB2312" w:hAnsi="宋体" w:eastAsia="仿宋_GB2312" w:cs="宋体"/>
                <w:color w:val="auto"/>
                <w:sz w:val="20"/>
                <w:szCs w:val="20"/>
                <w:highlight w:val="none"/>
              </w:rPr>
            </w:pPr>
          </w:p>
        </w:tc>
        <w:tc>
          <w:tcPr>
            <w:tcW w:w="330" w:type="dxa"/>
            <w:shd w:val="clear" w:color="auto" w:fill="auto"/>
            <w:noWrap w:val="0"/>
            <w:vAlign w:val="center"/>
          </w:tcPr>
          <w:p w14:paraId="3FCA85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shd w:val="clear" w:color="auto" w:fill="auto"/>
            <w:noWrap w:val="0"/>
            <w:vAlign w:val="center"/>
          </w:tcPr>
          <w:p w14:paraId="48B0FD1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5" w:type="dxa"/>
            <w:shd w:val="clear" w:color="auto" w:fill="auto"/>
            <w:noWrap w:val="0"/>
            <w:vAlign w:val="center"/>
          </w:tcPr>
          <w:p w14:paraId="72B6FEA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5" w:type="dxa"/>
            <w:shd w:val="clear" w:color="auto" w:fill="auto"/>
            <w:noWrap w:val="0"/>
            <w:vAlign w:val="center"/>
          </w:tcPr>
          <w:p w14:paraId="28E731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shd w:val="clear" w:color="auto" w:fill="auto"/>
            <w:noWrap w:val="0"/>
            <w:vAlign w:val="center"/>
          </w:tcPr>
          <w:p w14:paraId="585AFDBF">
            <w:pPr>
              <w:jc w:val="right"/>
              <w:rPr>
                <w:rFonts w:hint="eastAsia" w:ascii="仿宋_GB2312" w:eastAsia="仿宋_GB2312"/>
                <w:color w:val="auto"/>
                <w:sz w:val="20"/>
                <w:szCs w:val="20"/>
                <w:highlight w:val="none"/>
              </w:rPr>
            </w:pPr>
          </w:p>
        </w:tc>
        <w:tc>
          <w:tcPr>
            <w:tcW w:w="850" w:type="dxa"/>
            <w:shd w:val="clear" w:color="auto" w:fill="auto"/>
            <w:noWrap w:val="0"/>
            <w:vAlign w:val="center"/>
          </w:tcPr>
          <w:p w14:paraId="50DEAF71">
            <w:pPr>
              <w:jc w:val="right"/>
              <w:rPr>
                <w:rFonts w:hint="eastAsia" w:ascii="仿宋_GB2312" w:eastAsia="仿宋_GB2312"/>
                <w:color w:val="auto"/>
                <w:sz w:val="20"/>
                <w:szCs w:val="20"/>
                <w:highlight w:val="none"/>
              </w:rPr>
            </w:pPr>
          </w:p>
        </w:tc>
        <w:tc>
          <w:tcPr>
            <w:tcW w:w="640" w:type="dxa"/>
            <w:shd w:val="clear" w:color="auto" w:fill="auto"/>
            <w:noWrap w:val="0"/>
            <w:vAlign w:val="center"/>
          </w:tcPr>
          <w:p w14:paraId="2778679E">
            <w:pPr>
              <w:jc w:val="right"/>
              <w:rPr>
                <w:rFonts w:hint="eastAsia" w:ascii="仿宋_GB2312" w:eastAsia="仿宋_GB2312"/>
                <w:color w:val="auto"/>
                <w:sz w:val="20"/>
                <w:szCs w:val="20"/>
                <w:highlight w:val="none"/>
              </w:rPr>
            </w:pPr>
          </w:p>
        </w:tc>
        <w:tc>
          <w:tcPr>
            <w:tcW w:w="555" w:type="dxa"/>
            <w:shd w:val="clear" w:color="auto" w:fill="auto"/>
            <w:noWrap w:val="0"/>
            <w:vAlign w:val="center"/>
          </w:tcPr>
          <w:p w14:paraId="65CBB73B">
            <w:pPr>
              <w:jc w:val="right"/>
              <w:rPr>
                <w:rFonts w:hint="eastAsia" w:ascii="仿宋_GB2312" w:eastAsia="仿宋_GB2312"/>
                <w:color w:val="auto"/>
                <w:sz w:val="20"/>
                <w:szCs w:val="20"/>
                <w:highlight w:val="none"/>
              </w:rPr>
            </w:pPr>
          </w:p>
        </w:tc>
      </w:tr>
      <w:tr w14:paraId="02BB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atLeast"/>
        </w:trPr>
        <w:tc>
          <w:tcPr>
            <w:tcW w:w="594" w:type="dxa"/>
            <w:shd w:val="clear" w:color="auto" w:fill="auto"/>
            <w:noWrap w:val="0"/>
            <w:vAlign w:val="center"/>
          </w:tcPr>
          <w:p w14:paraId="2BEF397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shd w:val="clear" w:color="auto" w:fill="auto"/>
            <w:noWrap w:val="0"/>
            <w:vAlign w:val="center"/>
          </w:tcPr>
          <w:p w14:paraId="4CF78C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0" w:type="dxa"/>
            <w:shd w:val="clear" w:color="auto" w:fill="auto"/>
            <w:noWrap w:val="0"/>
            <w:vAlign w:val="center"/>
          </w:tcPr>
          <w:p w14:paraId="1A710CD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0" w:type="dxa"/>
            <w:shd w:val="clear" w:color="auto" w:fill="auto"/>
            <w:noWrap w:val="0"/>
            <w:vAlign w:val="center"/>
          </w:tcPr>
          <w:p w14:paraId="3727C52D">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6" w:type="dxa"/>
            <w:shd w:val="clear" w:color="auto" w:fill="auto"/>
            <w:noWrap w:val="0"/>
            <w:vAlign w:val="center"/>
          </w:tcPr>
          <w:p w14:paraId="63033D3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0" w:type="dxa"/>
            <w:shd w:val="clear" w:color="auto" w:fill="auto"/>
            <w:noWrap w:val="0"/>
            <w:vAlign w:val="center"/>
          </w:tcPr>
          <w:p w14:paraId="301DC81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4" w:type="dxa"/>
            <w:shd w:val="clear" w:color="auto" w:fill="auto"/>
            <w:noWrap w:val="0"/>
            <w:vAlign w:val="center"/>
          </w:tcPr>
          <w:p w14:paraId="560402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shd w:val="clear" w:color="auto" w:fill="auto"/>
            <w:noWrap w:val="0"/>
            <w:vAlign w:val="center"/>
          </w:tcPr>
          <w:p w14:paraId="115D6B3D">
            <w:pPr>
              <w:jc w:val="right"/>
              <w:rPr>
                <w:rFonts w:ascii="仿宋_GB2312" w:hAnsi="宋体" w:eastAsia="仿宋_GB2312" w:cs="宋体"/>
                <w:color w:val="auto"/>
                <w:sz w:val="20"/>
                <w:szCs w:val="20"/>
                <w:highlight w:val="none"/>
              </w:rPr>
            </w:pPr>
          </w:p>
        </w:tc>
        <w:tc>
          <w:tcPr>
            <w:tcW w:w="330" w:type="dxa"/>
            <w:shd w:val="clear" w:color="auto" w:fill="auto"/>
            <w:noWrap w:val="0"/>
            <w:vAlign w:val="center"/>
          </w:tcPr>
          <w:p w14:paraId="6A4F0B6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shd w:val="clear" w:color="auto" w:fill="auto"/>
            <w:noWrap w:val="0"/>
            <w:vAlign w:val="center"/>
          </w:tcPr>
          <w:p w14:paraId="5FBC443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5" w:type="dxa"/>
            <w:shd w:val="clear" w:color="auto" w:fill="auto"/>
            <w:noWrap w:val="0"/>
            <w:vAlign w:val="center"/>
          </w:tcPr>
          <w:p w14:paraId="666985D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5" w:type="dxa"/>
            <w:shd w:val="clear" w:color="auto" w:fill="auto"/>
            <w:noWrap w:val="0"/>
            <w:vAlign w:val="center"/>
          </w:tcPr>
          <w:p w14:paraId="46858CE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shd w:val="clear" w:color="auto" w:fill="auto"/>
            <w:noWrap w:val="0"/>
            <w:vAlign w:val="center"/>
          </w:tcPr>
          <w:p w14:paraId="63339D7E">
            <w:pPr>
              <w:jc w:val="right"/>
              <w:rPr>
                <w:rFonts w:hint="eastAsia" w:ascii="仿宋_GB2312" w:eastAsia="仿宋_GB2312"/>
                <w:color w:val="auto"/>
                <w:sz w:val="20"/>
                <w:szCs w:val="20"/>
                <w:highlight w:val="none"/>
              </w:rPr>
            </w:pPr>
          </w:p>
        </w:tc>
        <w:tc>
          <w:tcPr>
            <w:tcW w:w="850" w:type="dxa"/>
            <w:shd w:val="clear" w:color="auto" w:fill="auto"/>
            <w:noWrap w:val="0"/>
            <w:vAlign w:val="center"/>
          </w:tcPr>
          <w:p w14:paraId="760C32D1">
            <w:pPr>
              <w:jc w:val="right"/>
              <w:rPr>
                <w:rFonts w:hint="eastAsia" w:ascii="仿宋_GB2312" w:eastAsia="仿宋_GB2312"/>
                <w:color w:val="auto"/>
                <w:sz w:val="20"/>
                <w:szCs w:val="20"/>
                <w:highlight w:val="none"/>
              </w:rPr>
            </w:pPr>
          </w:p>
        </w:tc>
        <w:tc>
          <w:tcPr>
            <w:tcW w:w="640" w:type="dxa"/>
            <w:shd w:val="clear" w:color="auto" w:fill="auto"/>
            <w:noWrap w:val="0"/>
            <w:vAlign w:val="center"/>
          </w:tcPr>
          <w:p w14:paraId="1D622278">
            <w:pPr>
              <w:jc w:val="right"/>
              <w:rPr>
                <w:rFonts w:hint="eastAsia" w:ascii="仿宋_GB2312" w:eastAsia="仿宋_GB2312"/>
                <w:color w:val="auto"/>
                <w:sz w:val="20"/>
                <w:szCs w:val="20"/>
                <w:highlight w:val="none"/>
              </w:rPr>
            </w:pPr>
          </w:p>
        </w:tc>
        <w:tc>
          <w:tcPr>
            <w:tcW w:w="555" w:type="dxa"/>
            <w:shd w:val="clear" w:color="auto" w:fill="auto"/>
            <w:noWrap w:val="0"/>
            <w:vAlign w:val="center"/>
          </w:tcPr>
          <w:p w14:paraId="0B441869">
            <w:pPr>
              <w:jc w:val="right"/>
              <w:rPr>
                <w:rFonts w:hint="eastAsia" w:ascii="仿宋_GB2312" w:eastAsia="仿宋_GB2312"/>
                <w:color w:val="auto"/>
                <w:sz w:val="20"/>
                <w:szCs w:val="20"/>
                <w:highlight w:val="none"/>
              </w:rPr>
            </w:pPr>
          </w:p>
        </w:tc>
      </w:tr>
      <w:tr w14:paraId="7AD6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atLeast"/>
        </w:trPr>
        <w:tc>
          <w:tcPr>
            <w:tcW w:w="594" w:type="dxa"/>
            <w:shd w:val="clear" w:color="auto" w:fill="auto"/>
            <w:noWrap w:val="0"/>
            <w:vAlign w:val="center"/>
          </w:tcPr>
          <w:p w14:paraId="5A78445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shd w:val="clear" w:color="auto" w:fill="auto"/>
            <w:noWrap w:val="0"/>
            <w:vAlign w:val="center"/>
          </w:tcPr>
          <w:p w14:paraId="76EEE78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0" w:type="dxa"/>
            <w:shd w:val="clear" w:color="auto" w:fill="auto"/>
            <w:noWrap w:val="0"/>
            <w:vAlign w:val="center"/>
          </w:tcPr>
          <w:p w14:paraId="492481C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0" w:type="dxa"/>
            <w:shd w:val="clear" w:color="auto" w:fill="auto"/>
            <w:noWrap w:val="0"/>
            <w:vAlign w:val="center"/>
          </w:tcPr>
          <w:p w14:paraId="3499FC32">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6" w:type="dxa"/>
            <w:shd w:val="clear" w:color="auto" w:fill="auto"/>
            <w:noWrap w:val="0"/>
            <w:vAlign w:val="center"/>
          </w:tcPr>
          <w:p w14:paraId="149C69D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0" w:type="dxa"/>
            <w:shd w:val="clear" w:color="auto" w:fill="auto"/>
            <w:noWrap w:val="0"/>
            <w:vAlign w:val="center"/>
          </w:tcPr>
          <w:p w14:paraId="6A275A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4" w:type="dxa"/>
            <w:shd w:val="clear" w:color="auto" w:fill="auto"/>
            <w:noWrap w:val="0"/>
            <w:vAlign w:val="center"/>
          </w:tcPr>
          <w:p w14:paraId="18A71B6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shd w:val="clear" w:color="auto" w:fill="auto"/>
            <w:noWrap w:val="0"/>
            <w:vAlign w:val="center"/>
          </w:tcPr>
          <w:p w14:paraId="32C5DF59">
            <w:pPr>
              <w:jc w:val="right"/>
              <w:rPr>
                <w:rFonts w:ascii="仿宋_GB2312" w:hAnsi="宋体" w:eastAsia="仿宋_GB2312" w:cs="宋体"/>
                <w:color w:val="auto"/>
                <w:sz w:val="20"/>
                <w:szCs w:val="20"/>
                <w:highlight w:val="none"/>
              </w:rPr>
            </w:pPr>
          </w:p>
        </w:tc>
        <w:tc>
          <w:tcPr>
            <w:tcW w:w="330" w:type="dxa"/>
            <w:shd w:val="clear" w:color="auto" w:fill="auto"/>
            <w:noWrap w:val="0"/>
            <w:vAlign w:val="center"/>
          </w:tcPr>
          <w:p w14:paraId="3F81DF3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shd w:val="clear" w:color="auto" w:fill="auto"/>
            <w:noWrap w:val="0"/>
            <w:vAlign w:val="center"/>
          </w:tcPr>
          <w:p w14:paraId="543FFF9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5" w:type="dxa"/>
            <w:shd w:val="clear" w:color="auto" w:fill="auto"/>
            <w:noWrap w:val="0"/>
            <w:vAlign w:val="center"/>
          </w:tcPr>
          <w:p w14:paraId="36D24F4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5" w:type="dxa"/>
            <w:shd w:val="clear" w:color="auto" w:fill="auto"/>
            <w:noWrap w:val="0"/>
            <w:vAlign w:val="center"/>
          </w:tcPr>
          <w:p w14:paraId="6346AF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shd w:val="clear" w:color="auto" w:fill="auto"/>
            <w:noWrap w:val="0"/>
            <w:vAlign w:val="center"/>
          </w:tcPr>
          <w:p w14:paraId="34309E6F">
            <w:pPr>
              <w:jc w:val="right"/>
              <w:rPr>
                <w:rFonts w:hint="eastAsia" w:ascii="仿宋_GB2312" w:eastAsia="仿宋_GB2312"/>
                <w:color w:val="auto"/>
                <w:sz w:val="20"/>
                <w:szCs w:val="20"/>
                <w:highlight w:val="none"/>
              </w:rPr>
            </w:pPr>
          </w:p>
        </w:tc>
        <w:tc>
          <w:tcPr>
            <w:tcW w:w="850" w:type="dxa"/>
            <w:shd w:val="clear" w:color="auto" w:fill="auto"/>
            <w:noWrap w:val="0"/>
            <w:vAlign w:val="center"/>
          </w:tcPr>
          <w:p w14:paraId="6FEA721B">
            <w:pPr>
              <w:jc w:val="right"/>
              <w:rPr>
                <w:rFonts w:hint="eastAsia" w:ascii="仿宋_GB2312" w:eastAsia="仿宋_GB2312"/>
                <w:color w:val="auto"/>
                <w:sz w:val="20"/>
                <w:szCs w:val="20"/>
                <w:highlight w:val="none"/>
              </w:rPr>
            </w:pPr>
          </w:p>
        </w:tc>
        <w:tc>
          <w:tcPr>
            <w:tcW w:w="640" w:type="dxa"/>
            <w:shd w:val="clear" w:color="auto" w:fill="auto"/>
            <w:noWrap w:val="0"/>
            <w:vAlign w:val="center"/>
          </w:tcPr>
          <w:p w14:paraId="77F82159">
            <w:pPr>
              <w:jc w:val="right"/>
              <w:rPr>
                <w:rFonts w:hint="eastAsia" w:ascii="仿宋_GB2312" w:eastAsia="仿宋_GB2312"/>
                <w:color w:val="auto"/>
                <w:sz w:val="20"/>
                <w:szCs w:val="20"/>
                <w:highlight w:val="none"/>
              </w:rPr>
            </w:pPr>
          </w:p>
        </w:tc>
        <w:tc>
          <w:tcPr>
            <w:tcW w:w="555" w:type="dxa"/>
            <w:shd w:val="clear" w:color="auto" w:fill="auto"/>
            <w:noWrap w:val="0"/>
            <w:vAlign w:val="center"/>
          </w:tcPr>
          <w:p w14:paraId="5224EF9A">
            <w:pPr>
              <w:jc w:val="right"/>
              <w:rPr>
                <w:rFonts w:hint="eastAsia" w:ascii="仿宋_GB2312" w:eastAsia="仿宋_GB2312"/>
                <w:color w:val="auto"/>
                <w:sz w:val="20"/>
                <w:szCs w:val="20"/>
                <w:highlight w:val="none"/>
              </w:rPr>
            </w:pPr>
          </w:p>
        </w:tc>
      </w:tr>
      <w:tr w14:paraId="62AA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94" w:type="dxa"/>
            <w:shd w:val="clear" w:color="auto" w:fill="auto"/>
            <w:noWrap w:val="0"/>
            <w:vAlign w:val="center"/>
          </w:tcPr>
          <w:p w14:paraId="3DE432BB">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31" w:type="dxa"/>
            <w:shd w:val="clear" w:color="auto" w:fill="auto"/>
            <w:noWrap w:val="0"/>
            <w:vAlign w:val="center"/>
          </w:tcPr>
          <w:p w14:paraId="0353A604">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60" w:type="dxa"/>
            <w:shd w:val="clear" w:color="auto" w:fill="auto"/>
            <w:noWrap w:val="0"/>
            <w:vAlign w:val="center"/>
          </w:tcPr>
          <w:p w14:paraId="0830AD4E">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70" w:type="dxa"/>
            <w:shd w:val="clear" w:color="auto" w:fill="auto"/>
            <w:noWrap w:val="0"/>
            <w:vAlign w:val="center"/>
          </w:tcPr>
          <w:p w14:paraId="5558DC7E">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956" w:type="dxa"/>
            <w:shd w:val="clear" w:color="auto" w:fill="auto"/>
            <w:noWrap w:val="0"/>
            <w:vAlign w:val="center"/>
          </w:tcPr>
          <w:p w14:paraId="4DBB680D">
            <w:pPr>
              <w:jc w:val="right"/>
              <w:rPr>
                <w:rFonts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2479.64</w:t>
            </w:r>
          </w:p>
        </w:tc>
        <w:tc>
          <w:tcPr>
            <w:tcW w:w="940" w:type="dxa"/>
            <w:shd w:val="clear" w:color="auto" w:fill="auto"/>
            <w:noWrap w:val="0"/>
            <w:vAlign w:val="center"/>
          </w:tcPr>
          <w:p w14:paraId="6FEEFD39">
            <w:pPr>
              <w:jc w:val="center"/>
              <w:rPr>
                <w:rFonts w:ascii="仿宋_GB2312" w:hAnsi="宋体" w:eastAsia="仿宋_GB2312" w:cs="宋体"/>
                <w:b/>
                <w:bCs/>
                <w:color w:val="auto"/>
                <w:kern w:val="2"/>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1623.22</w:t>
            </w:r>
          </w:p>
        </w:tc>
        <w:tc>
          <w:tcPr>
            <w:tcW w:w="854" w:type="dxa"/>
            <w:shd w:val="clear" w:color="auto" w:fill="auto"/>
            <w:noWrap w:val="0"/>
            <w:vAlign w:val="center"/>
          </w:tcPr>
          <w:p w14:paraId="4F9FDB62">
            <w:pPr>
              <w:jc w:val="center"/>
              <w:rPr>
                <w:rFonts w:ascii="仿宋_GB2312" w:hAnsi="宋体" w:eastAsia="仿宋_GB2312" w:cs="宋体"/>
                <w:b/>
                <w:bCs/>
                <w:color w:val="auto"/>
                <w:kern w:val="2"/>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1623.22</w:t>
            </w:r>
          </w:p>
        </w:tc>
        <w:tc>
          <w:tcPr>
            <w:tcW w:w="640" w:type="dxa"/>
            <w:shd w:val="clear" w:color="auto" w:fill="auto"/>
            <w:noWrap w:val="0"/>
            <w:vAlign w:val="center"/>
          </w:tcPr>
          <w:p w14:paraId="72649BC8">
            <w:pPr>
              <w:jc w:val="center"/>
              <w:rPr>
                <w:rFonts w:hint="default" w:ascii="仿宋_GB2312" w:hAnsi="宋体" w:eastAsia="仿宋_GB2312" w:cs="宋体"/>
                <w:b/>
                <w:bCs/>
                <w:color w:val="auto"/>
                <w:kern w:val="2"/>
                <w:sz w:val="18"/>
                <w:szCs w:val="18"/>
                <w:highlight w:val="none"/>
                <w:lang w:val="en-US" w:eastAsia="zh-CN" w:bidi="ar-SA"/>
              </w:rPr>
            </w:pPr>
            <w:r>
              <w:rPr>
                <w:rFonts w:hint="eastAsia" w:ascii="仿宋_GB2312" w:hAnsi="宋体" w:eastAsia="仿宋_GB2312" w:cs="宋体"/>
                <w:b/>
                <w:bCs/>
                <w:color w:val="auto"/>
                <w:sz w:val="18"/>
                <w:szCs w:val="18"/>
                <w:highlight w:val="none"/>
                <w:lang w:val="en-US" w:eastAsia="zh-CN"/>
              </w:rPr>
              <w:t>1.02</w:t>
            </w:r>
          </w:p>
        </w:tc>
        <w:tc>
          <w:tcPr>
            <w:tcW w:w="330" w:type="dxa"/>
            <w:shd w:val="clear" w:color="auto" w:fill="auto"/>
            <w:noWrap w:val="0"/>
            <w:vAlign w:val="center"/>
          </w:tcPr>
          <w:p w14:paraId="4E69A60A">
            <w:pPr>
              <w:jc w:val="center"/>
              <w:rPr>
                <w:rFonts w:ascii="仿宋_GB2312" w:hAnsi="宋体" w:eastAsia="仿宋_GB2312" w:cs="宋体"/>
                <w:b/>
                <w:bCs/>
                <w:color w:val="auto"/>
                <w:sz w:val="20"/>
                <w:szCs w:val="20"/>
                <w:highlight w:val="none"/>
              </w:rPr>
            </w:pPr>
          </w:p>
        </w:tc>
        <w:tc>
          <w:tcPr>
            <w:tcW w:w="480" w:type="dxa"/>
            <w:shd w:val="clear" w:color="auto" w:fill="auto"/>
            <w:noWrap w:val="0"/>
            <w:vAlign w:val="center"/>
          </w:tcPr>
          <w:p w14:paraId="6498ABF7">
            <w:pPr>
              <w:jc w:val="center"/>
              <w:rPr>
                <w:rFonts w:ascii="仿宋_GB2312" w:hAnsi="宋体" w:eastAsia="仿宋_GB2312" w:cs="宋体"/>
                <w:b/>
                <w:bCs/>
                <w:color w:val="auto"/>
                <w:sz w:val="20"/>
                <w:szCs w:val="20"/>
                <w:highlight w:val="none"/>
              </w:rPr>
            </w:pPr>
          </w:p>
        </w:tc>
        <w:tc>
          <w:tcPr>
            <w:tcW w:w="445" w:type="dxa"/>
            <w:shd w:val="clear" w:color="auto" w:fill="auto"/>
            <w:noWrap w:val="0"/>
            <w:vAlign w:val="center"/>
          </w:tcPr>
          <w:p w14:paraId="4A632838">
            <w:pPr>
              <w:jc w:val="center"/>
              <w:rPr>
                <w:rFonts w:ascii="仿宋_GB2312" w:hAnsi="宋体" w:eastAsia="仿宋_GB2312" w:cs="宋体"/>
                <w:b/>
                <w:bCs/>
                <w:color w:val="auto"/>
                <w:sz w:val="20"/>
                <w:szCs w:val="20"/>
                <w:highlight w:val="none"/>
              </w:rPr>
            </w:pPr>
          </w:p>
        </w:tc>
        <w:tc>
          <w:tcPr>
            <w:tcW w:w="505" w:type="dxa"/>
            <w:shd w:val="clear" w:color="auto" w:fill="auto"/>
            <w:noWrap w:val="0"/>
            <w:vAlign w:val="center"/>
          </w:tcPr>
          <w:p w14:paraId="13371638">
            <w:pPr>
              <w:jc w:val="center"/>
              <w:rPr>
                <w:rFonts w:ascii="仿宋_GB2312" w:hAnsi="宋体" w:eastAsia="仿宋_GB2312" w:cs="宋体"/>
                <w:b/>
                <w:bCs/>
                <w:color w:val="auto"/>
                <w:sz w:val="20"/>
                <w:szCs w:val="20"/>
                <w:highlight w:val="none"/>
              </w:rPr>
            </w:pPr>
          </w:p>
        </w:tc>
        <w:tc>
          <w:tcPr>
            <w:tcW w:w="450" w:type="dxa"/>
            <w:shd w:val="clear" w:color="auto" w:fill="auto"/>
            <w:noWrap w:val="0"/>
            <w:vAlign w:val="center"/>
          </w:tcPr>
          <w:p w14:paraId="12CF0601">
            <w:pPr>
              <w:jc w:val="center"/>
              <w:rPr>
                <w:rFonts w:hint="eastAsia" w:ascii="仿宋_GB2312" w:eastAsia="仿宋_GB2312"/>
                <w:b/>
                <w:bCs/>
                <w:color w:val="auto"/>
                <w:sz w:val="20"/>
                <w:szCs w:val="20"/>
                <w:highlight w:val="none"/>
              </w:rPr>
            </w:pPr>
          </w:p>
        </w:tc>
        <w:tc>
          <w:tcPr>
            <w:tcW w:w="850" w:type="dxa"/>
            <w:shd w:val="clear" w:color="auto" w:fill="auto"/>
            <w:noWrap w:val="0"/>
            <w:vAlign w:val="center"/>
          </w:tcPr>
          <w:p w14:paraId="000771CC">
            <w:pPr>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852.9</w:t>
            </w:r>
          </w:p>
        </w:tc>
        <w:tc>
          <w:tcPr>
            <w:tcW w:w="640" w:type="dxa"/>
            <w:shd w:val="clear" w:color="auto" w:fill="auto"/>
            <w:noWrap w:val="0"/>
            <w:vAlign w:val="center"/>
          </w:tcPr>
          <w:p w14:paraId="63D00772">
            <w:pPr>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3.53</w:t>
            </w:r>
          </w:p>
        </w:tc>
        <w:tc>
          <w:tcPr>
            <w:tcW w:w="555" w:type="dxa"/>
            <w:shd w:val="clear" w:color="auto" w:fill="auto"/>
            <w:noWrap w:val="0"/>
            <w:vAlign w:val="center"/>
          </w:tcPr>
          <w:p w14:paraId="7BE467E7">
            <w:pPr>
              <w:jc w:val="right"/>
              <w:rPr>
                <w:rFonts w:hint="eastAsia" w:ascii="仿宋_GB2312" w:eastAsia="仿宋_GB2312"/>
                <w:b/>
                <w:bCs/>
                <w:color w:val="auto"/>
                <w:sz w:val="20"/>
                <w:szCs w:val="20"/>
                <w:highlight w:val="none"/>
              </w:rPr>
            </w:pPr>
          </w:p>
        </w:tc>
      </w:tr>
    </w:tbl>
    <w:p w14:paraId="5E48538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4CF57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B83777A">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7F734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44049467">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14:paraId="2692C1DB">
      <w:pPr>
        <w:widowControl/>
        <w:spacing w:line="280" w:lineRule="exact"/>
        <w:jc w:val="center"/>
        <w:outlineLvl w:val="1"/>
        <w:rPr>
          <w:rFonts w:ascii="仿宋_GB2312" w:hAnsi="宋体" w:eastAsia="仿宋_GB2312"/>
          <w:b/>
          <w:color w:val="auto"/>
          <w:kern w:val="0"/>
          <w:sz w:val="32"/>
          <w:szCs w:val="32"/>
          <w:highlight w:val="none"/>
        </w:rPr>
      </w:pPr>
    </w:p>
    <w:p w14:paraId="24FCFEC3">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autofit"/>
        <w:tblCellMar>
          <w:top w:w="0" w:type="dxa"/>
          <w:left w:w="108" w:type="dxa"/>
          <w:bottom w:w="0" w:type="dxa"/>
          <w:right w:w="108" w:type="dxa"/>
        </w:tblCellMar>
      </w:tblPr>
      <w:tblGrid>
        <w:gridCol w:w="516"/>
        <w:gridCol w:w="417"/>
        <w:gridCol w:w="417"/>
        <w:gridCol w:w="2544"/>
        <w:gridCol w:w="1827"/>
        <w:gridCol w:w="1828"/>
        <w:gridCol w:w="1871"/>
      </w:tblGrid>
      <w:tr w14:paraId="3F84CC4C">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14:paraId="69794270">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14:paraId="0C7038AB">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640BBB0D">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14:paraId="224DBC3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14:paraId="5552E8A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14:paraId="283CD4B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14:paraId="22C739A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14:paraId="75420AA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0F1F61FF">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14:paraId="40C4B81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3F15CE6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77D4FDD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14:paraId="63EBD904">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14:paraId="6D7435EB">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14:paraId="72F2C769">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14:paraId="1708C026">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60BDC2C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430BD29">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2CEA903A">
            <w:pPr>
              <w:widowControl/>
              <w:spacing w:line="280" w:lineRule="exact"/>
              <w:jc w:val="center"/>
              <w:rPr>
                <w:rFonts w:ascii="宋体" w:hAnsi="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14:paraId="33248E7B">
            <w:pPr>
              <w:widowControl/>
              <w:spacing w:line="280" w:lineRule="exact"/>
              <w:jc w:val="center"/>
              <w:rPr>
                <w:rFonts w:ascii="宋体" w:hAnsi="宋体" w:cs="宋体"/>
                <w:b w:val="0"/>
                <w:bCs w:val="0"/>
                <w:color w:val="auto"/>
                <w:kern w:val="0"/>
                <w:sz w:val="20"/>
                <w:szCs w:val="20"/>
                <w:highlight w:val="none"/>
              </w:rPr>
            </w:pPr>
          </w:p>
        </w:tc>
        <w:tc>
          <w:tcPr>
            <w:tcW w:w="2569" w:type="dxa"/>
            <w:tcBorders>
              <w:top w:val="nil"/>
              <w:left w:val="nil"/>
              <w:bottom w:val="single" w:color="auto" w:sz="4" w:space="0"/>
              <w:right w:val="single" w:color="auto" w:sz="4" w:space="0"/>
            </w:tcBorders>
            <w:noWrap w:val="0"/>
            <w:vAlign w:val="center"/>
          </w:tcPr>
          <w:p w14:paraId="567CDAEE">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lang w:val="en-US" w:eastAsia="zh-CN"/>
              </w:rPr>
              <w:t>教育支出</w:t>
            </w:r>
          </w:p>
        </w:tc>
        <w:tc>
          <w:tcPr>
            <w:tcW w:w="1837" w:type="dxa"/>
            <w:tcBorders>
              <w:top w:val="nil"/>
              <w:left w:val="nil"/>
              <w:bottom w:val="single" w:color="auto" w:sz="4" w:space="0"/>
              <w:right w:val="single" w:color="auto" w:sz="4" w:space="0"/>
            </w:tcBorders>
            <w:noWrap w:val="0"/>
            <w:vAlign w:val="center"/>
          </w:tcPr>
          <w:p w14:paraId="7D3CEB11">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2479.64</w:t>
            </w:r>
          </w:p>
        </w:tc>
        <w:tc>
          <w:tcPr>
            <w:tcW w:w="1838" w:type="dxa"/>
            <w:tcBorders>
              <w:top w:val="nil"/>
              <w:left w:val="nil"/>
              <w:bottom w:val="single" w:color="auto" w:sz="4" w:space="0"/>
              <w:right w:val="single" w:color="auto" w:sz="4" w:space="0"/>
            </w:tcBorders>
            <w:noWrap w:val="0"/>
            <w:vAlign w:val="center"/>
          </w:tcPr>
          <w:p w14:paraId="52F0A350">
            <w:pPr>
              <w:widowControl/>
              <w:spacing w:line="280" w:lineRule="exact"/>
              <w:jc w:val="center"/>
              <w:rPr>
                <w:rFonts w:hint="default" w:ascii="宋体" w:hAnsi="宋体" w:cs="宋体"/>
                <w:b w:val="0"/>
                <w:bCs w:val="0"/>
                <w:color w:val="auto"/>
                <w:kern w:val="0"/>
                <w:sz w:val="20"/>
                <w:szCs w:val="20"/>
                <w:highlight w:val="none"/>
                <w:lang w:val="en-US"/>
              </w:rPr>
            </w:pPr>
            <w:r>
              <w:rPr>
                <w:rFonts w:hint="eastAsia" w:ascii="宋体" w:hAnsi="宋体" w:cs="宋体"/>
                <w:b w:val="0"/>
                <w:bCs w:val="0"/>
                <w:color w:val="auto"/>
                <w:kern w:val="0"/>
                <w:sz w:val="20"/>
                <w:szCs w:val="20"/>
                <w:highlight w:val="none"/>
                <w:lang w:val="en-US" w:eastAsia="zh-CN"/>
              </w:rPr>
              <w:t>2466.09</w:t>
            </w:r>
          </w:p>
        </w:tc>
        <w:tc>
          <w:tcPr>
            <w:tcW w:w="1884" w:type="dxa"/>
            <w:tcBorders>
              <w:top w:val="nil"/>
              <w:left w:val="nil"/>
              <w:bottom w:val="single" w:color="auto" w:sz="4" w:space="0"/>
              <w:right w:val="single" w:color="auto" w:sz="4" w:space="0"/>
            </w:tcBorders>
            <w:noWrap w:val="0"/>
            <w:vAlign w:val="center"/>
          </w:tcPr>
          <w:p w14:paraId="35852A7F">
            <w:pPr>
              <w:widowControl/>
              <w:spacing w:line="280" w:lineRule="exact"/>
              <w:jc w:val="center"/>
              <w:rPr>
                <w:rFonts w:hint="default" w:ascii="宋体" w:hAnsi="宋体" w:cs="宋体"/>
                <w:b w:val="0"/>
                <w:bCs w:val="0"/>
                <w:color w:val="auto"/>
                <w:kern w:val="0"/>
                <w:sz w:val="20"/>
                <w:szCs w:val="20"/>
                <w:highlight w:val="none"/>
                <w:lang w:val="en-US"/>
              </w:rPr>
            </w:pPr>
            <w:r>
              <w:rPr>
                <w:rFonts w:hint="eastAsia" w:ascii="宋体" w:hAnsi="宋体" w:cs="宋体"/>
                <w:b w:val="0"/>
                <w:bCs w:val="0"/>
                <w:color w:val="auto"/>
                <w:kern w:val="0"/>
                <w:sz w:val="20"/>
                <w:szCs w:val="20"/>
                <w:highlight w:val="none"/>
                <w:lang w:val="en-US" w:eastAsia="zh-CN"/>
              </w:rPr>
              <w:t>13.55</w:t>
            </w:r>
          </w:p>
        </w:tc>
      </w:tr>
      <w:tr w14:paraId="2A959865">
        <w:tblPrEx>
          <w:tblCellMar>
            <w:top w:w="0" w:type="dxa"/>
            <w:left w:w="108" w:type="dxa"/>
            <w:bottom w:w="0" w:type="dxa"/>
            <w:right w:w="108" w:type="dxa"/>
          </w:tblCellMar>
        </w:tblPrEx>
        <w:trPr>
          <w:trHeight w:val="362" w:hRule="atLeast"/>
        </w:trPr>
        <w:tc>
          <w:tcPr>
            <w:tcW w:w="458" w:type="dxa"/>
            <w:tcBorders>
              <w:top w:val="nil"/>
              <w:left w:val="single" w:color="auto" w:sz="4" w:space="0"/>
              <w:bottom w:val="single" w:color="auto" w:sz="4" w:space="0"/>
              <w:right w:val="single" w:color="auto" w:sz="4" w:space="0"/>
            </w:tcBorders>
            <w:noWrap w:val="0"/>
            <w:vAlign w:val="center"/>
          </w:tcPr>
          <w:p w14:paraId="5E4F9BF0">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5899C2E9">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42CF2995">
            <w:pPr>
              <w:widowControl/>
              <w:spacing w:line="280" w:lineRule="exact"/>
              <w:jc w:val="center"/>
              <w:rPr>
                <w:rFonts w:ascii="宋体" w:hAnsi="宋体" w:cs="宋体"/>
                <w:b w:val="0"/>
                <w:bCs w:val="0"/>
                <w:color w:val="auto"/>
                <w:kern w:val="0"/>
                <w:sz w:val="20"/>
                <w:szCs w:val="20"/>
                <w:highlight w:val="none"/>
              </w:rPr>
            </w:pPr>
          </w:p>
        </w:tc>
        <w:tc>
          <w:tcPr>
            <w:tcW w:w="2569" w:type="dxa"/>
            <w:tcBorders>
              <w:top w:val="nil"/>
              <w:left w:val="nil"/>
              <w:bottom w:val="single" w:color="auto" w:sz="4" w:space="0"/>
              <w:right w:val="single" w:color="auto" w:sz="4" w:space="0"/>
            </w:tcBorders>
            <w:noWrap w:val="0"/>
            <w:vAlign w:val="center"/>
          </w:tcPr>
          <w:p w14:paraId="6569A260">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lang w:val="en-US" w:eastAsia="zh-CN"/>
              </w:rPr>
              <w:t>普通教育</w:t>
            </w:r>
          </w:p>
        </w:tc>
        <w:tc>
          <w:tcPr>
            <w:tcW w:w="1837" w:type="dxa"/>
            <w:tcBorders>
              <w:top w:val="nil"/>
              <w:left w:val="nil"/>
              <w:bottom w:val="single" w:color="auto" w:sz="4" w:space="0"/>
              <w:right w:val="single" w:color="auto" w:sz="4" w:space="0"/>
            </w:tcBorders>
            <w:noWrap w:val="0"/>
            <w:vAlign w:val="center"/>
          </w:tcPr>
          <w:p w14:paraId="737FA615">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2479.64</w:t>
            </w:r>
          </w:p>
        </w:tc>
        <w:tc>
          <w:tcPr>
            <w:tcW w:w="1838" w:type="dxa"/>
            <w:tcBorders>
              <w:top w:val="nil"/>
              <w:left w:val="nil"/>
              <w:bottom w:val="single" w:color="auto" w:sz="4" w:space="0"/>
              <w:right w:val="single" w:color="auto" w:sz="4" w:space="0"/>
            </w:tcBorders>
            <w:noWrap w:val="0"/>
            <w:vAlign w:val="center"/>
          </w:tcPr>
          <w:p w14:paraId="228AF601">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2466.09</w:t>
            </w:r>
          </w:p>
        </w:tc>
        <w:tc>
          <w:tcPr>
            <w:tcW w:w="1884" w:type="dxa"/>
            <w:tcBorders>
              <w:top w:val="nil"/>
              <w:left w:val="nil"/>
              <w:bottom w:val="single" w:color="auto" w:sz="4" w:space="0"/>
              <w:right w:val="single" w:color="auto" w:sz="4" w:space="0"/>
            </w:tcBorders>
            <w:noWrap w:val="0"/>
            <w:vAlign w:val="center"/>
          </w:tcPr>
          <w:p w14:paraId="30757516">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13.55</w:t>
            </w:r>
          </w:p>
        </w:tc>
      </w:tr>
      <w:tr w14:paraId="1DFEA96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3420650">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5A7B24B5">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2CFA8DB8">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02</w:t>
            </w:r>
          </w:p>
        </w:tc>
        <w:tc>
          <w:tcPr>
            <w:tcW w:w="2569" w:type="dxa"/>
            <w:tcBorders>
              <w:top w:val="nil"/>
              <w:left w:val="nil"/>
              <w:bottom w:val="single" w:color="auto" w:sz="4" w:space="0"/>
              <w:right w:val="single" w:color="auto" w:sz="4" w:space="0"/>
            </w:tcBorders>
            <w:noWrap w:val="0"/>
            <w:vAlign w:val="center"/>
          </w:tcPr>
          <w:p w14:paraId="49618871">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lang w:val="en-US" w:eastAsia="zh-CN"/>
              </w:rPr>
              <w:t>小学教育</w:t>
            </w:r>
          </w:p>
        </w:tc>
        <w:tc>
          <w:tcPr>
            <w:tcW w:w="1837" w:type="dxa"/>
            <w:tcBorders>
              <w:top w:val="nil"/>
              <w:left w:val="nil"/>
              <w:bottom w:val="single" w:color="auto" w:sz="4" w:space="0"/>
              <w:right w:val="single" w:color="auto" w:sz="4" w:space="0"/>
            </w:tcBorders>
            <w:noWrap w:val="0"/>
            <w:vAlign w:val="center"/>
          </w:tcPr>
          <w:p w14:paraId="47FD437C">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2479.64</w:t>
            </w:r>
          </w:p>
        </w:tc>
        <w:tc>
          <w:tcPr>
            <w:tcW w:w="1838" w:type="dxa"/>
            <w:tcBorders>
              <w:top w:val="nil"/>
              <w:left w:val="nil"/>
              <w:bottom w:val="single" w:color="auto" w:sz="4" w:space="0"/>
              <w:right w:val="single" w:color="auto" w:sz="4" w:space="0"/>
            </w:tcBorders>
            <w:noWrap w:val="0"/>
            <w:vAlign w:val="center"/>
          </w:tcPr>
          <w:p w14:paraId="345A8054">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2466.09</w:t>
            </w:r>
          </w:p>
        </w:tc>
        <w:tc>
          <w:tcPr>
            <w:tcW w:w="1884" w:type="dxa"/>
            <w:tcBorders>
              <w:top w:val="nil"/>
              <w:left w:val="nil"/>
              <w:bottom w:val="single" w:color="auto" w:sz="4" w:space="0"/>
              <w:right w:val="single" w:color="auto" w:sz="4" w:space="0"/>
            </w:tcBorders>
            <w:noWrap w:val="0"/>
            <w:vAlign w:val="center"/>
          </w:tcPr>
          <w:p w14:paraId="4D9D9966">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13.55</w:t>
            </w:r>
          </w:p>
        </w:tc>
      </w:tr>
      <w:tr w14:paraId="195FD77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8819F3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C78725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01FE39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21C56A9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0EF52A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2B253E5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28DFE7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558779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677052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B1D9A8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826551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291A6D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244CB6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A5B724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35A3E5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866FCD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436F69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503404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8E5E53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1C0AC4C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3C6291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BC1B0B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A01C19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9BDD61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9B5944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51DB2F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DC5D7C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4162B6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05FC9D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B541AE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B101F3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7CCB64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7C64B1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5B0EB6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E95049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1F4CEF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3C6353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34850D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15B6B3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0CA657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5B5283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EA08CD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BF1023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8F0FB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62A1F6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46A96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6FF964F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CB4AF7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6782DF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E66581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F19AC4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EAFD8B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4326DE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4D926B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B94C79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E0399C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B30B4B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CA7C28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1CFB72F">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27FC5926">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7D5913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5CB2822B">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27644ABE">
            <w:pPr>
              <w:widowControl/>
              <w:spacing w:line="280" w:lineRule="exact"/>
              <w:jc w:val="center"/>
              <w:rPr>
                <w:rFonts w:ascii="宋体" w:hAnsi="宋体" w:cs="宋体"/>
                <w:b/>
                <w:bCs/>
                <w:color w:val="auto"/>
                <w:kern w:val="0"/>
                <w:sz w:val="22"/>
                <w:szCs w:val="22"/>
                <w:highlight w:val="none"/>
              </w:rPr>
            </w:pPr>
          </w:p>
        </w:tc>
      </w:tr>
      <w:tr w14:paraId="624A8C8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ED139A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25FFE5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7A2CBC6">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00C2F89">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9290E47">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0FE002A">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77F40E5">
            <w:pPr>
              <w:widowControl/>
              <w:spacing w:line="280" w:lineRule="exact"/>
              <w:jc w:val="center"/>
              <w:rPr>
                <w:rFonts w:ascii="宋体" w:hAnsi="宋体" w:cs="宋体"/>
                <w:b/>
                <w:bCs/>
                <w:color w:val="auto"/>
                <w:kern w:val="0"/>
                <w:sz w:val="22"/>
                <w:szCs w:val="22"/>
                <w:highlight w:val="none"/>
              </w:rPr>
            </w:pPr>
          </w:p>
        </w:tc>
      </w:tr>
      <w:tr w14:paraId="2031E7DB">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05F038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F2A178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BAF08DB">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AD08E50">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6CCEA76">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023D012E">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6C7B5B2">
            <w:pPr>
              <w:widowControl/>
              <w:spacing w:line="280" w:lineRule="exact"/>
              <w:jc w:val="center"/>
              <w:rPr>
                <w:rFonts w:ascii="宋体" w:hAnsi="宋体" w:cs="宋体"/>
                <w:b/>
                <w:bCs/>
                <w:color w:val="auto"/>
                <w:kern w:val="0"/>
                <w:sz w:val="22"/>
                <w:szCs w:val="22"/>
                <w:highlight w:val="none"/>
              </w:rPr>
            </w:pPr>
          </w:p>
        </w:tc>
      </w:tr>
      <w:tr w14:paraId="53C79B5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EAEC2E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369B3D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CDEBB23">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16E00C9">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3623A008">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FEF053D">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232D430F">
            <w:pPr>
              <w:widowControl/>
              <w:spacing w:line="280" w:lineRule="exact"/>
              <w:jc w:val="center"/>
              <w:rPr>
                <w:rFonts w:ascii="宋体" w:hAnsi="宋体" w:cs="宋体"/>
                <w:b/>
                <w:bCs/>
                <w:color w:val="auto"/>
                <w:kern w:val="0"/>
                <w:sz w:val="22"/>
                <w:szCs w:val="22"/>
                <w:highlight w:val="none"/>
              </w:rPr>
            </w:pPr>
          </w:p>
        </w:tc>
      </w:tr>
      <w:tr w14:paraId="6719078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7531BF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E74EEC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F61552A">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27D564E9">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053A110">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126216A">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30A56247">
            <w:pPr>
              <w:widowControl/>
              <w:spacing w:line="280" w:lineRule="exact"/>
              <w:jc w:val="center"/>
              <w:rPr>
                <w:rFonts w:ascii="宋体" w:hAnsi="宋体" w:cs="宋体"/>
                <w:b/>
                <w:bCs/>
                <w:color w:val="auto"/>
                <w:kern w:val="0"/>
                <w:sz w:val="22"/>
                <w:szCs w:val="22"/>
                <w:highlight w:val="none"/>
              </w:rPr>
            </w:pPr>
          </w:p>
        </w:tc>
      </w:tr>
      <w:tr w14:paraId="29F7061E">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F99CE8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9D5BB5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828E37E">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0D30E63">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DDE318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5B242878">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0DF5E263">
            <w:pPr>
              <w:widowControl/>
              <w:spacing w:line="280" w:lineRule="exact"/>
              <w:jc w:val="center"/>
              <w:rPr>
                <w:rFonts w:ascii="宋体" w:hAnsi="宋体" w:cs="宋体"/>
                <w:b/>
                <w:bCs/>
                <w:color w:val="auto"/>
                <w:kern w:val="0"/>
                <w:sz w:val="22"/>
                <w:szCs w:val="22"/>
                <w:highlight w:val="none"/>
              </w:rPr>
            </w:pPr>
          </w:p>
        </w:tc>
      </w:tr>
      <w:tr w14:paraId="7648A3C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38A585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8AC7DB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10CA02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6FDB26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046454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26F829D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E8AAD7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E45A73E">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83FEF2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88635A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CE2353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2891BF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7D476E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35CFE0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066729E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CB6F19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979C186">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22F2079">
            <w:pPr>
              <w:rPr>
                <w:color w:val="auto"/>
                <w:highlight w:val="none"/>
              </w:rPr>
            </w:pPr>
          </w:p>
        </w:tc>
        <w:tc>
          <w:tcPr>
            <w:tcW w:w="417" w:type="dxa"/>
            <w:tcBorders>
              <w:top w:val="nil"/>
              <w:left w:val="nil"/>
              <w:bottom w:val="single" w:color="auto" w:sz="4" w:space="0"/>
              <w:right w:val="single" w:color="auto" w:sz="4" w:space="0"/>
            </w:tcBorders>
            <w:noWrap w:val="0"/>
            <w:vAlign w:val="center"/>
          </w:tcPr>
          <w:p w14:paraId="6EB8E05B">
            <w:pPr>
              <w:rPr>
                <w:color w:val="auto"/>
                <w:highlight w:val="none"/>
              </w:rPr>
            </w:pPr>
          </w:p>
        </w:tc>
        <w:tc>
          <w:tcPr>
            <w:tcW w:w="2569" w:type="dxa"/>
            <w:tcBorders>
              <w:top w:val="nil"/>
              <w:left w:val="nil"/>
              <w:bottom w:val="single" w:color="auto" w:sz="4" w:space="0"/>
              <w:right w:val="single" w:color="auto" w:sz="4" w:space="0"/>
            </w:tcBorders>
            <w:noWrap w:val="0"/>
            <w:vAlign w:val="center"/>
          </w:tcPr>
          <w:p w14:paraId="2D03F6E3">
            <w:pPr>
              <w:rPr>
                <w:color w:val="auto"/>
                <w:highlight w:val="none"/>
              </w:rPr>
            </w:pPr>
          </w:p>
        </w:tc>
        <w:tc>
          <w:tcPr>
            <w:tcW w:w="1837" w:type="dxa"/>
            <w:tcBorders>
              <w:top w:val="nil"/>
              <w:left w:val="nil"/>
              <w:bottom w:val="single" w:color="auto" w:sz="4" w:space="0"/>
              <w:right w:val="single" w:color="auto" w:sz="4" w:space="0"/>
            </w:tcBorders>
            <w:noWrap w:val="0"/>
            <w:vAlign w:val="center"/>
          </w:tcPr>
          <w:p w14:paraId="50594BDF">
            <w:pPr>
              <w:rPr>
                <w:color w:val="auto"/>
                <w:highlight w:val="none"/>
              </w:rPr>
            </w:pPr>
          </w:p>
        </w:tc>
        <w:tc>
          <w:tcPr>
            <w:tcW w:w="1838" w:type="dxa"/>
            <w:tcBorders>
              <w:top w:val="nil"/>
              <w:left w:val="nil"/>
              <w:bottom w:val="single" w:color="auto" w:sz="4" w:space="0"/>
              <w:right w:val="single" w:color="auto" w:sz="4" w:space="0"/>
            </w:tcBorders>
            <w:noWrap w:val="0"/>
            <w:vAlign w:val="center"/>
          </w:tcPr>
          <w:p w14:paraId="34AB48A5">
            <w:pPr>
              <w:rPr>
                <w:color w:val="auto"/>
                <w:highlight w:val="none"/>
              </w:rPr>
            </w:pPr>
          </w:p>
        </w:tc>
        <w:tc>
          <w:tcPr>
            <w:tcW w:w="1884" w:type="dxa"/>
            <w:tcBorders>
              <w:top w:val="nil"/>
              <w:left w:val="nil"/>
              <w:bottom w:val="single" w:color="auto" w:sz="4" w:space="0"/>
              <w:right w:val="single" w:color="auto" w:sz="4" w:space="0"/>
            </w:tcBorders>
            <w:noWrap w:val="0"/>
            <w:vAlign w:val="center"/>
          </w:tcPr>
          <w:p w14:paraId="647DCB90">
            <w:pPr>
              <w:rPr>
                <w:color w:val="auto"/>
                <w:highlight w:val="none"/>
              </w:rPr>
            </w:pPr>
          </w:p>
        </w:tc>
      </w:tr>
      <w:tr w14:paraId="42FEA72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E1AB74F">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47DA854F">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19A0B9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14:paraId="0972CA0C">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14:paraId="26C72440">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val="0"/>
                <w:bCs w:val="0"/>
                <w:color w:val="auto"/>
                <w:kern w:val="0"/>
                <w:sz w:val="20"/>
                <w:szCs w:val="20"/>
                <w:highlight w:val="none"/>
                <w:lang w:val="en-US" w:eastAsia="zh-CN"/>
              </w:rPr>
              <w:t>2479.64</w:t>
            </w:r>
          </w:p>
        </w:tc>
        <w:tc>
          <w:tcPr>
            <w:tcW w:w="1838" w:type="dxa"/>
            <w:tcBorders>
              <w:top w:val="nil"/>
              <w:left w:val="nil"/>
              <w:bottom w:val="single" w:color="auto" w:sz="4" w:space="0"/>
              <w:right w:val="single" w:color="auto" w:sz="4" w:space="0"/>
            </w:tcBorders>
            <w:noWrap w:val="0"/>
            <w:vAlign w:val="center"/>
          </w:tcPr>
          <w:p w14:paraId="6C959C1C">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val="0"/>
                <w:bCs w:val="0"/>
                <w:color w:val="auto"/>
                <w:kern w:val="0"/>
                <w:sz w:val="20"/>
                <w:szCs w:val="20"/>
                <w:highlight w:val="none"/>
                <w:lang w:val="en-US" w:eastAsia="zh-CN"/>
              </w:rPr>
              <w:t>2466.09</w:t>
            </w:r>
          </w:p>
        </w:tc>
        <w:tc>
          <w:tcPr>
            <w:tcW w:w="1884" w:type="dxa"/>
            <w:tcBorders>
              <w:top w:val="nil"/>
              <w:left w:val="nil"/>
              <w:bottom w:val="single" w:color="auto" w:sz="4" w:space="0"/>
              <w:right w:val="single" w:color="auto" w:sz="4" w:space="0"/>
            </w:tcBorders>
            <w:noWrap w:val="0"/>
            <w:vAlign w:val="center"/>
          </w:tcPr>
          <w:p w14:paraId="6C46F4BE">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val="0"/>
                <w:bCs w:val="0"/>
                <w:color w:val="auto"/>
                <w:kern w:val="0"/>
                <w:sz w:val="20"/>
                <w:szCs w:val="20"/>
                <w:highlight w:val="none"/>
                <w:lang w:val="en-US" w:eastAsia="zh-CN"/>
              </w:rPr>
              <w:t>13.55</w:t>
            </w:r>
          </w:p>
        </w:tc>
      </w:tr>
    </w:tbl>
    <w:p w14:paraId="2830347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8F6AD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311B7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F64238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08490B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E2C2C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73F13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4461C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2F88ADB">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84152B8">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呼图壁县雀尔沟镇小学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14:paraId="452F696A">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2698909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36F131B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33666C31">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61561F6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5AE8AD7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1506A5E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34F720A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1265CEA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2080C40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0D083C1B">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430A31D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E461A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013A8B5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1626.75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AC2C98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06601C2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1D2D4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0905F5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8BFEC4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93985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3758759">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38CC4F2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1626.75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F7DD61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2D15C8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F1AF8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AFB59A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518BF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CB66FE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7FA79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559F098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19C7D7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517CD1C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F3AC68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AA4DEE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CB7458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FE159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9B932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7869B9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4EE138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415D589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920B5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66E11D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CCF604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3FC946">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150ABA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4BCF75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22107C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57FFEAC9">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1626.75</w:t>
            </w:r>
          </w:p>
        </w:tc>
        <w:tc>
          <w:tcPr>
            <w:tcW w:w="851" w:type="dxa"/>
            <w:tcBorders>
              <w:top w:val="nil"/>
              <w:left w:val="nil"/>
              <w:bottom w:val="single" w:color="auto" w:sz="4" w:space="0"/>
              <w:right w:val="single" w:color="auto" w:sz="4" w:space="0"/>
            </w:tcBorders>
            <w:noWrap w:val="0"/>
            <w:vAlign w:val="center"/>
          </w:tcPr>
          <w:p w14:paraId="324B12AB">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1626.75</w:t>
            </w:r>
          </w:p>
        </w:tc>
        <w:tc>
          <w:tcPr>
            <w:tcW w:w="1134" w:type="dxa"/>
            <w:tcBorders>
              <w:top w:val="nil"/>
              <w:left w:val="nil"/>
              <w:bottom w:val="single" w:color="auto" w:sz="4" w:space="0"/>
              <w:right w:val="single" w:color="auto" w:sz="4" w:space="0"/>
            </w:tcBorders>
            <w:noWrap w:val="0"/>
            <w:vAlign w:val="center"/>
          </w:tcPr>
          <w:p w14:paraId="384DBD6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9E923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934D3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20575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2E44C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842B87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6969AC5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D8ABA6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18DB5C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01DC9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8DEBF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2AD49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3A0A9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FE8764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1C3FC2C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6B5380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9E5D7B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7029B7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C3CB8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BE4D3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F197DA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A9FF4B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7AC710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3CD2C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19BA4E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97B364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CD110C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2259AB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302B4C1A">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D78812C">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3D4BBE83">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009C2D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CAF0B3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0EBA9AC">
            <w:pPr>
              <w:widowControl/>
              <w:spacing w:line="280" w:lineRule="exact"/>
              <w:jc w:val="right"/>
              <w:rPr>
                <w:rFonts w:hint="eastAsia" w:ascii="宋体" w:hAnsi="宋体" w:cs="宋体"/>
                <w:color w:val="auto"/>
                <w:kern w:val="0"/>
                <w:sz w:val="18"/>
                <w:szCs w:val="18"/>
                <w:highlight w:val="none"/>
              </w:rPr>
            </w:pPr>
          </w:p>
        </w:tc>
      </w:tr>
      <w:tr w14:paraId="7A8EBE2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B7DBC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47FAF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2AFF4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61DA858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57EBB0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A1BF6D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C0D8E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E7361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F5B7F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1FB93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908FC0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5FC0F3A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A5F796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FB894B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7D2FC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086DE5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600A8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84CD4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2475D4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228AB8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83B316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26A0A5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263AB4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F99EAD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AEB44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4855D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F15436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02C000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48E4E2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30CCE8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B4DE24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A1B428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43AC1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7626B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176654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6E5BE92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4D25A0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449201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8305AF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CDD2BF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8E847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B4AA9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5B7EB9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7276B5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A9449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D11BBA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013BE2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91CB6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6286A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8F8B6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534B58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693651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F9B46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4F2B90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DA9C42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8D181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6DADE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2937F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B0CDB1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763C0B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B94C9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58614C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7A034F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CB771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AD227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70FA2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75C80C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0D77471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B19A6F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C6B09E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458644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C9BD4B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F7FC0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2A0918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9D4553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2BBE5B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D0CF57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188731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7FE14F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3556A3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CAFD7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F70F9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499B3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2E748F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3C1B6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16F359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7566F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219DE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5A095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D1F1A6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2E1E11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1B8ACD0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61915A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44B876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6A0FF4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C9E7A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9003286">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5431B5B9">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222574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7E4EDA52">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3A15594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BA814DA">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4A536DC">
            <w:pPr>
              <w:widowControl/>
              <w:spacing w:line="280" w:lineRule="exact"/>
              <w:jc w:val="right"/>
              <w:rPr>
                <w:rFonts w:hint="eastAsia" w:ascii="宋体" w:hAnsi="宋体" w:cs="宋体"/>
                <w:color w:val="auto"/>
                <w:kern w:val="0"/>
                <w:sz w:val="18"/>
                <w:szCs w:val="18"/>
                <w:highlight w:val="none"/>
              </w:rPr>
            </w:pPr>
          </w:p>
        </w:tc>
      </w:tr>
      <w:tr w14:paraId="0F87174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9ABB1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CEE24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B19030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2E89C94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4F4331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9FE964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811341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ADDAC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59687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84206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238F67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2372552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E05CE9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898576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6CD147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3DC2B5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0EFD1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4AFB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0EE13D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622EBA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91BFB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E93F06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D775C5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52E41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6B90D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956CC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50824E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35F1BFF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C6267D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0A3248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E9A5A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F4FF3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112FF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7CA3C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31A88E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77F9021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4FE09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A94E40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2052EB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BF6B1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13E53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F34434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3B3910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09BA6D6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68B2C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571F62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FA6C2E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32D6D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5D12E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5CBBF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55F0D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0F19B5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E7BA9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42C820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A2EC7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B906B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A47474C">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0971EABD">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6F48AB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29E5B3FC">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C5E850C">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0B62F2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542C3E8">
            <w:pPr>
              <w:widowControl/>
              <w:spacing w:line="280" w:lineRule="exact"/>
              <w:jc w:val="right"/>
              <w:rPr>
                <w:rFonts w:hint="eastAsia" w:ascii="宋体" w:hAnsi="宋体" w:cs="宋体"/>
                <w:color w:val="auto"/>
                <w:kern w:val="0"/>
                <w:sz w:val="18"/>
                <w:szCs w:val="18"/>
                <w:highlight w:val="none"/>
              </w:rPr>
            </w:pPr>
          </w:p>
        </w:tc>
      </w:tr>
      <w:tr w14:paraId="01ED7A5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6C28734">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073E4057">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05DEB63F">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5126B50A">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1AC1A7D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2DACFF6">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4EA94E3">
            <w:pPr>
              <w:widowControl/>
              <w:spacing w:line="280" w:lineRule="exact"/>
              <w:jc w:val="right"/>
              <w:rPr>
                <w:rFonts w:hint="eastAsia" w:ascii="宋体" w:hAnsi="宋体" w:cs="宋体"/>
                <w:color w:val="auto"/>
                <w:kern w:val="0"/>
                <w:sz w:val="18"/>
                <w:szCs w:val="18"/>
                <w:highlight w:val="none"/>
              </w:rPr>
            </w:pPr>
          </w:p>
        </w:tc>
      </w:tr>
      <w:tr w14:paraId="1942003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1C251D4">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426C67E9">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1626.75</w:t>
            </w:r>
          </w:p>
        </w:tc>
        <w:tc>
          <w:tcPr>
            <w:tcW w:w="2580" w:type="dxa"/>
            <w:tcBorders>
              <w:top w:val="nil"/>
              <w:left w:val="nil"/>
              <w:bottom w:val="single" w:color="auto" w:sz="4" w:space="0"/>
              <w:right w:val="single" w:color="auto" w:sz="4" w:space="0"/>
            </w:tcBorders>
            <w:noWrap w:val="0"/>
            <w:vAlign w:val="center"/>
          </w:tcPr>
          <w:p w14:paraId="393D8D21">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11BD20A2">
            <w:pPr>
              <w:widowControl/>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1626.75</w:t>
            </w:r>
          </w:p>
        </w:tc>
        <w:tc>
          <w:tcPr>
            <w:tcW w:w="851" w:type="dxa"/>
            <w:tcBorders>
              <w:top w:val="nil"/>
              <w:left w:val="nil"/>
              <w:bottom w:val="single" w:color="auto" w:sz="4" w:space="0"/>
              <w:right w:val="single" w:color="auto" w:sz="4" w:space="0"/>
            </w:tcBorders>
            <w:noWrap w:val="0"/>
            <w:vAlign w:val="center"/>
          </w:tcPr>
          <w:p w14:paraId="45C39966">
            <w:pPr>
              <w:widowControl/>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1626.75</w:t>
            </w:r>
          </w:p>
        </w:tc>
        <w:tc>
          <w:tcPr>
            <w:tcW w:w="2268" w:type="dxa"/>
            <w:gridSpan w:val="2"/>
            <w:tcBorders>
              <w:top w:val="nil"/>
              <w:left w:val="nil"/>
              <w:bottom w:val="single" w:color="auto" w:sz="4" w:space="0"/>
              <w:right w:val="single" w:color="auto" w:sz="4" w:space="0"/>
            </w:tcBorders>
            <w:noWrap w:val="0"/>
            <w:vAlign w:val="center"/>
          </w:tcPr>
          <w:p w14:paraId="3669C9EC">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14:paraId="4B2457D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7BC66C3F">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3C8C022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7492932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C4853F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493"/>
        <w:gridCol w:w="658"/>
        <w:gridCol w:w="1019"/>
        <w:gridCol w:w="216"/>
        <w:gridCol w:w="1618"/>
        <w:gridCol w:w="1693"/>
      </w:tblGrid>
      <w:tr w14:paraId="734CA931">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7692EB7C">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00896064">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6064233D">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呼图壁县雀尔沟镇小学</w:t>
            </w:r>
          </w:p>
        </w:tc>
        <w:tc>
          <w:tcPr>
            <w:tcW w:w="660" w:type="dxa"/>
            <w:tcBorders>
              <w:top w:val="nil"/>
              <w:left w:val="nil"/>
              <w:bottom w:val="nil"/>
              <w:right w:val="nil"/>
            </w:tcBorders>
            <w:noWrap w:val="0"/>
            <w:vAlign w:val="center"/>
          </w:tcPr>
          <w:p w14:paraId="2B482D52">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3FF2F8B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08EDD919">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989B758">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5EEA8EEC">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3F59870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E03EE47">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379D0E2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1AE8BBB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5E6B822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265EB03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18F317A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A6E8053">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5AAF49D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0601898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1B239A4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2DFACA4C">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7114AC24">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14FB7A1D">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4F777904">
            <w:pPr>
              <w:widowControl/>
              <w:jc w:val="left"/>
              <w:rPr>
                <w:rFonts w:ascii="仿宋_GB2312" w:hAnsi="宋体" w:eastAsia="仿宋_GB2312" w:cs="宋体"/>
                <w:b/>
                <w:bCs/>
                <w:color w:val="auto"/>
                <w:kern w:val="0"/>
                <w:sz w:val="20"/>
                <w:szCs w:val="20"/>
                <w:highlight w:val="none"/>
              </w:rPr>
            </w:pPr>
          </w:p>
        </w:tc>
      </w:tr>
      <w:tr w14:paraId="6323E73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63BEBAD">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362348EA">
            <w:pPr>
              <w:widowControl/>
              <w:jc w:val="center"/>
              <w:rPr>
                <w:rFonts w:hint="eastAsia" w:ascii="仿宋" w:hAnsi="仿宋" w:eastAsia="仿宋" w:cs="仿宋"/>
                <w:b w:val="0"/>
                <w:bCs/>
                <w:color w:val="auto"/>
                <w:kern w:val="0"/>
                <w:sz w:val="20"/>
                <w:szCs w:val="20"/>
                <w:highlight w:val="none"/>
                <w:lang w:val="en-US" w:eastAsia="zh-CN"/>
              </w:rPr>
            </w:pPr>
          </w:p>
        </w:tc>
        <w:tc>
          <w:tcPr>
            <w:tcW w:w="503" w:type="dxa"/>
            <w:tcBorders>
              <w:top w:val="nil"/>
              <w:left w:val="nil"/>
              <w:bottom w:val="single" w:color="auto" w:sz="4" w:space="0"/>
              <w:right w:val="single" w:color="auto" w:sz="4" w:space="0"/>
            </w:tcBorders>
            <w:noWrap w:val="0"/>
            <w:vAlign w:val="center"/>
          </w:tcPr>
          <w:p w14:paraId="5BAE97CA">
            <w:pPr>
              <w:widowControl/>
              <w:jc w:val="center"/>
              <w:rPr>
                <w:rFonts w:hint="eastAsia" w:ascii="仿宋" w:hAnsi="仿宋" w:eastAsia="仿宋" w:cs="仿宋"/>
                <w:b w:val="0"/>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67001E47">
            <w:pPr>
              <w:widowControl/>
              <w:jc w:val="left"/>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14:paraId="125951B0">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_GB2312" w:hAnsi="宋体" w:eastAsia="仿宋_GB2312" w:cs="宋体"/>
                <w:color w:val="auto"/>
                <w:kern w:val="0"/>
                <w:sz w:val="18"/>
                <w:szCs w:val="18"/>
                <w:highlight w:val="none"/>
                <w:lang w:val="en-US" w:eastAsia="zh-CN"/>
              </w:rPr>
              <w:t>1626.75</w:t>
            </w:r>
          </w:p>
        </w:tc>
        <w:tc>
          <w:tcPr>
            <w:tcW w:w="1842" w:type="dxa"/>
            <w:gridSpan w:val="2"/>
            <w:tcBorders>
              <w:top w:val="nil"/>
              <w:left w:val="nil"/>
              <w:bottom w:val="single" w:color="auto" w:sz="4" w:space="0"/>
              <w:right w:val="single" w:color="auto" w:sz="4" w:space="0"/>
            </w:tcBorders>
            <w:noWrap w:val="0"/>
            <w:vAlign w:val="center"/>
          </w:tcPr>
          <w:p w14:paraId="0D167059">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1613.2</w:t>
            </w:r>
          </w:p>
        </w:tc>
        <w:tc>
          <w:tcPr>
            <w:tcW w:w="1701" w:type="dxa"/>
            <w:tcBorders>
              <w:top w:val="nil"/>
              <w:left w:val="nil"/>
              <w:bottom w:val="single" w:color="auto" w:sz="4" w:space="0"/>
              <w:right w:val="single" w:color="auto" w:sz="4" w:space="0"/>
            </w:tcBorders>
            <w:noWrap w:val="0"/>
            <w:vAlign w:val="center"/>
          </w:tcPr>
          <w:p w14:paraId="0E2D0F4E">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13.55</w:t>
            </w:r>
          </w:p>
        </w:tc>
      </w:tr>
      <w:tr w14:paraId="51C233C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E431E4F">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51D039DA">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4F7C8956">
            <w:pPr>
              <w:widowControl/>
              <w:jc w:val="center"/>
              <w:rPr>
                <w:rFonts w:hint="eastAsia" w:ascii="仿宋" w:hAnsi="仿宋" w:eastAsia="仿宋" w:cs="仿宋"/>
                <w:b w:val="0"/>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9B1C6D0">
            <w:pPr>
              <w:widowControl/>
              <w:jc w:val="left"/>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普通教育</w:t>
            </w:r>
          </w:p>
        </w:tc>
        <w:tc>
          <w:tcPr>
            <w:tcW w:w="1684" w:type="dxa"/>
            <w:gridSpan w:val="2"/>
            <w:tcBorders>
              <w:top w:val="nil"/>
              <w:left w:val="nil"/>
              <w:bottom w:val="single" w:color="auto" w:sz="4" w:space="0"/>
              <w:right w:val="single" w:color="auto" w:sz="4" w:space="0"/>
            </w:tcBorders>
            <w:noWrap w:val="0"/>
            <w:vAlign w:val="center"/>
          </w:tcPr>
          <w:p w14:paraId="2E81F0D2">
            <w:pPr>
              <w:widowControl/>
              <w:jc w:val="center"/>
              <w:rPr>
                <w:rFonts w:hint="eastAsia" w:ascii="仿宋" w:hAnsi="仿宋" w:eastAsia="仿宋" w:cs="仿宋"/>
                <w:b w:val="0"/>
                <w:bCs/>
                <w:color w:val="auto"/>
                <w:kern w:val="0"/>
                <w:sz w:val="20"/>
                <w:szCs w:val="20"/>
                <w:highlight w:val="none"/>
                <w:lang w:val="en-US" w:eastAsia="zh-CN" w:bidi="ar-SA"/>
              </w:rPr>
            </w:pPr>
            <w:r>
              <w:rPr>
                <w:rFonts w:hint="eastAsia" w:ascii="仿宋_GB2312" w:hAnsi="宋体" w:eastAsia="仿宋_GB2312" w:cs="宋体"/>
                <w:color w:val="auto"/>
                <w:kern w:val="0"/>
                <w:sz w:val="18"/>
                <w:szCs w:val="18"/>
                <w:highlight w:val="none"/>
                <w:lang w:val="en-US" w:eastAsia="zh-CN"/>
              </w:rPr>
              <w:t>1626.75</w:t>
            </w:r>
          </w:p>
        </w:tc>
        <w:tc>
          <w:tcPr>
            <w:tcW w:w="1842" w:type="dxa"/>
            <w:gridSpan w:val="2"/>
            <w:tcBorders>
              <w:top w:val="nil"/>
              <w:left w:val="nil"/>
              <w:bottom w:val="single" w:color="auto" w:sz="4" w:space="0"/>
              <w:right w:val="single" w:color="auto" w:sz="4" w:space="0"/>
            </w:tcBorders>
            <w:noWrap w:val="0"/>
            <w:vAlign w:val="center"/>
          </w:tcPr>
          <w:p w14:paraId="287D9208">
            <w:pPr>
              <w:widowControl/>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rPr>
              <w:t>1613.2</w:t>
            </w:r>
          </w:p>
        </w:tc>
        <w:tc>
          <w:tcPr>
            <w:tcW w:w="1701" w:type="dxa"/>
            <w:tcBorders>
              <w:top w:val="nil"/>
              <w:left w:val="nil"/>
              <w:bottom w:val="single" w:color="auto" w:sz="4" w:space="0"/>
              <w:right w:val="single" w:color="auto" w:sz="4" w:space="0"/>
            </w:tcBorders>
            <w:noWrap w:val="0"/>
            <w:vAlign w:val="center"/>
          </w:tcPr>
          <w:p w14:paraId="2CA7AFED">
            <w:pPr>
              <w:widowControl/>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rPr>
              <w:t>13.55</w:t>
            </w:r>
          </w:p>
        </w:tc>
      </w:tr>
      <w:tr w14:paraId="57AE9E8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70B02A1">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0F18361C">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269A8421">
            <w:pPr>
              <w:widowControl/>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14:paraId="0B12A571">
            <w:pPr>
              <w:widowControl/>
              <w:jc w:val="left"/>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小学教育</w:t>
            </w:r>
          </w:p>
        </w:tc>
        <w:tc>
          <w:tcPr>
            <w:tcW w:w="1684" w:type="dxa"/>
            <w:gridSpan w:val="2"/>
            <w:tcBorders>
              <w:top w:val="nil"/>
              <w:left w:val="nil"/>
              <w:bottom w:val="single" w:color="auto" w:sz="4" w:space="0"/>
              <w:right w:val="single" w:color="auto" w:sz="4" w:space="0"/>
            </w:tcBorders>
            <w:noWrap w:val="0"/>
            <w:vAlign w:val="center"/>
          </w:tcPr>
          <w:p w14:paraId="58CC0AD4">
            <w:pPr>
              <w:widowControl/>
              <w:jc w:val="center"/>
              <w:rPr>
                <w:rFonts w:hint="eastAsia" w:ascii="仿宋" w:hAnsi="仿宋" w:eastAsia="仿宋" w:cs="仿宋"/>
                <w:b w:val="0"/>
                <w:bCs/>
                <w:color w:val="auto"/>
                <w:kern w:val="0"/>
                <w:sz w:val="20"/>
                <w:szCs w:val="20"/>
                <w:highlight w:val="none"/>
                <w:lang w:val="en-US" w:eastAsia="zh-CN" w:bidi="ar-SA"/>
              </w:rPr>
            </w:pPr>
            <w:r>
              <w:rPr>
                <w:rFonts w:hint="eastAsia" w:ascii="仿宋_GB2312" w:hAnsi="宋体" w:eastAsia="仿宋_GB2312" w:cs="宋体"/>
                <w:color w:val="auto"/>
                <w:kern w:val="0"/>
                <w:sz w:val="18"/>
                <w:szCs w:val="18"/>
                <w:highlight w:val="none"/>
                <w:lang w:val="en-US" w:eastAsia="zh-CN"/>
              </w:rPr>
              <w:t>1626.75</w:t>
            </w:r>
          </w:p>
        </w:tc>
        <w:tc>
          <w:tcPr>
            <w:tcW w:w="1842" w:type="dxa"/>
            <w:gridSpan w:val="2"/>
            <w:tcBorders>
              <w:top w:val="nil"/>
              <w:left w:val="nil"/>
              <w:bottom w:val="single" w:color="auto" w:sz="4" w:space="0"/>
              <w:right w:val="single" w:color="auto" w:sz="4" w:space="0"/>
            </w:tcBorders>
            <w:noWrap w:val="0"/>
            <w:vAlign w:val="center"/>
          </w:tcPr>
          <w:p w14:paraId="118A0878">
            <w:pPr>
              <w:widowControl/>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rPr>
              <w:t>1613.2</w:t>
            </w:r>
          </w:p>
        </w:tc>
        <w:tc>
          <w:tcPr>
            <w:tcW w:w="1701" w:type="dxa"/>
            <w:tcBorders>
              <w:top w:val="nil"/>
              <w:left w:val="nil"/>
              <w:bottom w:val="single" w:color="auto" w:sz="4" w:space="0"/>
              <w:right w:val="single" w:color="auto" w:sz="4" w:space="0"/>
            </w:tcBorders>
            <w:noWrap w:val="0"/>
            <w:vAlign w:val="center"/>
          </w:tcPr>
          <w:p w14:paraId="4B926739">
            <w:pPr>
              <w:widowControl/>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rPr>
              <w:t>13.55</w:t>
            </w:r>
          </w:p>
        </w:tc>
      </w:tr>
      <w:tr w14:paraId="6E2D82F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800FE9A">
            <w:pPr>
              <w:widowControl/>
              <w:jc w:val="left"/>
              <w:rPr>
                <w:rFonts w:hint="eastAsia" w:ascii="仿宋" w:hAnsi="仿宋" w:eastAsia="仿宋" w:cs="仿宋"/>
                <w:b w:val="0"/>
                <w:bCs/>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602251F">
            <w:pPr>
              <w:widowControl/>
              <w:jc w:val="left"/>
              <w:rPr>
                <w:rFonts w:hint="eastAsia" w:ascii="仿宋" w:hAnsi="仿宋" w:eastAsia="仿宋" w:cs="仿宋"/>
                <w:b w:val="0"/>
                <w:bCs/>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5043775">
            <w:pPr>
              <w:widowControl/>
              <w:jc w:val="left"/>
              <w:rPr>
                <w:rFonts w:hint="eastAsia" w:ascii="仿宋" w:hAnsi="仿宋" w:eastAsia="仿宋" w:cs="仿宋"/>
                <w:b w:val="0"/>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5939373">
            <w:pPr>
              <w:widowControl/>
              <w:jc w:val="left"/>
              <w:rPr>
                <w:rFonts w:hint="eastAsia" w:ascii="仿宋" w:hAnsi="仿宋" w:eastAsia="仿宋" w:cs="仿宋"/>
                <w:b w:val="0"/>
                <w:bCs/>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520542E9">
            <w:pPr>
              <w:widowControl/>
              <w:jc w:val="left"/>
              <w:rPr>
                <w:rFonts w:hint="eastAsia" w:ascii="仿宋" w:hAnsi="仿宋" w:eastAsia="仿宋" w:cs="仿宋"/>
                <w:b w:val="0"/>
                <w:bCs/>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F9E733C">
            <w:pPr>
              <w:widowControl/>
              <w:jc w:val="left"/>
              <w:rPr>
                <w:rFonts w:hint="eastAsia" w:ascii="仿宋" w:hAnsi="仿宋" w:eastAsia="仿宋" w:cs="仿宋"/>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73E083B">
            <w:pPr>
              <w:widowControl/>
              <w:jc w:val="left"/>
              <w:rPr>
                <w:rFonts w:hint="eastAsia" w:ascii="仿宋" w:hAnsi="仿宋" w:eastAsia="仿宋" w:cs="仿宋"/>
                <w:b w:val="0"/>
                <w:bCs/>
                <w:color w:val="auto"/>
                <w:kern w:val="0"/>
                <w:sz w:val="20"/>
                <w:szCs w:val="20"/>
                <w:highlight w:val="none"/>
              </w:rPr>
            </w:pPr>
          </w:p>
        </w:tc>
      </w:tr>
      <w:tr w14:paraId="582D6FE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A70C7CE">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1830504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2AB1A30">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FF45869">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480B7BFB">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345E73C4">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0344E62">
            <w:pPr>
              <w:widowControl/>
              <w:jc w:val="left"/>
              <w:rPr>
                <w:rFonts w:ascii="宋体" w:hAnsi="宋体" w:cs="宋体"/>
                <w:color w:val="auto"/>
                <w:kern w:val="0"/>
                <w:sz w:val="20"/>
                <w:szCs w:val="20"/>
                <w:highlight w:val="none"/>
              </w:rPr>
            </w:pPr>
          </w:p>
        </w:tc>
      </w:tr>
      <w:tr w14:paraId="7421F52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6D1BB7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1B053D4">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07E3C57">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3A8828D">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B4BC3E4">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4615C7D4">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1E93B32">
            <w:pPr>
              <w:widowControl/>
              <w:jc w:val="left"/>
              <w:rPr>
                <w:rFonts w:ascii="宋体" w:hAnsi="宋体" w:cs="宋体"/>
                <w:color w:val="auto"/>
                <w:kern w:val="0"/>
                <w:sz w:val="20"/>
                <w:szCs w:val="20"/>
                <w:highlight w:val="none"/>
              </w:rPr>
            </w:pPr>
          </w:p>
        </w:tc>
      </w:tr>
      <w:tr w14:paraId="671D385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F66276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171C72C">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1DDF93E5">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7106DF14">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789AD70C">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35B317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4E6C4C2">
            <w:pPr>
              <w:widowControl/>
              <w:jc w:val="left"/>
              <w:rPr>
                <w:rFonts w:ascii="宋体" w:hAnsi="宋体" w:cs="宋体"/>
                <w:color w:val="auto"/>
                <w:kern w:val="0"/>
                <w:sz w:val="20"/>
                <w:szCs w:val="20"/>
                <w:highlight w:val="none"/>
              </w:rPr>
            </w:pPr>
          </w:p>
        </w:tc>
      </w:tr>
      <w:tr w14:paraId="7F88941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F2E18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D0DF9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F8A254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CE634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A3D24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E3489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7160A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CBBCAD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60790A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A234E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80BE6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54D64A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0790A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3101E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C0B3E0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C13583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0B55C3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59B8A5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518C0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D706AA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8AD10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F0FAE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EE0C8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1E0D9B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1BA2B1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68325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07EF4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825CB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F0FE85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1190CC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6E32B1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416A05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47DFA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BF0F6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03211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F2709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16932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CACECE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FDFCE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DD8361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525F73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80AC2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7FED3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C83F65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F09F0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D0E2A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C6819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08CE61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A13DE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45B407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A30C3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C6CAD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DDD40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481BAF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F8EEF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C7FAEC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937C9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68025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61332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26B9D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3896F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EFD28A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D0637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E8EB42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F85F0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DF412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E8990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73A034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0B6DEB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1B5D0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C2848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0369BA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DC6237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E047B4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8258E5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627328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7E481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AE3B8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3C424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76B187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ADC93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FCDF4C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C01D91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A1AFEF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8A7812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2C289C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42857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8F0E67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9F2FFF0">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29456E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C04B5C1">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754D2080">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37773196">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7364317">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77F4BA3">
            <w:pPr>
              <w:widowControl/>
              <w:jc w:val="left"/>
              <w:rPr>
                <w:rFonts w:ascii="宋体" w:hAnsi="宋体" w:cs="宋体"/>
                <w:color w:val="auto"/>
                <w:kern w:val="0"/>
                <w:sz w:val="20"/>
                <w:szCs w:val="20"/>
                <w:highlight w:val="none"/>
              </w:rPr>
            </w:pPr>
          </w:p>
        </w:tc>
      </w:tr>
      <w:tr w14:paraId="536F1C7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9E2D77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4AF973E">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6C5008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76971FF">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1089E4A2">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color w:val="auto"/>
                <w:kern w:val="0"/>
                <w:sz w:val="18"/>
                <w:szCs w:val="18"/>
                <w:highlight w:val="none"/>
                <w:lang w:val="en-US" w:eastAsia="zh-CN"/>
              </w:rPr>
              <w:t>1626.75</w:t>
            </w:r>
          </w:p>
        </w:tc>
        <w:tc>
          <w:tcPr>
            <w:tcW w:w="1842" w:type="dxa"/>
            <w:gridSpan w:val="2"/>
            <w:tcBorders>
              <w:top w:val="nil"/>
              <w:left w:val="nil"/>
              <w:bottom w:val="single" w:color="auto" w:sz="4" w:space="0"/>
              <w:right w:val="single" w:color="auto" w:sz="4" w:space="0"/>
            </w:tcBorders>
            <w:noWrap w:val="0"/>
            <w:vAlign w:val="center"/>
          </w:tcPr>
          <w:p w14:paraId="12396513">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1613.2</w:t>
            </w:r>
          </w:p>
        </w:tc>
        <w:tc>
          <w:tcPr>
            <w:tcW w:w="1701" w:type="dxa"/>
            <w:tcBorders>
              <w:top w:val="nil"/>
              <w:left w:val="nil"/>
              <w:bottom w:val="single" w:color="auto" w:sz="4" w:space="0"/>
              <w:right w:val="single" w:color="auto" w:sz="4" w:space="0"/>
            </w:tcBorders>
            <w:noWrap w:val="0"/>
            <w:vAlign w:val="center"/>
          </w:tcPr>
          <w:p w14:paraId="775959CA">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13.55</w:t>
            </w:r>
          </w:p>
        </w:tc>
      </w:tr>
    </w:tbl>
    <w:p w14:paraId="6F0D9AA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D3EB0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93EAA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F8F548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E5CB56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3250"/>
        <w:gridCol w:w="636"/>
        <w:gridCol w:w="706"/>
        <w:gridCol w:w="976"/>
        <w:gridCol w:w="725"/>
        <w:gridCol w:w="1701"/>
      </w:tblGrid>
      <w:tr w14:paraId="5F26BFB2">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479CB67C">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22F41E14">
        <w:tblPrEx>
          <w:tblCellMar>
            <w:top w:w="0" w:type="dxa"/>
            <w:left w:w="108" w:type="dxa"/>
            <w:bottom w:w="0" w:type="dxa"/>
            <w:right w:w="108" w:type="dxa"/>
          </w:tblCellMar>
        </w:tblPrEx>
        <w:trPr>
          <w:trHeight w:val="405" w:hRule="atLeast"/>
        </w:trPr>
        <w:tc>
          <w:tcPr>
            <w:tcW w:w="4584" w:type="dxa"/>
            <w:gridSpan w:val="3"/>
            <w:tcBorders>
              <w:top w:val="nil"/>
              <w:left w:val="nil"/>
              <w:bottom w:val="nil"/>
              <w:right w:val="nil"/>
            </w:tcBorders>
            <w:noWrap w:val="0"/>
            <w:vAlign w:val="center"/>
          </w:tcPr>
          <w:p w14:paraId="1B7E0CBF">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呼图壁县雀尔沟镇小学</w:t>
            </w:r>
          </w:p>
        </w:tc>
        <w:tc>
          <w:tcPr>
            <w:tcW w:w="636" w:type="dxa"/>
            <w:tcBorders>
              <w:top w:val="nil"/>
              <w:left w:val="nil"/>
              <w:bottom w:val="nil"/>
              <w:right w:val="nil"/>
            </w:tcBorders>
            <w:noWrap w:val="0"/>
            <w:vAlign w:val="center"/>
          </w:tcPr>
          <w:p w14:paraId="0BBCF92F">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7DD87AF6">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447919E5">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27B51672">
        <w:tblPrEx>
          <w:tblCellMar>
            <w:top w:w="0" w:type="dxa"/>
            <w:left w:w="108" w:type="dxa"/>
            <w:bottom w:w="0" w:type="dxa"/>
            <w:right w:w="108" w:type="dxa"/>
          </w:tblCellMar>
        </w:tblPrEx>
        <w:trPr>
          <w:trHeight w:val="374" w:hRule="atLeast"/>
        </w:trPr>
        <w:tc>
          <w:tcPr>
            <w:tcW w:w="4584" w:type="dxa"/>
            <w:gridSpan w:val="3"/>
            <w:tcBorders>
              <w:top w:val="single" w:color="auto" w:sz="4" w:space="0"/>
              <w:left w:val="single" w:color="auto" w:sz="4" w:space="0"/>
              <w:bottom w:val="single" w:color="auto" w:sz="4" w:space="0"/>
              <w:right w:val="single" w:color="000000" w:sz="4" w:space="0"/>
            </w:tcBorders>
            <w:noWrap w:val="0"/>
            <w:vAlign w:val="center"/>
          </w:tcPr>
          <w:p w14:paraId="4EC7198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744" w:type="dxa"/>
            <w:gridSpan w:val="5"/>
            <w:tcBorders>
              <w:top w:val="single" w:color="auto" w:sz="4" w:space="0"/>
              <w:left w:val="nil"/>
              <w:bottom w:val="single" w:color="auto" w:sz="4" w:space="0"/>
              <w:right w:val="single" w:color="000000" w:sz="4" w:space="0"/>
            </w:tcBorders>
            <w:noWrap w:val="0"/>
            <w:vAlign w:val="center"/>
          </w:tcPr>
          <w:p w14:paraId="386572C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709F764">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1172E7F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250" w:type="dxa"/>
            <w:vMerge w:val="restart"/>
            <w:tcBorders>
              <w:top w:val="nil"/>
              <w:left w:val="single" w:color="auto" w:sz="4" w:space="0"/>
              <w:bottom w:val="single" w:color="000000" w:sz="4" w:space="0"/>
              <w:right w:val="single" w:color="auto" w:sz="4" w:space="0"/>
            </w:tcBorders>
            <w:noWrap w:val="0"/>
            <w:vAlign w:val="center"/>
          </w:tcPr>
          <w:p w14:paraId="724D919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42" w:type="dxa"/>
            <w:gridSpan w:val="2"/>
            <w:vMerge w:val="restart"/>
            <w:tcBorders>
              <w:top w:val="nil"/>
              <w:left w:val="single" w:color="auto" w:sz="4" w:space="0"/>
              <w:bottom w:val="single" w:color="000000" w:sz="4" w:space="0"/>
              <w:right w:val="single" w:color="auto" w:sz="4" w:space="0"/>
            </w:tcBorders>
            <w:noWrap w:val="0"/>
            <w:vAlign w:val="center"/>
          </w:tcPr>
          <w:p w14:paraId="0A3C5D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38D9B7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3D646D9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1F921F4E">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3F032C6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0D9EA70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250" w:type="dxa"/>
            <w:vMerge w:val="continue"/>
            <w:tcBorders>
              <w:top w:val="nil"/>
              <w:left w:val="single" w:color="auto" w:sz="4" w:space="0"/>
              <w:bottom w:val="single" w:color="000000" w:sz="4" w:space="0"/>
              <w:right w:val="single" w:color="auto" w:sz="4" w:space="0"/>
            </w:tcBorders>
            <w:noWrap w:val="0"/>
            <w:vAlign w:val="center"/>
          </w:tcPr>
          <w:p w14:paraId="56A2632B">
            <w:pPr>
              <w:widowControl/>
              <w:jc w:val="center"/>
              <w:rPr>
                <w:rFonts w:ascii="仿宋_GB2312" w:hAnsi="宋体" w:eastAsia="仿宋_GB2312" w:cs="宋体"/>
                <w:b/>
                <w:bCs/>
                <w:color w:val="auto"/>
                <w:kern w:val="0"/>
                <w:sz w:val="20"/>
                <w:szCs w:val="20"/>
                <w:highlight w:val="none"/>
              </w:rPr>
            </w:pPr>
          </w:p>
        </w:tc>
        <w:tc>
          <w:tcPr>
            <w:tcW w:w="1342" w:type="dxa"/>
            <w:gridSpan w:val="2"/>
            <w:vMerge w:val="continue"/>
            <w:tcBorders>
              <w:top w:val="nil"/>
              <w:left w:val="single" w:color="auto" w:sz="4" w:space="0"/>
              <w:bottom w:val="single" w:color="000000" w:sz="4" w:space="0"/>
              <w:right w:val="single" w:color="auto" w:sz="4" w:space="0"/>
            </w:tcBorders>
            <w:noWrap w:val="0"/>
            <w:vAlign w:val="center"/>
          </w:tcPr>
          <w:p w14:paraId="122F1CB3">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7FBEEFE9">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7AFFEEF">
            <w:pPr>
              <w:widowControl/>
              <w:jc w:val="center"/>
              <w:rPr>
                <w:rFonts w:ascii="宋体" w:hAnsi="宋体" w:cs="宋体"/>
                <w:b/>
                <w:bCs/>
                <w:color w:val="auto"/>
                <w:kern w:val="0"/>
                <w:sz w:val="20"/>
                <w:szCs w:val="20"/>
                <w:highlight w:val="none"/>
              </w:rPr>
            </w:pPr>
          </w:p>
        </w:tc>
      </w:tr>
      <w:tr w14:paraId="78BBA58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9E676A2">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2906233">
            <w:pPr>
              <w:widowControl/>
              <w:jc w:val="center"/>
              <w:rPr>
                <w:rFonts w:hint="default" w:ascii="仿宋_GB2312" w:hAnsi="宋体" w:eastAsia="仿宋_GB2312" w:cs="宋体"/>
                <w:color w:val="auto"/>
                <w:kern w:val="0"/>
                <w:sz w:val="20"/>
                <w:szCs w:val="20"/>
                <w:highlight w:val="none"/>
                <w:lang w:val="en-US" w:eastAsia="zh-CN"/>
              </w:rPr>
            </w:pPr>
          </w:p>
        </w:tc>
        <w:tc>
          <w:tcPr>
            <w:tcW w:w="3250" w:type="dxa"/>
            <w:tcBorders>
              <w:top w:val="nil"/>
              <w:left w:val="nil"/>
              <w:bottom w:val="single" w:color="auto" w:sz="4" w:space="0"/>
              <w:right w:val="single" w:color="auto" w:sz="4" w:space="0"/>
            </w:tcBorders>
            <w:noWrap w:val="0"/>
            <w:vAlign w:val="center"/>
          </w:tcPr>
          <w:p w14:paraId="294A32C1">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342" w:type="dxa"/>
            <w:gridSpan w:val="2"/>
            <w:tcBorders>
              <w:top w:val="nil"/>
              <w:left w:val="nil"/>
              <w:bottom w:val="single" w:color="auto" w:sz="4" w:space="0"/>
              <w:right w:val="single" w:color="auto" w:sz="4" w:space="0"/>
            </w:tcBorders>
            <w:noWrap w:val="0"/>
            <w:vAlign w:val="center"/>
          </w:tcPr>
          <w:p w14:paraId="0DBB429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1483.25</w:t>
            </w:r>
          </w:p>
        </w:tc>
        <w:tc>
          <w:tcPr>
            <w:tcW w:w="1701" w:type="dxa"/>
            <w:gridSpan w:val="2"/>
            <w:tcBorders>
              <w:top w:val="nil"/>
              <w:left w:val="nil"/>
              <w:bottom w:val="single" w:color="auto" w:sz="4" w:space="0"/>
              <w:right w:val="single" w:color="auto" w:sz="4" w:space="0"/>
            </w:tcBorders>
            <w:noWrap w:val="0"/>
            <w:vAlign w:val="center"/>
          </w:tcPr>
          <w:p w14:paraId="5E9B39E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1483.25</w:t>
            </w:r>
          </w:p>
        </w:tc>
        <w:tc>
          <w:tcPr>
            <w:tcW w:w="1701" w:type="dxa"/>
            <w:tcBorders>
              <w:top w:val="nil"/>
              <w:left w:val="nil"/>
              <w:bottom w:val="single" w:color="auto" w:sz="4" w:space="0"/>
              <w:right w:val="single" w:color="auto" w:sz="4" w:space="0"/>
            </w:tcBorders>
            <w:noWrap w:val="0"/>
            <w:vAlign w:val="center"/>
          </w:tcPr>
          <w:p w14:paraId="1742A72F">
            <w:pPr>
              <w:widowControl/>
              <w:jc w:val="center"/>
              <w:rPr>
                <w:rFonts w:ascii="宋体" w:hAnsi="宋体" w:cs="宋体"/>
                <w:color w:val="auto"/>
                <w:kern w:val="0"/>
                <w:sz w:val="20"/>
                <w:szCs w:val="20"/>
                <w:highlight w:val="none"/>
              </w:rPr>
            </w:pPr>
          </w:p>
        </w:tc>
      </w:tr>
      <w:tr w14:paraId="7F2897E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44DE129">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46248B8">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250" w:type="dxa"/>
            <w:tcBorders>
              <w:top w:val="nil"/>
              <w:left w:val="nil"/>
              <w:bottom w:val="single" w:color="auto" w:sz="4" w:space="0"/>
              <w:right w:val="single" w:color="auto" w:sz="4" w:space="0"/>
            </w:tcBorders>
            <w:noWrap w:val="0"/>
            <w:vAlign w:val="center"/>
          </w:tcPr>
          <w:p w14:paraId="44317C35">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基本工资</w:t>
            </w:r>
          </w:p>
        </w:tc>
        <w:tc>
          <w:tcPr>
            <w:tcW w:w="1342" w:type="dxa"/>
            <w:gridSpan w:val="2"/>
            <w:tcBorders>
              <w:top w:val="nil"/>
              <w:left w:val="nil"/>
              <w:bottom w:val="single" w:color="auto" w:sz="4" w:space="0"/>
              <w:right w:val="single" w:color="auto" w:sz="4" w:space="0"/>
            </w:tcBorders>
            <w:noWrap w:val="0"/>
            <w:vAlign w:val="center"/>
          </w:tcPr>
          <w:p w14:paraId="23361FF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430.654</w:t>
            </w:r>
          </w:p>
        </w:tc>
        <w:tc>
          <w:tcPr>
            <w:tcW w:w="1701" w:type="dxa"/>
            <w:gridSpan w:val="2"/>
            <w:tcBorders>
              <w:top w:val="nil"/>
              <w:left w:val="nil"/>
              <w:bottom w:val="single" w:color="auto" w:sz="4" w:space="0"/>
              <w:right w:val="single" w:color="auto" w:sz="4" w:space="0"/>
            </w:tcBorders>
            <w:noWrap w:val="0"/>
            <w:vAlign w:val="center"/>
          </w:tcPr>
          <w:p w14:paraId="03C1FF7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430.654</w:t>
            </w:r>
          </w:p>
        </w:tc>
        <w:tc>
          <w:tcPr>
            <w:tcW w:w="1701" w:type="dxa"/>
            <w:tcBorders>
              <w:top w:val="nil"/>
              <w:left w:val="nil"/>
              <w:bottom w:val="single" w:color="auto" w:sz="4" w:space="0"/>
              <w:right w:val="single" w:color="auto" w:sz="4" w:space="0"/>
            </w:tcBorders>
            <w:noWrap w:val="0"/>
            <w:vAlign w:val="center"/>
          </w:tcPr>
          <w:p w14:paraId="4E62BA76">
            <w:pPr>
              <w:widowControl/>
              <w:jc w:val="center"/>
              <w:rPr>
                <w:rFonts w:ascii="宋体" w:hAnsi="宋体" w:cs="宋体"/>
                <w:color w:val="auto"/>
                <w:kern w:val="0"/>
                <w:sz w:val="20"/>
                <w:szCs w:val="20"/>
                <w:highlight w:val="none"/>
              </w:rPr>
            </w:pPr>
          </w:p>
        </w:tc>
      </w:tr>
      <w:tr w14:paraId="5C05A90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6E35432">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E0B205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3250" w:type="dxa"/>
            <w:tcBorders>
              <w:top w:val="nil"/>
              <w:left w:val="nil"/>
              <w:bottom w:val="single" w:color="auto" w:sz="4" w:space="0"/>
              <w:right w:val="single" w:color="auto" w:sz="4" w:space="0"/>
            </w:tcBorders>
            <w:noWrap w:val="0"/>
            <w:vAlign w:val="center"/>
          </w:tcPr>
          <w:p w14:paraId="5A01F1B5">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津贴补贴</w:t>
            </w:r>
          </w:p>
        </w:tc>
        <w:tc>
          <w:tcPr>
            <w:tcW w:w="1342" w:type="dxa"/>
            <w:gridSpan w:val="2"/>
            <w:tcBorders>
              <w:top w:val="nil"/>
              <w:left w:val="nil"/>
              <w:bottom w:val="single" w:color="auto" w:sz="4" w:space="0"/>
              <w:right w:val="single" w:color="auto" w:sz="4" w:space="0"/>
            </w:tcBorders>
            <w:noWrap w:val="0"/>
            <w:vAlign w:val="center"/>
          </w:tcPr>
          <w:p w14:paraId="0814A63D">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144.65</w:t>
            </w:r>
          </w:p>
        </w:tc>
        <w:tc>
          <w:tcPr>
            <w:tcW w:w="1701" w:type="dxa"/>
            <w:gridSpan w:val="2"/>
            <w:tcBorders>
              <w:top w:val="nil"/>
              <w:left w:val="nil"/>
              <w:bottom w:val="single" w:color="auto" w:sz="4" w:space="0"/>
              <w:right w:val="single" w:color="auto" w:sz="4" w:space="0"/>
            </w:tcBorders>
            <w:noWrap w:val="0"/>
            <w:vAlign w:val="center"/>
          </w:tcPr>
          <w:p w14:paraId="409A1E29">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144.65</w:t>
            </w:r>
          </w:p>
        </w:tc>
        <w:tc>
          <w:tcPr>
            <w:tcW w:w="1701" w:type="dxa"/>
            <w:tcBorders>
              <w:top w:val="nil"/>
              <w:left w:val="nil"/>
              <w:bottom w:val="single" w:color="auto" w:sz="4" w:space="0"/>
              <w:right w:val="single" w:color="auto" w:sz="4" w:space="0"/>
            </w:tcBorders>
            <w:noWrap w:val="0"/>
            <w:vAlign w:val="center"/>
          </w:tcPr>
          <w:p w14:paraId="6454CB4E">
            <w:pPr>
              <w:widowControl/>
              <w:jc w:val="center"/>
              <w:rPr>
                <w:rFonts w:ascii="宋体" w:hAnsi="宋体" w:cs="宋体"/>
                <w:color w:val="auto"/>
                <w:kern w:val="0"/>
                <w:sz w:val="20"/>
                <w:szCs w:val="20"/>
                <w:highlight w:val="none"/>
              </w:rPr>
            </w:pPr>
          </w:p>
        </w:tc>
      </w:tr>
      <w:tr w14:paraId="1D56B9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5F3A42F">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6081C1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250" w:type="dxa"/>
            <w:tcBorders>
              <w:top w:val="nil"/>
              <w:left w:val="nil"/>
              <w:bottom w:val="single" w:color="auto" w:sz="4" w:space="0"/>
              <w:right w:val="single" w:color="auto" w:sz="4" w:space="0"/>
            </w:tcBorders>
            <w:noWrap w:val="0"/>
            <w:vAlign w:val="center"/>
          </w:tcPr>
          <w:p w14:paraId="66E04566">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奖金</w:t>
            </w:r>
          </w:p>
        </w:tc>
        <w:tc>
          <w:tcPr>
            <w:tcW w:w="1342" w:type="dxa"/>
            <w:gridSpan w:val="2"/>
            <w:tcBorders>
              <w:top w:val="nil"/>
              <w:left w:val="nil"/>
              <w:bottom w:val="single" w:color="auto" w:sz="4" w:space="0"/>
              <w:right w:val="single" w:color="auto" w:sz="4" w:space="0"/>
            </w:tcBorders>
            <w:noWrap w:val="0"/>
            <w:vAlign w:val="center"/>
          </w:tcPr>
          <w:p w14:paraId="7BA53B0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284.71</w:t>
            </w:r>
          </w:p>
        </w:tc>
        <w:tc>
          <w:tcPr>
            <w:tcW w:w="1701" w:type="dxa"/>
            <w:gridSpan w:val="2"/>
            <w:tcBorders>
              <w:top w:val="nil"/>
              <w:left w:val="nil"/>
              <w:bottom w:val="single" w:color="auto" w:sz="4" w:space="0"/>
              <w:right w:val="single" w:color="auto" w:sz="4" w:space="0"/>
            </w:tcBorders>
            <w:noWrap w:val="0"/>
            <w:vAlign w:val="center"/>
          </w:tcPr>
          <w:p w14:paraId="68085F1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284.71</w:t>
            </w:r>
          </w:p>
        </w:tc>
        <w:tc>
          <w:tcPr>
            <w:tcW w:w="1701" w:type="dxa"/>
            <w:tcBorders>
              <w:top w:val="nil"/>
              <w:left w:val="nil"/>
              <w:bottom w:val="single" w:color="auto" w:sz="4" w:space="0"/>
              <w:right w:val="single" w:color="auto" w:sz="4" w:space="0"/>
            </w:tcBorders>
            <w:noWrap w:val="0"/>
            <w:vAlign w:val="center"/>
          </w:tcPr>
          <w:p w14:paraId="449DF402">
            <w:pPr>
              <w:widowControl/>
              <w:jc w:val="center"/>
              <w:rPr>
                <w:rFonts w:ascii="宋体" w:hAnsi="宋体" w:cs="宋体"/>
                <w:color w:val="auto"/>
                <w:kern w:val="0"/>
                <w:sz w:val="20"/>
                <w:szCs w:val="20"/>
                <w:highlight w:val="none"/>
              </w:rPr>
            </w:pPr>
          </w:p>
        </w:tc>
      </w:tr>
      <w:tr w14:paraId="62FE6E5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5F3054A">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E54A90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250" w:type="dxa"/>
            <w:tcBorders>
              <w:top w:val="nil"/>
              <w:left w:val="nil"/>
              <w:bottom w:val="single" w:color="auto" w:sz="4" w:space="0"/>
              <w:right w:val="single" w:color="auto" w:sz="4" w:space="0"/>
            </w:tcBorders>
            <w:noWrap w:val="0"/>
            <w:vAlign w:val="center"/>
          </w:tcPr>
          <w:p w14:paraId="1345EC3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绩效工资</w:t>
            </w:r>
          </w:p>
        </w:tc>
        <w:tc>
          <w:tcPr>
            <w:tcW w:w="1342" w:type="dxa"/>
            <w:gridSpan w:val="2"/>
            <w:tcBorders>
              <w:top w:val="nil"/>
              <w:left w:val="nil"/>
              <w:bottom w:val="single" w:color="auto" w:sz="4" w:space="0"/>
              <w:right w:val="single" w:color="auto" w:sz="4" w:space="0"/>
            </w:tcBorders>
            <w:noWrap w:val="0"/>
            <w:vAlign w:val="center"/>
          </w:tcPr>
          <w:p w14:paraId="2EB5102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231.97</w:t>
            </w:r>
          </w:p>
        </w:tc>
        <w:tc>
          <w:tcPr>
            <w:tcW w:w="1701" w:type="dxa"/>
            <w:gridSpan w:val="2"/>
            <w:tcBorders>
              <w:top w:val="nil"/>
              <w:left w:val="nil"/>
              <w:bottom w:val="single" w:color="auto" w:sz="4" w:space="0"/>
              <w:right w:val="single" w:color="auto" w:sz="4" w:space="0"/>
            </w:tcBorders>
            <w:noWrap w:val="0"/>
            <w:vAlign w:val="center"/>
          </w:tcPr>
          <w:p w14:paraId="0EDDAFC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231.97</w:t>
            </w:r>
          </w:p>
        </w:tc>
        <w:tc>
          <w:tcPr>
            <w:tcW w:w="1701" w:type="dxa"/>
            <w:tcBorders>
              <w:top w:val="nil"/>
              <w:left w:val="nil"/>
              <w:bottom w:val="single" w:color="auto" w:sz="4" w:space="0"/>
              <w:right w:val="single" w:color="auto" w:sz="4" w:space="0"/>
            </w:tcBorders>
            <w:noWrap w:val="0"/>
            <w:vAlign w:val="center"/>
          </w:tcPr>
          <w:p w14:paraId="4FBEDCAF">
            <w:pPr>
              <w:widowControl/>
              <w:jc w:val="center"/>
              <w:rPr>
                <w:rFonts w:ascii="宋体" w:hAnsi="宋体" w:cs="宋体"/>
                <w:color w:val="auto"/>
                <w:kern w:val="0"/>
                <w:sz w:val="20"/>
                <w:szCs w:val="20"/>
                <w:highlight w:val="none"/>
              </w:rPr>
            </w:pPr>
          </w:p>
        </w:tc>
      </w:tr>
      <w:tr w14:paraId="15AF93B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B9442ED">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E985D6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250" w:type="dxa"/>
            <w:tcBorders>
              <w:top w:val="nil"/>
              <w:left w:val="nil"/>
              <w:bottom w:val="single" w:color="auto" w:sz="4" w:space="0"/>
              <w:right w:val="single" w:color="auto" w:sz="4" w:space="0"/>
            </w:tcBorders>
            <w:noWrap w:val="0"/>
            <w:vAlign w:val="center"/>
          </w:tcPr>
          <w:p w14:paraId="598B741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机关事业单位基本养老保险缴费</w:t>
            </w:r>
          </w:p>
        </w:tc>
        <w:tc>
          <w:tcPr>
            <w:tcW w:w="1342" w:type="dxa"/>
            <w:gridSpan w:val="2"/>
            <w:tcBorders>
              <w:top w:val="nil"/>
              <w:left w:val="nil"/>
              <w:bottom w:val="single" w:color="auto" w:sz="4" w:space="0"/>
              <w:right w:val="single" w:color="auto" w:sz="4" w:space="0"/>
            </w:tcBorders>
            <w:noWrap w:val="0"/>
            <w:vAlign w:val="center"/>
          </w:tcPr>
          <w:p w14:paraId="6A90D4A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155.57</w:t>
            </w:r>
          </w:p>
        </w:tc>
        <w:tc>
          <w:tcPr>
            <w:tcW w:w="1701" w:type="dxa"/>
            <w:gridSpan w:val="2"/>
            <w:tcBorders>
              <w:top w:val="nil"/>
              <w:left w:val="nil"/>
              <w:bottom w:val="single" w:color="auto" w:sz="4" w:space="0"/>
              <w:right w:val="single" w:color="auto" w:sz="4" w:space="0"/>
            </w:tcBorders>
            <w:noWrap w:val="0"/>
            <w:vAlign w:val="center"/>
          </w:tcPr>
          <w:p w14:paraId="179122D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155.57</w:t>
            </w:r>
          </w:p>
        </w:tc>
        <w:tc>
          <w:tcPr>
            <w:tcW w:w="1701" w:type="dxa"/>
            <w:tcBorders>
              <w:top w:val="nil"/>
              <w:left w:val="nil"/>
              <w:bottom w:val="single" w:color="auto" w:sz="4" w:space="0"/>
              <w:right w:val="single" w:color="auto" w:sz="4" w:space="0"/>
            </w:tcBorders>
            <w:noWrap w:val="0"/>
            <w:vAlign w:val="center"/>
          </w:tcPr>
          <w:p w14:paraId="5E24F866">
            <w:pPr>
              <w:widowControl/>
              <w:jc w:val="center"/>
              <w:rPr>
                <w:rFonts w:ascii="宋体" w:hAnsi="宋体" w:cs="宋体"/>
                <w:color w:val="auto"/>
                <w:kern w:val="0"/>
                <w:sz w:val="20"/>
                <w:szCs w:val="20"/>
                <w:highlight w:val="none"/>
              </w:rPr>
            </w:pPr>
          </w:p>
        </w:tc>
      </w:tr>
      <w:tr w14:paraId="5968B32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191E23E">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141EEC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250" w:type="dxa"/>
            <w:tcBorders>
              <w:top w:val="nil"/>
              <w:left w:val="nil"/>
              <w:bottom w:val="single" w:color="auto" w:sz="4" w:space="0"/>
              <w:right w:val="single" w:color="auto" w:sz="4" w:space="0"/>
            </w:tcBorders>
            <w:noWrap w:val="0"/>
            <w:vAlign w:val="center"/>
          </w:tcPr>
          <w:p w14:paraId="503FEC9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职工基本医疗保险缴费</w:t>
            </w:r>
          </w:p>
        </w:tc>
        <w:tc>
          <w:tcPr>
            <w:tcW w:w="1342" w:type="dxa"/>
            <w:gridSpan w:val="2"/>
            <w:tcBorders>
              <w:top w:val="nil"/>
              <w:left w:val="nil"/>
              <w:bottom w:val="single" w:color="auto" w:sz="4" w:space="0"/>
              <w:right w:val="single" w:color="auto" w:sz="4" w:space="0"/>
            </w:tcBorders>
            <w:noWrap w:val="0"/>
            <w:vAlign w:val="center"/>
          </w:tcPr>
          <w:p w14:paraId="0A6B93D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77.79</w:t>
            </w:r>
          </w:p>
        </w:tc>
        <w:tc>
          <w:tcPr>
            <w:tcW w:w="1701" w:type="dxa"/>
            <w:gridSpan w:val="2"/>
            <w:tcBorders>
              <w:top w:val="nil"/>
              <w:left w:val="nil"/>
              <w:bottom w:val="single" w:color="auto" w:sz="4" w:space="0"/>
              <w:right w:val="single" w:color="auto" w:sz="4" w:space="0"/>
            </w:tcBorders>
            <w:noWrap w:val="0"/>
            <w:vAlign w:val="center"/>
          </w:tcPr>
          <w:p w14:paraId="597D8F6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77.79</w:t>
            </w:r>
          </w:p>
        </w:tc>
        <w:tc>
          <w:tcPr>
            <w:tcW w:w="1701" w:type="dxa"/>
            <w:tcBorders>
              <w:top w:val="nil"/>
              <w:left w:val="nil"/>
              <w:bottom w:val="single" w:color="auto" w:sz="4" w:space="0"/>
              <w:right w:val="single" w:color="auto" w:sz="4" w:space="0"/>
            </w:tcBorders>
            <w:noWrap w:val="0"/>
            <w:vAlign w:val="center"/>
          </w:tcPr>
          <w:p w14:paraId="0B904BED">
            <w:pPr>
              <w:widowControl/>
              <w:jc w:val="center"/>
              <w:rPr>
                <w:rFonts w:ascii="宋体" w:hAnsi="宋体" w:cs="宋体"/>
                <w:color w:val="auto"/>
                <w:kern w:val="0"/>
                <w:sz w:val="20"/>
                <w:szCs w:val="20"/>
                <w:highlight w:val="none"/>
              </w:rPr>
            </w:pPr>
          </w:p>
        </w:tc>
      </w:tr>
      <w:tr w14:paraId="6C38058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622C9E4">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7D2687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250" w:type="dxa"/>
            <w:tcBorders>
              <w:top w:val="nil"/>
              <w:left w:val="nil"/>
              <w:bottom w:val="single" w:color="auto" w:sz="4" w:space="0"/>
              <w:right w:val="single" w:color="auto" w:sz="4" w:space="0"/>
            </w:tcBorders>
            <w:noWrap w:val="0"/>
            <w:vAlign w:val="center"/>
          </w:tcPr>
          <w:p w14:paraId="3F348A1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公务员医疗补助经费</w:t>
            </w:r>
          </w:p>
        </w:tc>
        <w:tc>
          <w:tcPr>
            <w:tcW w:w="1342" w:type="dxa"/>
            <w:gridSpan w:val="2"/>
            <w:tcBorders>
              <w:top w:val="nil"/>
              <w:left w:val="nil"/>
              <w:bottom w:val="single" w:color="auto" w:sz="4" w:space="0"/>
              <w:right w:val="single" w:color="auto" w:sz="4" w:space="0"/>
            </w:tcBorders>
            <w:noWrap w:val="0"/>
            <w:vAlign w:val="center"/>
          </w:tcPr>
          <w:p w14:paraId="2EC9452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21.39</w:t>
            </w:r>
          </w:p>
        </w:tc>
        <w:tc>
          <w:tcPr>
            <w:tcW w:w="1701" w:type="dxa"/>
            <w:gridSpan w:val="2"/>
            <w:tcBorders>
              <w:top w:val="nil"/>
              <w:left w:val="nil"/>
              <w:bottom w:val="single" w:color="auto" w:sz="4" w:space="0"/>
              <w:right w:val="single" w:color="auto" w:sz="4" w:space="0"/>
            </w:tcBorders>
            <w:noWrap w:val="0"/>
            <w:vAlign w:val="center"/>
          </w:tcPr>
          <w:p w14:paraId="2507891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21.39</w:t>
            </w:r>
          </w:p>
        </w:tc>
        <w:tc>
          <w:tcPr>
            <w:tcW w:w="1701" w:type="dxa"/>
            <w:tcBorders>
              <w:top w:val="nil"/>
              <w:left w:val="nil"/>
              <w:bottom w:val="single" w:color="auto" w:sz="4" w:space="0"/>
              <w:right w:val="single" w:color="auto" w:sz="4" w:space="0"/>
            </w:tcBorders>
            <w:noWrap w:val="0"/>
            <w:vAlign w:val="center"/>
          </w:tcPr>
          <w:p w14:paraId="707100D1">
            <w:pPr>
              <w:widowControl/>
              <w:jc w:val="center"/>
              <w:rPr>
                <w:rFonts w:ascii="宋体" w:hAnsi="宋体" w:cs="宋体"/>
                <w:color w:val="auto"/>
                <w:kern w:val="0"/>
                <w:sz w:val="20"/>
                <w:szCs w:val="20"/>
                <w:highlight w:val="none"/>
              </w:rPr>
            </w:pPr>
          </w:p>
        </w:tc>
      </w:tr>
      <w:tr w14:paraId="1D76756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F724E32">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111D2A0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250" w:type="dxa"/>
            <w:tcBorders>
              <w:top w:val="nil"/>
              <w:left w:val="nil"/>
              <w:bottom w:val="single" w:color="auto" w:sz="4" w:space="0"/>
              <w:right w:val="single" w:color="auto" w:sz="4" w:space="0"/>
            </w:tcBorders>
            <w:noWrap w:val="0"/>
            <w:vAlign w:val="center"/>
          </w:tcPr>
          <w:p w14:paraId="29F2D42A">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其他社会保障</w:t>
            </w:r>
          </w:p>
        </w:tc>
        <w:tc>
          <w:tcPr>
            <w:tcW w:w="1342" w:type="dxa"/>
            <w:gridSpan w:val="2"/>
            <w:tcBorders>
              <w:top w:val="nil"/>
              <w:left w:val="nil"/>
              <w:bottom w:val="single" w:color="auto" w:sz="4" w:space="0"/>
              <w:right w:val="single" w:color="auto" w:sz="4" w:space="0"/>
            </w:tcBorders>
            <w:noWrap w:val="0"/>
            <w:vAlign w:val="center"/>
          </w:tcPr>
          <w:p w14:paraId="600F27B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9.24</w:t>
            </w:r>
          </w:p>
        </w:tc>
        <w:tc>
          <w:tcPr>
            <w:tcW w:w="1701" w:type="dxa"/>
            <w:gridSpan w:val="2"/>
            <w:tcBorders>
              <w:top w:val="nil"/>
              <w:left w:val="nil"/>
              <w:bottom w:val="single" w:color="auto" w:sz="4" w:space="0"/>
              <w:right w:val="single" w:color="auto" w:sz="4" w:space="0"/>
            </w:tcBorders>
            <w:noWrap w:val="0"/>
            <w:vAlign w:val="center"/>
          </w:tcPr>
          <w:p w14:paraId="5F851A0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9.24</w:t>
            </w:r>
          </w:p>
        </w:tc>
        <w:tc>
          <w:tcPr>
            <w:tcW w:w="1701" w:type="dxa"/>
            <w:tcBorders>
              <w:top w:val="nil"/>
              <w:left w:val="nil"/>
              <w:bottom w:val="single" w:color="auto" w:sz="4" w:space="0"/>
              <w:right w:val="single" w:color="auto" w:sz="4" w:space="0"/>
            </w:tcBorders>
            <w:noWrap w:val="0"/>
            <w:vAlign w:val="center"/>
          </w:tcPr>
          <w:p w14:paraId="13737EBD">
            <w:pPr>
              <w:widowControl/>
              <w:jc w:val="center"/>
              <w:rPr>
                <w:rFonts w:ascii="宋体" w:hAnsi="宋体" w:cs="宋体"/>
                <w:color w:val="auto"/>
                <w:kern w:val="0"/>
                <w:sz w:val="20"/>
                <w:szCs w:val="20"/>
                <w:highlight w:val="none"/>
              </w:rPr>
            </w:pPr>
          </w:p>
        </w:tc>
      </w:tr>
      <w:tr w14:paraId="27D7427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A102A2B">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9B7EDC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250" w:type="dxa"/>
            <w:tcBorders>
              <w:top w:val="nil"/>
              <w:left w:val="nil"/>
              <w:bottom w:val="single" w:color="auto" w:sz="4" w:space="0"/>
              <w:right w:val="single" w:color="auto" w:sz="4" w:space="0"/>
            </w:tcBorders>
            <w:noWrap w:val="0"/>
            <w:vAlign w:val="center"/>
          </w:tcPr>
          <w:p w14:paraId="5F296168">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住房公积金</w:t>
            </w:r>
          </w:p>
        </w:tc>
        <w:tc>
          <w:tcPr>
            <w:tcW w:w="1342" w:type="dxa"/>
            <w:gridSpan w:val="2"/>
            <w:tcBorders>
              <w:top w:val="nil"/>
              <w:left w:val="nil"/>
              <w:bottom w:val="single" w:color="auto" w:sz="4" w:space="0"/>
              <w:right w:val="single" w:color="auto" w:sz="4" w:space="0"/>
            </w:tcBorders>
            <w:noWrap w:val="0"/>
            <w:vAlign w:val="center"/>
          </w:tcPr>
          <w:p w14:paraId="3ED8F37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127.29</w:t>
            </w:r>
          </w:p>
        </w:tc>
        <w:tc>
          <w:tcPr>
            <w:tcW w:w="1701" w:type="dxa"/>
            <w:gridSpan w:val="2"/>
            <w:tcBorders>
              <w:top w:val="nil"/>
              <w:left w:val="nil"/>
              <w:bottom w:val="single" w:color="auto" w:sz="4" w:space="0"/>
              <w:right w:val="single" w:color="auto" w:sz="4" w:space="0"/>
            </w:tcBorders>
            <w:noWrap w:val="0"/>
            <w:vAlign w:val="center"/>
          </w:tcPr>
          <w:p w14:paraId="584BA5A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127.29</w:t>
            </w:r>
          </w:p>
        </w:tc>
        <w:tc>
          <w:tcPr>
            <w:tcW w:w="1701" w:type="dxa"/>
            <w:tcBorders>
              <w:top w:val="nil"/>
              <w:left w:val="nil"/>
              <w:bottom w:val="single" w:color="auto" w:sz="4" w:space="0"/>
              <w:right w:val="single" w:color="auto" w:sz="4" w:space="0"/>
            </w:tcBorders>
            <w:noWrap w:val="0"/>
            <w:vAlign w:val="center"/>
          </w:tcPr>
          <w:p w14:paraId="51FBE7A9">
            <w:pPr>
              <w:widowControl/>
              <w:jc w:val="center"/>
              <w:rPr>
                <w:rFonts w:ascii="宋体" w:hAnsi="宋体" w:cs="宋体"/>
                <w:color w:val="auto"/>
                <w:kern w:val="0"/>
                <w:sz w:val="20"/>
                <w:szCs w:val="20"/>
                <w:highlight w:val="none"/>
              </w:rPr>
            </w:pPr>
          </w:p>
        </w:tc>
      </w:tr>
      <w:tr w14:paraId="4983FDA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6C1C13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4A177BE">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1C8CA7B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商品服务支出</w:t>
            </w:r>
          </w:p>
        </w:tc>
        <w:tc>
          <w:tcPr>
            <w:tcW w:w="1342" w:type="dxa"/>
            <w:gridSpan w:val="2"/>
            <w:tcBorders>
              <w:top w:val="nil"/>
              <w:left w:val="nil"/>
              <w:bottom w:val="single" w:color="auto" w:sz="4" w:space="0"/>
              <w:right w:val="single" w:color="auto" w:sz="4" w:space="0"/>
            </w:tcBorders>
            <w:noWrap w:val="0"/>
            <w:vAlign w:val="center"/>
          </w:tcPr>
          <w:p w14:paraId="3A6CADB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51.91</w:t>
            </w:r>
          </w:p>
        </w:tc>
        <w:tc>
          <w:tcPr>
            <w:tcW w:w="1701" w:type="dxa"/>
            <w:gridSpan w:val="2"/>
            <w:tcBorders>
              <w:top w:val="nil"/>
              <w:left w:val="nil"/>
              <w:bottom w:val="single" w:color="auto" w:sz="4" w:space="0"/>
              <w:right w:val="single" w:color="auto" w:sz="4" w:space="0"/>
            </w:tcBorders>
            <w:noWrap w:val="0"/>
            <w:vAlign w:val="center"/>
          </w:tcPr>
          <w:p w14:paraId="7E056DD5">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F0F38A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51.91</w:t>
            </w:r>
          </w:p>
        </w:tc>
      </w:tr>
      <w:tr w14:paraId="65BF0C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EC917D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4D2740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250" w:type="dxa"/>
            <w:tcBorders>
              <w:top w:val="nil"/>
              <w:left w:val="nil"/>
              <w:bottom w:val="single" w:color="auto" w:sz="4" w:space="0"/>
              <w:right w:val="single" w:color="auto" w:sz="4" w:space="0"/>
            </w:tcBorders>
            <w:noWrap w:val="0"/>
            <w:vAlign w:val="center"/>
          </w:tcPr>
          <w:p w14:paraId="410553F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取暖费</w:t>
            </w:r>
          </w:p>
        </w:tc>
        <w:tc>
          <w:tcPr>
            <w:tcW w:w="1342" w:type="dxa"/>
            <w:gridSpan w:val="2"/>
            <w:tcBorders>
              <w:top w:val="nil"/>
              <w:left w:val="nil"/>
              <w:bottom w:val="single" w:color="auto" w:sz="4" w:space="0"/>
              <w:right w:val="single" w:color="auto" w:sz="4" w:space="0"/>
            </w:tcBorders>
            <w:noWrap w:val="0"/>
            <w:vAlign w:val="center"/>
          </w:tcPr>
          <w:p w14:paraId="0A1B802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5.24</w:t>
            </w:r>
          </w:p>
        </w:tc>
        <w:tc>
          <w:tcPr>
            <w:tcW w:w="1701" w:type="dxa"/>
            <w:gridSpan w:val="2"/>
            <w:tcBorders>
              <w:top w:val="nil"/>
              <w:left w:val="nil"/>
              <w:bottom w:val="single" w:color="auto" w:sz="4" w:space="0"/>
              <w:right w:val="single" w:color="auto" w:sz="4" w:space="0"/>
            </w:tcBorders>
            <w:noWrap w:val="0"/>
            <w:vAlign w:val="center"/>
          </w:tcPr>
          <w:p w14:paraId="733AC36B">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50EDD7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5.24</w:t>
            </w:r>
          </w:p>
        </w:tc>
      </w:tr>
      <w:tr w14:paraId="035D921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FFECB7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C2B0E3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3250" w:type="dxa"/>
            <w:tcBorders>
              <w:top w:val="nil"/>
              <w:left w:val="nil"/>
              <w:bottom w:val="single" w:color="auto" w:sz="4" w:space="0"/>
              <w:right w:val="single" w:color="auto" w:sz="4" w:space="0"/>
            </w:tcBorders>
            <w:noWrap w:val="0"/>
            <w:vAlign w:val="center"/>
          </w:tcPr>
          <w:p w14:paraId="56833EF5">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劳务费</w:t>
            </w:r>
          </w:p>
        </w:tc>
        <w:tc>
          <w:tcPr>
            <w:tcW w:w="1342" w:type="dxa"/>
            <w:gridSpan w:val="2"/>
            <w:tcBorders>
              <w:top w:val="nil"/>
              <w:left w:val="nil"/>
              <w:bottom w:val="single" w:color="auto" w:sz="4" w:space="0"/>
              <w:right w:val="single" w:color="auto" w:sz="4" w:space="0"/>
            </w:tcBorders>
            <w:noWrap w:val="0"/>
            <w:vAlign w:val="center"/>
          </w:tcPr>
          <w:p w14:paraId="72E64E9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14:paraId="14454CE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tcBorders>
              <w:top w:val="nil"/>
              <w:left w:val="nil"/>
              <w:bottom w:val="single" w:color="auto" w:sz="4" w:space="0"/>
              <w:right w:val="single" w:color="auto" w:sz="4" w:space="0"/>
            </w:tcBorders>
            <w:noWrap w:val="0"/>
            <w:vAlign w:val="center"/>
          </w:tcPr>
          <w:p w14:paraId="0DCEA091">
            <w:pPr>
              <w:widowControl/>
              <w:jc w:val="center"/>
              <w:rPr>
                <w:rFonts w:ascii="宋体" w:hAnsi="宋体" w:cs="宋体"/>
                <w:color w:val="auto"/>
                <w:kern w:val="0"/>
                <w:sz w:val="20"/>
                <w:szCs w:val="20"/>
                <w:highlight w:val="none"/>
              </w:rPr>
            </w:pPr>
          </w:p>
        </w:tc>
      </w:tr>
      <w:tr w14:paraId="7C8122D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73DB7E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D98B88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250" w:type="dxa"/>
            <w:tcBorders>
              <w:top w:val="nil"/>
              <w:left w:val="nil"/>
              <w:bottom w:val="single" w:color="auto" w:sz="4" w:space="0"/>
              <w:right w:val="single" w:color="auto" w:sz="4" w:space="0"/>
            </w:tcBorders>
            <w:noWrap w:val="0"/>
            <w:vAlign w:val="center"/>
          </w:tcPr>
          <w:p w14:paraId="35A11CD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工会经费</w:t>
            </w:r>
          </w:p>
        </w:tc>
        <w:tc>
          <w:tcPr>
            <w:tcW w:w="1342" w:type="dxa"/>
            <w:gridSpan w:val="2"/>
            <w:tcBorders>
              <w:top w:val="nil"/>
              <w:left w:val="nil"/>
              <w:bottom w:val="single" w:color="auto" w:sz="4" w:space="0"/>
              <w:right w:val="single" w:color="auto" w:sz="4" w:space="0"/>
            </w:tcBorders>
            <w:noWrap w:val="0"/>
            <w:vAlign w:val="center"/>
          </w:tcPr>
          <w:p w14:paraId="782041F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19.31</w:t>
            </w:r>
          </w:p>
        </w:tc>
        <w:tc>
          <w:tcPr>
            <w:tcW w:w="1701" w:type="dxa"/>
            <w:gridSpan w:val="2"/>
            <w:tcBorders>
              <w:top w:val="nil"/>
              <w:left w:val="nil"/>
              <w:bottom w:val="single" w:color="auto" w:sz="4" w:space="0"/>
              <w:right w:val="single" w:color="auto" w:sz="4" w:space="0"/>
            </w:tcBorders>
            <w:noWrap w:val="0"/>
            <w:vAlign w:val="center"/>
          </w:tcPr>
          <w:p w14:paraId="0FE4E900">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05876DC">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19.31</w:t>
            </w:r>
          </w:p>
        </w:tc>
      </w:tr>
      <w:tr w14:paraId="56E1B12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9246AD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988D850">
            <w:pPr>
              <w:widowControl/>
              <w:jc w:val="center"/>
              <w:rPr>
                <w:rFonts w:hint="default" w:ascii="宋体" w:hAnsi="宋体" w:eastAsia="宋体" w:cs="宋体"/>
                <w:color w:val="auto"/>
                <w:kern w:val="0"/>
                <w:sz w:val="20"/>
                <w:szCs w:val="20"/>
                <w:highlight w:val="none"/>
                <w:lang w:val="en-US" w:eastAsia="zh-CN"/>
              </w:rPr>
            </w:pPr>
          </w:p>
        </w:tc>
        <w:tc>
          <w:tcPr>
            <w:tcW w:w="3250" w:type="dxa"/>
            <w:tcBorders>
              <w:top w:val="nil"/>
              <w:left w:val="nil"/>
              <w:bottom w:val="single" w:color="auto" w:sz="4" w:space="0"/>
              <w:right w:val="single" w:color="auto" w:sz="4" w:space="0"/>
            </w:tcBorders>
            <w:noWrap w:val="0"/>
            <w:vAlign w:val="center"/>
          </w:tcPr>
          <w:p w14:paraId="138A1AC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对个人和家庭补助</w:t>
            </w:r>
          </w:p>
        </w:tc>
        <w:tc>
          <w:tcPr>
            <w:tcW w:w="1342" w:type="dxa"/>
            <w:gridSpan w:val="2"/>
            <w:tcBorders>
              <w:top w:val="nil"/>
              <w:left w:val="nil"/>
              <w:bottom w:val="single" w:color="auto" w:sz="4" w:space="0"/>
              <w:right w:val="single" w:color="auto" w:sz="4" w:space="0"/>
            </w:tcBorders>
            <w:noWrap w:val="0"/>
            <w:vAlign w:val="center"/>
          </w:tcPr>
          <w:p w14:paraId="1A3F762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78.04</w:t>
            </w:r>
          </w:p>
        </w:tc>
        <w:tc>
          <w:tcPr>
            <w:tcW w:w="1701" w:type="dxa"/>
            <w:gridSpan w:val="2"/>
            <w:tcBorders>
              <w:top w:val="nil"/>
              <w:left w:val="nil"/>
              <w:bottom w:val="single" w:color="auto" w:sz="4" w:space="0"/>
              <w:right w:val="single" w:color="auto" w:sz="4" w:space="0"/>
            </w:tcBorders>
            <w:noWrap w:val="0"/>
            <w:vAlign w:val="center"/>
          </w:tcPr>
          <w:p w14:paraId="0D51D8B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78.04</w:t>
            </w:r>
          </w:p>
        </w:tc>
        <w:tc>
          <w:tcPr>
            <w:tcW w:w="1701" w:type="dxa"/>
            <w:tcBorders>
              <w:top w:val="nil"/>
              <w:left w:val="nil"/>
              <w:bottom w:val="single" w:color="auto" w:sz="4" w:space="0"/>
              <w:right w:val="single" w:color="auto" w:sz="4" w:space="0"/>
            </w:tcBorders>
            <w:noWrap w:val="0"/>
            <w:vAlign w:val="center"/>
          </w:tcPr>
          <w:p w14:paraId="68FEEF0E">
            <w:pPr>
              <w:widowControl/>
              <w:jc w:val="center"/>
              <w:rPr>
                <w:rFonts w:ascii="宋体" w:hAnsi="宋体" w:cs="宋体"/>
                <w:color w:val="auto"/>
                <w:kern w:val="0"/>
                <w:sz w:val="20"/>
                <w:szCs w:val="20"/>
                <w:highlight w:val="none"/>
              </w:rPr>
            </w:pPr>
          </w:p>
        </w:tc>
      </w:tr>
      <w:tr w14:paraId="0AB1354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F880C3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38BEDF6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250" w:type="dxa"/>
            <w:tcBorders>
              <w:top w:val="nil"/>
              <w:left w:val="nil"/>
              <w:bottom w:val="single" w:color="auto" w:sz="4" w:space="0"/>
              <w:right w:val="single" w:color="auto" w:sz="4" w:space="0"/>
            </w:tcBorders>
            <w:noWrap w:val="0"/>
            <w:vAlign w:val="center"/>
          </w:tcPr>
          <w:p w14:paraId="54F69E74">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退休费</w:t>
            </w:r>
          </w:p>
        </w:tc>
        <w:tc>
          <w:tcPr>
            <w:tcW w:w="1342" w:type="dxa"/>
            <w:gridSpan w:val="2"/>
            <w:tcBorders>
              <w:top w:val="nil"/>
              <w:left w:val="nil"/>
              <w:bottom w:val="single" w:color="auto" w:sz="4" w:space="0"/>
              <w:right w:val="single" w:color="auto" w:sz="4" w:space="0"/>
            </w:tcBorders>
            <w:noWrap w:val="0"/>
            <w:vAlign w:val="center"/>
          </w:tcPr>
          <w:p w14:paraId="66E3DB9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63.61</w:t>
            </w:r>
          </w:p>
        </w:tc>
        <w:tc>
          <w:tcPr>
            <w:tcW w:w="1701" w:type="dxa"/>
            <w:gridSpan w:val="2"/>
            <w:tcBorders>
              <w:top w:val="nil"/>
              <w:left w:val="nil"/>
              <w:bottom w:val="single" w:color="auto" w:sz="4" w:space="0"/>
              <w:right w:val="single" w:color="auto" w:sz="4" w:space="0"/>
            </w:tcBorders>
            <w:noWrap w:val="0"/>
            <w:vAlign w:val="center"/>
          </w:tcPr>
          <w:p w14:paraId="0A5BF1A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63.61</w:t>
            </w:r>
          </w:p>
        </w:tc>
        <w:tc>
          <w:tcPr>
            <w:tcW w:w="1701" w:type="dxa"/>
            <w:tcBorders>
              <w:top w:val="nil"/>
              <w:left w:val="nil"/>
              <w:bottom w:val="single" w:color="auto" w:sz="4" w:space="0"/>
              <w:right w:val="single" w:color="auto" w:sz="4" w:space="0"/>
            </w:tcBorders>
            <w:noWrap w:val="0"/>
            <w:vAlign w:val="center"/>
          </w:tcPr>
          <w:p w14:paraId="1B4E2C67">
            <w:pPr>
              <w:widowControl/>
              <w:jc w:val="center"/>
              <w:rPr>
                <w:rFonts w:ascii="宋体" w:hAnsi="宋体" w:cs="宋体"/>
                <w:color w:val="auto"/>
                <w:kern w:val="0"/>
                <w:sz w:val="20"/>
                <w:szCs w:val="20"/>
                <w:highlight w:val="none"/>
              </w:rPr>
            </w:pPr>
          </w:p>
        </w:tc>
      </w:tr>
      <w:tr w14:paraId="235CA1C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EFE039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0912506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250" w:type="dxa"/>
            <w:tcBorders>
              <w:top w:val="nil"/>
              <w:left w:val="nil"/>
              <w:bottom w:val="single" w:color="auto" w:sz="4" w:space="0"/>
              <w:right w:val="single" w:color="auto" w:sz="4" w:space="0"/>
            </w:tcBorders>
            <w:noWrap w:val="0"/>
            <w:vAlign w:val="center"/>
          </w:tcPr>
          <w:p w14:paraId="1D562D4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生活补助</w:t>
            </w:r>
          </w:p>
        </w:tc>
        <w:tc>
          <w:tcPr>
            <w:tcW w:w="1342" w:type="dxa"/>
            <w:gridSpan w:val="2"/>
            <w:tcBorders>
              <w:top w:val="nil"/>
              <w:left w:val="nil"/>
              <w:bottom w:val="single" w:color="auto" w:sz="4" w:space="0"/>
              <w:right w:val="single" w:color="auto" w:sz="4" w:space="0"/>
            </w:tcBorders>
            <w:noWrap w:val="0"/>
            <w:vAlign w:val="center"/>
          </w:tcPr>
          <w:p w14:paraId="0D360A4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11.79</w:t>
            </w:r>
          </w:p>
        </w:tc>
        <w:tc>
          <w:tcPr>
            <w:tcW w:w="1701" w:type="dxa"/>
            <w:gridSpan w:val="2"/>
            <w:tcBorders>
              <w:top w:val="nil"/>
              <w:left w:val="nil"/>
              <w:bottom w:val="single" w:color="auto" w:sz="4" w:space="0"/>
              <w:right w:val="single" w:color="auto" w:sz="4" w:space="0"/>
            </w:tcBorders>
            <w:noWrap w:val="0"/>
            <w:vAlign w:val="center"/>
          </w:tcPr>
          <w:p w14:paraId="6C0CDBB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11.79</w:t>
            </w:r>
          </w:p>
        </w:tc>
        <w:tc>
          <w:tcPr>
            <w:tcW w:w="1701" w:type="dxa"/>
            <w:tcBorders>
              <w:top w:val="nil"/>
              <w:left w:val="nil"/>
              <w:bottom w:val="single" w:color="auto" w:sz="4" w:space="0"/>
              <w:right w:val="single" w:color="auto" w:sz="4" w:space="0"/>
            </w:tcBorders>
            <w:noWrap w:val="0"/>
            <w:vAlign w:val="center"/>
          </w:tcPr>
          <w:p w14:paraId="27E6C96A">
            <w:pPr>
              <w:widowControl/>
              <w:jc w:val="center"/>
              <w:rPr>
                <w:rFonts w:ascii="宋体" w:hAnsi="宋体" w:cs="宋体"/>
                <w:color w:val="auto"/>
                <w:kern w:val="0"/>
                <w:sz w:val="20"/>
                <w:szCs w:val="20"/>
                <w:highlight w:val="none"/>
              </w:rPr>
            </w:pPr>
          </w:p>
        </w:tc>
      </w:tr>
      <w:tr w14:paraId="0E58BB7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27606D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23058D2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250" w:type="dxa"/>
            <w:tcBorders>
              <w:top w:val="nil"/>
              <w:left w:val="nil"/>
              <w:bottom w:val="single" w:color="auto" w:sz="4" w:space="0"/>
              <w:right w:val="single" w:color="auto" w:sz="4" w:space="0"/>
            </w:tcBorders>
            <w:noWrap w:val="0"/>
            <w:vAlign w:val="center"/>
          </w:tcPr>
          <w:p w14:paraId="23A9F36B">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奖励金</w:t>
            </w:r>
          </w:p>
        </w:tc>
        <w:tc>
          <w:tcPr>
            <w:tcW w:w="1342" w:type="dxa"/>
            <w:gridSpan w:val="2"/>
            <w:tcBorders>
              <w:top w:val="nil"/>
              <w:left w:val="nil"/>
              <w:bottom w:val="single" w:color="auto" w:sz="4" w:space="0"/>
              <w:right w:val="single" w:color="auto" w:sz="4" w:space="0"/>
            </w:tcBorders>
            <w:noWrap w:val="0"/>
            <w:vAlign w:val="center"/>
          </w:tcPr>
          <w:p w14:paraId="40CD771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2.29</w:t>
            </w:r>
          </w:p>
        </w:tc>
        <w:tc>
          <w:tcPr>
            <w:tcW w:w="1701" w:type="dxa"/>
            <w:gridSpan w:val="2"/>
            <w:tcBorders>
              <w:top w:val="nil"/>
              <w:left w:val="nil"/>
              <w:bottom w:val="single" w:color="auto" w:sz="4" w:space="0"/>
              <w:right w:val="single" w:color="auto" w:sz="4" w:space="0"/>
            </w:tcBorders>
            <w:noWrap w:val="0"/>
            <w:vAlign w:val="center"/>
          </w:tcPr>
          <w:p w14:paraId="5146179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w:t>
            </w:r>
          </w:p>
        </w:tc>
        <w:tc>
          <w:tcPr>
            <w:tcW w:w="1701" w:type="dxa"/>
            <w:tcBorders>
              <w:top w:val="nil"/>
              <w:left w:val="nil"/>
              <w:bottom w:val="single" w:color="auto" w:sz="4" w:space="0"/>
              <w:right w:val="single" w:color="auto" w:sz="4" w:space="0"/>
            </w:tcBorders>
            <w:noWrap w:val="0"/>
            <w:vAlign w:val="center"/>
          </w:tcPr>
          <w:p w14:paraId="41F68006">
            <w:pPr>
              <w:widowControl/>
              <w:jc w:val="center"/>
              <w:rPr>
                <w:rFonts w:ascii="宋体" w:hAnsi="宋体" w:cs="宋体"/>
                <w:color w:val="auto"/>
                <w:kern w:val="0"/>
                <w:sz w:val="20"/>
                <w:szCs w:val="20"/>
                <w:highlight w:val="none"/>
              </w:rPr>
            </w:pPr>
          </w:p>
        </w:tc>
      </w:tr>
      <w:tr w14:paraId="5F25FCC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CFA967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742E707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250" w:type="dxa"/>
            <w:tcBorders>
              <w:top w:val="nil"/>
              <w:left w:val="nil"/>
              <w:bottom w:val="single" w:color="auto" w:sz="4" w:space="0"/>
              <w:right w:val="single" w:color="auto" w:sz="4" w:space="0"/>
            </w:tcBorders>
            <w:noWrap w:val="0"/>
            <w:vAlign w:val="center"/>
          </w:tcPr>
          <w:p w14:paraId="24F7014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其他对个人和家庭的补助</w:t>
            </w:r>
          </w:p>
        </w:tc>
        <w:tc>
          <w:tcPr>
            <w:tcW w:w="1342" w:type="dxa"/>
            <w:gridSpan w:val="2"/>
            <w:tcBorders>
              <w:top w:val="nil"/>
              <w:left w:val="nil"/>
              <w:bottom w:val="single" w:color="auto" w:sz="4" w:space="0"/>
              <w:right w:val="single" w:color="auto" w:sz="4" w:space="0"/>
            </w:tcBorders>
            <w:noWrap w:val="0"/>
            <w:vAlign w:val="center"/>
          </w:tcPr>
          <w:p w14:paraId="4CE5AAE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0.35</w:t>
            </w:r>
          </w:p>
        </w:tc>
        <w:tc>
          <w:tcPr>
            <w:tcW w:w="1701" w:type="dxa"/>
            <w:gridSpan w:val="2"/>
            <w:tcBorders>
              <w:top w:val="nil"/>
              <w:left w:val="nil"/>
              <w:bottom w:val="single" w:color="auto" w:sz="4" w:space="0"/>
              <w:right w:val="single" w:color="auto" w:sz="4" w:space="0"/>
            </w:tcBorders>
            <w:noWrap w:val="0"/>
            <w:vAlign w:val="center"/>
          </w:tcPr>
          <w:p w14:paraId="388DF26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0.35</w:t>
            </w:r>
          </w:p>
        </w:tc>
        <w:tc>
          <w:tcPr>
            <w:tcW w:w="1701" w:type="dxa"/>
            <w:tcBorders>
              <w:top w:val="nil"/>
              <w:left w:val="nil"/>
              <w:bottom w:val="single" w:color="auto" w:sz="4" w:space="0"/>
              <w:right w:val="single" w:color="auto" w:sz="4" w:space="0"/>
            </w:tcBorders>
            <w:noWrap w:val="0"/>
            <w:vAlign w:val="center"/>
          </w:tcPr>
          <w:p w14:paraId="64132DF3">
            <w:pPr>
              <w:widowControl/>
              <w:jc w:val="center"/>
              <w:rPr>
                <w:rFonts w:ascii="宋体" w:hAnsi="宋体" w:cs="宋体"/>
                <w:color w:val="auto"/>
                <w:kern w:val="0"/>
                <w:sz w:val="20"/>
                <w:szCs w:val="20"/>
                <w:highlight w:val="none"/>
              </w:rPr>
            </w:pPr>
          </w:p>
        </w:tc>
      </w:tr>
      <w:tr w14:paraId="5AD53E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EB3E956">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66891E16">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7D35A1E2">
            <w:pPr>
              <w:widowControl/>
              <w:jc w:val="left"/>
              <w:rPr>
                <w:rFonts w:ascii="宋体" w:hAnsi="宋体" w:cs="宋体"/>
                <w:color w:val="auto"/>
                <w:kern w:val="0"/>
                <w:sz w:val="20"/>
                <w:szCs w:val="20"/>
                <w:highlight w:val="none"/>
              </w:rPr>
            </w:pPr>
          </w:p>
        </w:tc>
        <w:tc>
          <w:tcPr>
            <w:tcW w:w="1342" w:type="dxa"/>
            <w:gridSpan w:val="2"/>
            <w:tcBorders>
              <w:top w:val="nil"/>
              <w:left w:val="nil"/>
              <w:bottom w:val="single" w:color="auto" w:sz="4" w:space="0"/>
              <w:right w:val="single" w:color="auto" w:sz="4" w:space="0"/>
            </w:tcBorders>
            <w:noWrap w:val="0"/>
            <w:vAlign w:val="center"/>
          </w:tcPr>
          <w:p w14:paraId="78D3DF5E">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43918A9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D390A90">
            <w:pPr>
              <w:widowControl/>
              <w:jc w:val="center"/>
              <w:rPr>
                <w:rFonts w:ascii="宋体" w:hAnsi="宋体" w:cs="宋体"/>
                <w:color w:val="auto"/>
                <w:kern w:val="0"/>
                <w:sz w:val="20"/>
                <w:szCs w:val="20"/>
                <w:highlight w:val="none"/>
              </w:rPr>
            </w:pPr>
          </w:p>
        </w:tc>
      </w:tr>
      <w:tr w14:paraId="70A5C90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8D9F73A">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170B70CB">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491385A6">
            <w:pPr>
              <w:widowControl/>
              <w:jc w:val="left"/>
              <w:rPr>
                <w:rFonts w:ascii="宋体" w:hAnsi="宋体" w:cs="宋体"/>
                <w:color w:val="auto"/>
                <w:kern w:val="0"/>
                <w:sz w:val="20"/>
                <w:szCs w:val="20"/>
                <w:highlight w:val="none"/>
              </w:rPr>
            </w:pPr>
          </w:p>
        </w:tc>
        <w:tc>
          <w:tcPr>
            <w:tcW w:w="1342" w:type="dxa"/>
            <w:gridSpan w:val="2"/>
            <w:tcBorders>
              <w:top w:val="nil"/>
              <w:left w:val="nil"/>
              <w:bottom w:val="single" w:color="auto" w:sz="4" w:space="0"/>
              <w:right w:val="single" w:color="auto" w:sz="4" w:space="0"/>
            </w:tcBorders>
            <w:noWrap w:val="0"/>
            <w:vAlign w:val="center"/>
          </w:tcPr>
          <w:p w14:paraId="35F7DEB8">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21B9D2A7">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6C83132">
            <w:pPr>
              <w:widowControl/>
              <w:jc w:val="center"/>
              <w:rPr>
                <w:rFonts w:ascii="宋体" w:hAnsi="宋体" w:cs="宋体"/>
                <w:color w:val="auto"/>
                <w:kern w:val="0"/>
                <w:sz w:val="20"/>
                <w:szCs w:val="20"/>
                <w:highlight w:val="none"/>
              </w:rPr>
            </w:pPr>
          </w:p>
        </w:tc>
      </w:tr>
      <w:tr w14:paraId="3A333F7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EB74625">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0D00153C">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6C37F8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342" w:type="dxa"/>
            <w:gridSpan w:val="2"/>
            <w:tcBorders>
              <w:top w:val="nil"/>
              <w:left w:val="nil"/>
              <w:bottom w:val="single" w:color="auto" w:sz="4" w:space="0"/>
              <w:right w:val="single" w:color="auto" w:sz="4" w:space="0"/>
            </w:tcBorders>
            <w:noWrap w:val="0"/>
            <w:vAlign w:val="center"/>
          </w:tcPr>
          <w:p w14:paraId="645FFD1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14:paraId="0C91B071">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7A9AD4F">
            <w:pPr>
              <w:widowControl/>
              <w:jc w:val="center"/>
              <w:rPr>
                <w:rFonts w:ascii="宋体" w:hAnsi="宋体" w:cs="宋体"/>
                <w:color w:val="auto"/>
                <w:kern w:val="0"/>
                <w:sz w:val="20"/>
                <w:szCs w:val="20"/>
                <w:highlight w:val="none"/>
              </w:rPr>
            </w:pPr>
          </w:p>
        </w:tc>
      </w:tr>
      <w:tr w14:paraId="446963F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F267246">
            <w:pPr>
              <w:widowControl/>
              <w:jc w:val="center"/>
              <w:rPr>
                <w:rFonts w:ascii="宋体" w:hAnsi="宋体" w:cs="宋体"/>
                <w:b/>
                <w:bCs/>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4F378D8D">
            <w:pPr>
              <w:widowControl/>
              <w:jc w:val="center"/>
              <w:rPr>
                <w:rFonts w:ascii="宋体" w:hAnsi="宋体" w:cs="宋体"/>
                <w:b/>
                <w:bCs/>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556299CD">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42" w:type="dxa"/>
            <w:gridSpan w:val="2"/>
            <w:tcBorders>
              <w:top w:val="nil"/>
              <w:left w:val="nil"/>
              <w:bottom w:val="single" w:color="auto" w:sz="4" w:space="0"/>
              <w:right w:val="single" w:color="auto" w:sz="4" w:space="0"/>
            </w:tcBorders>
            <w:noWrap w:val="0"/>
            <w:vAlign w:val="center"/>
          </w:tcPr>
          <w:p w14:paraId="316354CD">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1613.2</w:t>
            </w:r>
          </w:p>
        </w:tc>
        <w:tc>
          <w:tcPr>
            <w:tcW w:w="1701" w:type="dxa"/>
            <w:gridSpan w:val="2"/>
            <w:tcBorders>
              <w:top w:val="nil"/>
              <w:left w:val="nil"/>
              <w:bottom w:val="single" w:color="auto" w:sz="4" w:space="0"/>
              <w:right w:val="single" w:color="auto" w:sz="4" w:space="0"/>
            </w:tcBorders>
            <w:noWrap w:val="0"/>
            <w:vAlign w:val="center"/>
          </w:tcPr>
          <w:p w14:paraId="7DADD227">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1588.65</w:t>
            </w:r>
          </w:p>
        </w:tc>
        <w:tc>
          <w:tcPr>
            <w:tcW w:w="1701" w:type="dxa"/>
            <w:tcBorders>
              <w:top w:val="nil"/>
              <w:left w:val="nil"/>
              <w:bottom w:val="single" w:color="auto" w:sz="4" w:space="0"/>
              <w:right w:val="single" w:color="auto" w:sz="4" w:space="0"/>
            </w:tcBorders>
            <w:noWrap w:val="0"/>
            <w:vAlign w:val="center"/>
          </w:tcPr>
          <w:p w14:paraId="45A85508">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24.55</w:t>
            </w:r>
          </w:p>
        </w:tc>
      </w:tr>
    </w:tbl>
    <w:p w14:paraId="1230F03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88663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C2E85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32C5C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62" w:type="dxa"/>
        <w:tblInd w:w="-360" w:type="dxa"/>
        <w:tblLayout w:type="fixed"/>
        <w:tblCellMar>
          <w:top w:w="0" w:type="dxa"/>
          <w:left w:w="108" w:type="dxa"/>
          <w:bottom w:w="0" w:type="dxa"/>
          <w:right w:w="108" w:type="dxa"/>
        </w:tblCellMar>
      </w:tblPr>
      <w:tblGrid>
        <w:gridCol w:w="9"/>
        <w:gridCol w:w="477"/>
        <w:gridCol w:w="417"/>
        <w:gridCol w:w="417"/>
        <w:gridCol w:w="622"/>
        <w:gridCol w:w="1619"/>
        <w:gridCol w:w="790"/>
        <w:gridCol w:w="720"/>
        <w:gridCol w:w="620"/>
        <w:gridCol w:w="670"/>
        <w:gridCol w:w="369"/>
        <w:gridCol w:w="344"/>
        <w:gridCol w:w="686"/>
        <w:gridCol w:w="600"/>
        <w:gridCol w:w="327"/>
        <w:gridCol w:w="419"/>
        <w:gridCol w:w="363"/>
        <w:gridCol w:w="93"/>
      </w:tblGrid>
      <w:tr w14:paraId="511479B7">
        <w:tblPrEx>
          <w:tblCellMar>
            <w:top w:w="0" w:type="dxa"/>
            <w:left w:w="108" w:type="dxa"/>
            <w:bottom w:w="0" w:type="dxa"/>
            <w:right w:w="108" w:type="dxa"/>
          </w:tblCellMar>
        </w:tblPrEx>
        <w:trPr>
          <w:gridBefore w:val="1"/>
          <w:gridAfter w:val="1"/>
          <w:wBefore w:w="9" w:type="dxa"/>
          <w:wAfter w:w="93" w:type="dxa"/>
          <w:trHeight w:val="375" w:hRule="atLeast"/>
        </w:trPr>
        <w:tc>
          <w:tcPr>
            <w:tcW w:w="9460" w:type="dxa"/>
            <w:gridSpan w:val="16"/>
            <w:tcBorders>
              <w:top w:val="nil"/>
              <w:left w:val="nil"/>
              <w:bottom w:val="nil"/>
              <w:right w:val="nil"/>
            </w:tcBorders>
            <w:noWrap w:val="0"/>
            <w:vAlign w:val="center"/>
          </w:tcPr>
          <w:p w14:paraId="094C307B">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6550DD2">
        <w:tblPrEx>
          <w:tblCellMar>
            <w:top w:w="0" w:type="dxa"/>
            <w:left w:w="108" w:type="dxa"/>
            <w:bottom w:w="0" w:type="dxa"/>
            <w:right w:w="108" w:type="dxa"/>
          </w:tblCellMar>
        </w:tblPrEx>
        <w:trPr>
          <w:gridBefore w:val="1"/>
          <w:gridAfter w:val="1"/>
          <w:wBefore w:w="9" w:type="dxa"/>
          <w:wAfter w:w="93" w:type="dxa"/>
          <w:trHeight w:val="405" w:hRule="atLeast"/>
        </w:trPr>
        <w:tc>
          <w:tcPr>
            <w:tcW w:w="4342" w:type="dxa"/>
            <w:gridSpan w:val="6"/>
            <w:tcBorders>
              <w:top w:val="nil"/>
              <w:left w:val="nil"/>
              <w:bottom w:val="nil"/>
              <w:right w:val="nil"/>
            </w:tcBorders>
            <w:noWrap w:val="0"/>
            <w:vAlign w:val="center"/>
          </w:tcPr>
          <w:p w14:paraId="237C9042">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呼图壁县雀尔沟镇小学</w:t>
            </w:r>
          </w:p>
        </w:tc>
        <w:tc>
          <w:tcPr>
            <w:tcW w:w="1340" w:type="dxa"/>
            <w:gridSpan w:val="2"/>
            <w:tcBorders>
              <w:top w:val="nil"/>
              <w:left w:val="nil"/>
              <w:bottom w:val="nil"/>
              <w:right w:val="nil"/>
            </w:tcBorders>
            <w:noWrap w:val="0"/>
            <w:vAlign w:val="center"/>
          </w:tcPr>
          <w:p w14:paraId="690513A3">
            <w:pPr>
              <w:widowControl/>
              <w:jc w:val="left"/>
              <w:rPr>
                <w:rFonts w:ascii="仿宋_GB2312" w:hAnsi="宋体" w:eastAsia="仿宋_GB2312" w:cs="宋体"/>
                <w:color w:val="auto"/>
                <w:kern w:val="0"/>
                <w:sz w:val="24"/>
                <w:highlight w:val="none"/>
              </w:rPr>
            </w:pPr>
          </w:p>
        </w:tc>
        <w:tc>
          <w:tcPr>
            <w:tcW w:w="1039" w:type="dxa"/>
            <w:gridSpan w:val="2"/>
            <w:tcBorders>
              <w:top w:val="nil"/>
              <w:left w:val="nil"/>
              <w:bottom w:val="nil"/>
              <w:right w:val="nil"/>
            </w:tcBorders>
            <w:noWrap w:val="0"/>
            <w:vAlign w:val="center"/>
          </w:tcPr>
          <w:p w14:paraId="717C84A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739" w:type="dxa"/>
            <w:gridSpan w:val="6"/>
            <w:tcBorders>
              <w:top w:val="nil"/>
              <w:left w:val="nil"/>
              <w:bottom w:val="nil"/>
              <w:right w:val="nil"/>
            </w:tcBorders>
            <w:noWrap w:val="0"/>
            <w:vAlign w:val="center"/>
          </w:tcPr>
          <w:p w14:paraId="316AA745">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3F89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noWrap w:val="0"/>
            <w:vAlign w:val="center"/>
          </w:tcPr>
          <w:p w14:paraId="667A5B8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22" w:type="dxa"/>
            <w:vMerge w:val="restart"/>
            <w:noWrap w:val="0"/>
            <w:vAlign w:val="center"/>
          </w:tcPr>
          <w:p w14:paraId="27F6AED7">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07A6471">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19" w:type="dxa"/>
            <w:vMerge w:val="restart"/>
            <w:noWrap w:val="0"/>
            <w:vAlign w:val="center"/>
          </w:tcPr>
          <w:p w14:paraId="69117ECB">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90" w:type="dxa"/>
            <w:vMerge w:val="restart"/>
            <w:noWrap w:val="0"/>
            <w:vAlign w:val="center"/>
          </w:tcPr>
          <w:p w14:paraId="4812AE3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20" w:type="dxa"/>
            <w:vMerge w:val="restart"/>
            <w:noWrap w:val="0"/>
            <w:vAlign w:val="center"/>
          </w:tcPr>
          <w:p w14:paraId="1E4A40A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20" w:type="dxa"/>
            <w:vMerge w:val="restart"/>
            <w:noWrap w:val="0"/>
            <w:vAlign w:val="center"/>
          </w:tcPr>
          <w:p w14:paraId="55EF55E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70" w:type="dxa"/>
            <w:vMerge w:val="restart"/>
            <w:noWrap w:val="0"/>
            <w:vAlign w:val="center"/>
          </w:tcPr>
          <w:p w14:paraId="074672B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9" w:type="dxa"/>
            <w:vMerge w:val="restart"/>
            <w:noWrap w:val="0"/>
            <w:vAlign w:val="center"/>
          </w:tcPr>
          <w:p w14:paraId="6D87B0B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344" w:type="dxa"/>
            <w:vMerge w:val="restart"/>
            <w:noWrap w:val="0"/>
            <w:vAlign w:val="center"/>
          </w:tcPr>
          <w:p w14:paraId="4CD154E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86" w:type="dxa"/>
            <w:vMerge w:val="restart"/>
            <w:noWrap w:val="0"/>
            <w:vAlign w:val="center"/>
          </w:tcPr>
          <w:p w14:paraId="2C1A42A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00" w:type="dxa"/>
            <w:vMerge w:val="restart"/>
            <w:noWrap w:val="0"/>
            <w:vAlign w:val="center"/>
          </w:tcPr>
          <w:p w14:paraId="25AD8AA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27" w:type="dxa"/>
            <w:vMerge w:val="restart"/>
            <w:noWrap w:val="0"/>
            <w:vAlign w:val="center"/>
          </w:tcPr>
          <w:p w14:paraId="69E8586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14:paraId="595A542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6" w:type="dxa"/>
            <w:gridSpan w:val="2"/>
            <w:vMerge w:val="restart"/>
            <w:noWrap w:val="0"/>
            <w:vAlign w:val="center"/>
          </w:tcPr>
          <w:p w14:paraId="07B7F92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6882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14:paraId="03265A9E">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469C1EA6">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7EF7D1B1">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22" w:type="dxa"/>
            <w:vMerge w:val="continue"/>
            <w:tcBorders>
              <w:bottom w:val="single" w:color="auto" w:sz="4" w:space="0"/>
            </w:tcBorders>
            <w:noWrap w:val="0"/>
            <w:vAlign w:val="center"/>
          </w:tcPr>
          <w:p w14:paraId="24B91EDB">
            <w:pPr>
              <w:widowControl/>
              <w:jc w:val="left"/>
              <w:outlineLvl w:val="1"/>
              <w:rPr>
                <w:rFonts w:ascii="仿宋_GB2312" w:hAnsi="宋体" w:eastAsia="仿宋_GB2312"/>
                <w:b/>
                <w:color w:val="auto"/>
                <w:kern w:val="0"/>
                <w:sz w:val="20"/>
                <w:szCs w:val="20"/>
                <w:highlight w:val="none"/>
              </w:rPr>
            </w:pPr>
          </w:p>
        </w:tc>
        <w:tc>
          <w:tcPr>
            <w:tcW w:w="1619" w:type="dxa"/>
            <w:vMerge w:val="continue"/>
            <w:tcBorders>
              <w:bottom w:val="single" w:color="auto" w:sz="4" w:space="0"/>
            </w:tcBorders>
            <w:noWrap w:val="0"/>
            <w:vAlign w:val="top"/>
          </w:tcPr>
          <w:p w14:paraId="3F2A8086">
            <w:pPr>
              <w:widowControl/>
              <w:jc w:val="left"/>
              <w:outlineLvl w:val="1"/>
              <w:rPr>
                <w:rFonts w:ascii="仿宋_GB2312" w:hAnsi="宋体" w:eastAsia="仿宋_GB2312"/>
                <w:b/>
                <w:color w:val="auto"/>
                <w:kern w:val="0"/>
                <w:sz w:val="20"/>
                <w:szCs w:val="20"/>
                <w:highlight w:val="none"/>
              </w:rPr>
            </w:pPr>
          </w:p>
        </w:tc>
        <w:tc>
          <w:tcPr>
            <w:tcW w:w="790" w:type="dxa"/>
            <w:vMerge w:val="continue"/>
            <w:tcBorders>
              <w:bottom w:val="single" w:color="auto" w:sz="4" w:space="0"/>
            </w:tcBorders>
            <w:noWrap w:val="0"/>
            <w:vAlign w:val="top"/>
          </w:tcPr>
          <w:p w14:paraId="2DB1C06D">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14:paraId="2C24049F">
            <w:pPr>
              <w:widowControl/>
              <w:jc w:val="left"/>
              <w:outlineLvl w:val="1"/>
              <w:rPr>
                <w:rFonts w:ascii="仿宋_GB2312" w:hAnsi="宋体" w:eastAsia="仿宋_GB2312"/>
                <w:b/>
                <w:color w:val="auto"/>
                <w:kern w:val="0"/>
                <w:sz w:val="20"/>
                <w:szCs w:val="20"/>
                <w:highlight w:val="none"/>
              </w:rPr>
            </w:pPr>
          </w:p>
        </w:tc>
        <w:tc>
          <w:tcPr>
            <w:tcW w:w="620" w:type="dxa"/>
            <w:vMerge w:val="continue"/>
            <w:tcBorders>
              <w:bottom w:val="single" w:color="auto" w:sz="4" w:space="0"/>
            </w:tcBorders>
            <w:noWrap w:val="0"/>
            <w:vAlign w:val="top"/>
          </w:tcPr>
          <w:p w14:paraId="64574C69">
            <w:pPr>
              <w:widowControl/>
              <w:jc w:val="left"/>
              <w:outlineLvl w:val="1"/>
              <w:rPr>
                <w:rFonts w:ascii="仿宋_GB2312" w:hAnsi="宋体" w:eastAsia="仿宋_GB2312"/>
                <w:b/>
                <w:color w:val="auto"/>
                <w:kern w:val="0"/>
                <w:sz w:val="20"/>
                <w:szCs w:val="20"/>
                <w:highlight w:val="none"/>
              </w:rPr>
            </w:pPr>
          </w:p>
        </w:tc>
        <w:tc>
          <w:tcPr>
            <w:tcW w:w="670" w:type="dxa"/>
            <w:vMerge w:val="continue"/>
            <w:tcBorders>
              <w:bottom w:val="single" w:color="auto" w:sz="4" w:space="0"/>
            </w:tcBorders>
            <w:noWrap w:val="0"/>
            <w:vAlign w:val="top"/>
          </w:tcPr>
          <w:p w14:paraId="549A805E">
            <w:pPr>
              <w:widowControl/>
              <w:jc w:val="left"/>
              <w:outlineLvl w:val="1"/>
              <w:rPr>
                <w:rFonts w:ascii="仿宋_GB2312" w:hAnsi="宋体" w:eastAsia="仿宋_GB2312"/>
                <w:b/>
                <w:color w:val="auto"/>
                <w:kern w:val="0"/>
                <w:sz w:val="20"/>
                <w:szCs w:val="20"/>
                <w:highlight w:val="none"/>
              </w:rPr>
            </w:pPr>
          </w:p>
        </w:tc>
        <w:tc>
          <w:tcPr>
            <w:tcW w:w="369" w:type="dxa"/>
            <w:vMerge w:val="continue"/>
            <w:tcBorders>
              <w:bottom w:val="single" w:color="auto" w:sz="4" w:space="0"/>
            </w:tcBorders>
            <w:noWrap w:val="0"/>
            <w:vAlign w:val="top"/>
          </w:tcPr>
          <w:p w14:paraId="4BCE1C0F">
            <w:pPr>
              <w:widowControl/>
              <w:jc w:val="left"/>
              <w:outlineLvl w:val="1"/>
              <w:rPr>
                <w:rFonts w:ascii="仿宋_GB2312" w:hAnsi="宋体" w:eastAsia="仿宋_GB2312"/>
                <w:b/>
                <w:color w:val="auto"/>
                <w:kern w:val="0"/>
                <w:sz w:val="20"/>
                <w:szCs w:val="20"/>
                <w:highlight w:val="none"/>
              </w:rPr>
            </w:pPr>
          </w:p>
        </w:tc>
        <w:tc>
          <w:tcPr>
            <w:tcW w:w="344" w:type="dxa"/>
            <w:vMerge w:val="continue"/>
            <w:tcBorders>
              <w:bottom w:val="single" w:color="auto" w:sz="4" w:space="0"/>
            </w:tcBorders>
            <w:noWrap w:val="0"/>
            <w:vAlign w:val="top"/>
          </w:tcPr>
          <w:p w14:paraId="31C7A469">
            <w:pPr>
              <w:widowControl/>
              <w:jc w:val="left"/>
              <w:outlineLvl w:val="1"/>
              <w:rPr>
                <w:rFonts w:ascii="仿宋_GB2312" w:hAnsi="宋体" w:eastAsia="仿宋_GB2312"/>
                <w:b/>
                <w:color w:val="auto"/>
                <w:kern w:val="0"/>
                <w:sz w:val="20"/>
                <w:szCs w:val="20"/>
                <w:highlight w:val="none"/>
              </w:rPr>
            </w:pPr>
          </w:p>
        </w:tc>
        <w:tc>
          <w:tcPr>
            <w:tcW w:w="686" w:type="dxa"/>
            <w:vMerge w:val="continue"/>
            <w:tcBorders>
              <w:bottom w:val="single" w:color="auto" w:sz="4" w:space="0"/>
            </w:tcBorders>
            <w:noWrap w:val="0"/>
            <w:vAlign w:val="top"/>
          </w:tcPr>
          <w:p w14:paraId="338738E6">
            <w:pPr>
              <w:widowControl/>
              <w:jc w:val="left"/>
              <w:outlineLvl w:val="1"/>
              <w:rPr>
                <w:rFonts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14:paraId="1F23EC64">
            <w:pPr>
              <w:widowControl/>
              <w:jc w:val="left"/>
              <w:outlineLvl w:val="1"/>
              <w:rPr>
                <w:rFonts w:ascii="仿宋_GB2312" w:hAnsi="宋体" w:eastAsia="仿宋_GB2312"/>
                <w:b/>
                <w:color w:val="auto"/>
                <w:kern w:val="0"/>
                <w:sz w:val="20"/>
                <w:szCs w:val="20"/>
                <w:highlight w:val="none"/>
              </w:rPr>
            </w:pPr>
          </w:p>
        </w:tc>
        <w:tc>
          <w:tcPr>
            <w:tcW w:w="327" w:type="dxa"/>
            <w:vMerge w:val="continue"/>
            <w:tcBorders>
              <w:bottom w:val="single" w:color="auto" w:sz="4" w:space="0"/>
            </w:tcBorders>
            <w:noWrap w:val="0"/>
            <w:vAlign w:val="top"/>
          </w:tcPr>
          <w:p w14:paraId="3AA6E709">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262F3958">
            <w:pPr>
              <w:widowControl/>
              <w:jc w:val="left"/>
              <w:outlineLvl w:val="1"/>
              <w:rPr>
                <w:rFonts w:ascii="仿宋_GB2312" w:hAnsi="宋体" w:eastAsia="仿宋_GB2312"/>
                <w:b/>
                <w:color w:val="auto"/>
                <w:kern w:val="0"/>
                <w:sz w:val="20"/>
                <w:szCs w:val="20"/>
                <w:highlight w:val="none"/>
              </w:rPr>
            </w:pPr>
          </w:p>
        </w:tc>
        <w:tc>
          <w:tcPr>
            <w:tcW w:w="456" w:type="dxa"/>
            <w:gridSpan w:val="2"/>
            <w:vMerge w:val="continue"/>
            <w:tcBorders>
              <w:bottom w:val="single" w:color="auto" w:sz="4" w:space="0"/>
            </w:tcBorders>
            <w:noWrap w:val="0"/>
            <w:vAlign w:val="top"/>
          </w:tcPr>
          <w:p w14:paraId="41567199">
            <w:pPr>
              <w:widowControl/>
              <w:jc w:val="left"/>
              <w:outlineLvl w:val="1"/>
              <w:rPr>
                <w:rFonts w:ascii="仿宋_GB2312" w:hAnsi="宋体" w:eastAsia="仿宋_GB2312"/>
                <w:b/>
                <w:color w:val="auto"/>
                <w:kern w:val="0"/>
                <w:sz w:val="20"/>
                <w:szCs w:val="20"/>
                <w:highlight w:val="none"/>
              </w:rPr>
            </w:pPr>
          </w:p>
        </w:tc>
      </w:tr>
      <w:tr w14:paraId="4A1C9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86" w:type="dxa"/>
            <w:gridSpan w:val="2"/>
            <w:noWrap w:val="0"/>
            <w:vAlign w:val="center"/>
          </w:tcPr>
          <w:p w14:paraId="78D82FD2">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3FA2425D">
            <w:pPr>
              <w:widowControl/>
              <w:jc w:val="center"/>
              <w:outlineLvl w:val="1"/>
              <w:rPr>
                <w:rFonts w:hint="eastAsia" w:ascii="仿宋_GB2312" w:hAnsi="宋体" w:eastAsia="仿宋_GB2312"/>
                <w:color w:val="auto"/>
                <w:kern w:val="0"/>
                <w:sz w:val="18"/>
                <w:szCs w:val="18"/>
                <w:highlight w:val="none"/>
                <w:lang w:eastAsia="zh-Hans"/>
              </w:rPr>
            </w:pPr>
          </w:p>
        </w:tc>
        <w:tc>
          <w:tcPr>
            <w:tcW w:w="417" w:type="dxa"/>
            <w:noWrap w:val="0"/>
            <w:vAlign w:val="center"/>
          </w:tcPr>
          <w:p w14:paraId="1AC5A418">
            <w:pPr>
              <w:widowControl/>
              <w:jc w:val="center"/>
              <w:outlineLvl w:val="1"/>
              <w:rPr>
                <w:rFonts w:ascii="仿宋_GB2312" w:hAnsi="宋体" w:eastAsia="仿宋_GB2312"/>
                <w:color w:val="auto"/>
                <w:kern w:val="0"/>
                <w:sz w:val="18"/>
                <w:szCs w:val="18"/>
                <w:highlight w:val="none"/>
              </w:rPr>
            </w:pPr>
          </w:p>
        </w:tc>
        <w:tc>
          <w:tcPr>
            <w:tcW w:w="622" w:type="dxa"/>
            <w:noWrap w:val="0"/>
            <w:vAlign w:val="center"/>
          </w:tcPr>
          <w:p w14:paraId="5668BFF0">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教育支出</w:t>
            </w:r>
          </w:p>
        </w:tc>
        <w:tc>
          <w:tcPr>
            <w:tcW w:w="1619" w:type="dxa"/>
            <w:noWrap w:val="0"/>
            <w:vAlign w:val="center"/>
          </w:tcPr>
          <w:p w14:paraId="1F836485">
            <w:pPr>
              <w:widowControl/>
              <w:jc w:val="center"/>
              <w:outlineLvl w:val="1"/>
              <w:rPr>
                <w:rFonts w:hint="default" w:ascii="仿宋_GB2312" w:hAnsi="宋体" w:eastAsia="仿宋_GB2312"/>
                <w:color w:val="auto"/>
                <w:kern w:val="0"/>
                <w:sz w:val="18"/>
                <w:szCs w:val="18"/>
                <w:highlight w:val="none"/>
                <w:lang w:val="en-US" w:eastAsia="zh-CN"/>
              </w:rPr>
            </w:pPr>
          </w:p>
        </w:tc>
        <w:tc>
          <w:tcPr>
            <w:tcW w:w="790" w:type="dxa"/>
            <w:noWrap w:val="0"/>
            <w:vAlign w:val="center"/>
          </w:tcPr>
          <w:p w14:paraId="0E413F62">
            <w:pPr>
              <w:widowControl/>
              <w:jc w:val="center"/>
              <w:outlineLvl w:val="1"/>
              <w:rPr>
                <w:rFonts w:ascii="仿宋_GB2312" w:hAnsi="宋体" w:eastAsia="仿宋_GB2312"/>
                <w:color w:val="auto"/>
                <w:kern w:val="0"/>
                <w:sz w:val="18"/>
                <w:szCs w:val="18"/>
                <w:highlight w:val="none"/>
              </w:rPr>
            </w:pPr>
          </w:p>
        </w:tc>
        <w:tc>
          <w:tcPr>
            <w:tcW w:w="720" w:type="dxa"/>
            <w:noWrap w:val="0"/>
            <w:vAlign w:val="center"/>
          </w:tcPr>
          <w:p w14:paraId="521DA052">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2EFEAF27">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7399725A">
            <w:pPr>
              <w:widowControl/>
              <w:jc w:val="center"/>
              <w:outlineLvl w:val="1"/>
              <w:rPr>
                <w:rFonts w:ascii="仿宋_GB2312" w:hAnsi="宋体" w:eastAsia="仿宋_GB2312"/>
                <w:color w:val="auto"/>
                <w:kern w:val="0"/>
                <w:sz w:val="18"/>
                <w:szCs w:val="18"/>
                <w:highlight w:val="none"/>
              </w:rPr>
            </w:pPr>
          </w:p>
        </w:tc>
        <w:tc>
          <w:tcPr>
            <w:tcW w:w="369" w:type="dxa"/>
            <w:noWrap w:val="0"/>
            <w:vAlign w:val="center"/>
          </w:tcPr>
          <w:p w14:paraId="6B7082DE">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52AC85C0">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70E9464D">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39304040">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2FA42ABB">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1A478E63">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251E82B3">
            <w:pPr>
              <w:widowControl/>
              <w:jc w:val="center"/>
              <w:outlineLvl w:val="1"/>
              <w:rPr>
                <w:rFonts w:ascii="仿宋_GB2312" w:hAnsi="宋体" w:eastAsia="仿宋_GB2312"/>
                <w:color w:val="auto"/>
                <w:kern w:val="0"/>
                <w:sz w:val="18"/>
                <w:szCs w:val="18"/>
                <w:highlight w:val="none"/>
              </w:rPr>
            </w:pPr>
          </w:p>
        </w:tc>
      </w:tr>
      <w:tr w14:paraId="207C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86" w:type="dxa"/>
            <w:gridSpan w:val="2"/>
            <w:noWrap w:val="0"/>
            <w:vAlign w:val="center"/>
          </w:tcPr>
          <w:p w14:paraId="67DA5611">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62285001">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089C1F4B">
            <w:pPr>
              <w:widowControl/>
              <w:jc w:val="center"/>
              <w:outlineLvl w:val="1"/>
              <w:rPr>
                <w:rFonts w:ascii="仿宋_GB2312" w:hAnsi="宋体" w:eastAsia="仿宋_GB2312"/>
                <w:color w:val="auto"/>
                <w:kern w:val="0"/>
                <w:sz w:val="18"/>
                <w:szCs w:val="18"/>
                <w:highlight w:val="none"/>
              </w:rPr>
            </w:pPr>
          </w:p>
        </w:tc>
        <w:tc>
          <w:tcPr>
            <w:tcW w:w="622" w:type="dxa"/>
            <w:noWrap w:val="0"/>
            <w:vAlign w:val="center"/>
          </w:tcPr>
          <w:p w14:paraId="1034BC40">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普通教育</w:t>
            </w:r>
          </w:p>
        </w:tc>
        <w:tc>
          <w:tcPr>
            <w:tcW w:w="1619" w:type="dxa"/>
            <w:noWrap w:val="0"/>
            <w:vAlign w:val="center"/>
          </w:tcPr>
          <w:p w14:paraId="19AD349D">
            <w:pPr>
              <w:widowControl/>
              <w:jc w:val="center"/>
              <w:outlineLvl w:val="1"/>
              <w:rPr>
                <w:rFonts w:hint="default" w:ascii="仿宋_GB2312" w:hAnsi="宋体" w:eastAsia="仿宋_GB2312"/>
                <w:color w:val="auto"/>
                <w:kern w:val="0"/>
                <w:sz w:val="18"/>
                <w:szCs w:val="18"/>
                <w:highlight w:val="none"/>
                <w:lang w:val="en-US" w:eastAsia="zh-CN"/>
              </w:rPr>
            </w:pPr>
          </w:p>
        </w:tc>
        <w:tc>
          <w:tcPr>
            <w:tcW w:w="790" w:type="dxa"/>
            <w:noWrap w:val="0"/>
            <w:vAlign w:val="center"/>
          </w:tcPr>
          <w:p w14:paraId="4A8FAB77">
            <w:pPr>
              <w:widowControl/>
              <w:jc w:val="center"/>
              <w:outlineLvl w:val="1"/>
              <w:rPr>
                <w:rFonts w:ascii="仿宋_GB2312" w:hAnsi="宋体" w:eastAsia="仿宋_GB2312"/>
                <w:color w:val="auto"/>
                <w:kern w:val="0"/>
                <w:sz w:val="18"/>
                <w:szCs w:val="18"/>
                <w:highlight w:val="none"/>
              </w:rPr>
            </w:pPr>
          </w:p>
        </w:tc>
        <w:tc>
          <w:tcPr>
            <w:tcW w:w="720" w:type="dxa"/>
            <w:noWrap w:val="0"/>
            <w:vAlign w:val="center"/>
          </w:tcPr>
          <w:p w14:paraId="3C21C26D">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2B4D9254">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09490C4D">
            <w:pPr>
              <w:widowControl/>
              <w:jc w:val="center"/>
              <w:outlineLvl w:val="1"/>
              <w:rPr>
                <w:rFonts w:ascii="仿宋_GB2312" w:hAnsi="宋体" w:eastAsia="仿宋_GB2312"/>
                <w:color w:val="auto"/>
                <w:kern w:val="0"/>
                <w:sz w:val="18"/>
                <w:szCs w:val="18"/>
                <w:highlight w:val="none"/>
              </w:rPr>
            </w:pPr>
          </w:p>
        </w:tc>
        <w:tc>
          <w:tcPr>
            <w:tcW w:w="369" w:type="dxa"/>
            <w:noWrap w:val="0"/>
            <w:vAlign w:val="center"/>
          </w:tcPr>
          <w:p w14:paraId="6F291771">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4E9389CD">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365A462A">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2DDFA7FE">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4CD10B26">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4DF80167">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3F21BB94">
            <w:pPr>
              <w:widowControl/>
              <w:jc w:val="center"/>
              <w:outlineLvl w:val="1"/>
              <w:rPr>
                <w:rFonts w:ascii="仿宋_GB2312" w:hAnsi="宋体" w:eastAsia="仿宋_GB2312"/>
                <w:color w:val="auto"/>
                <w:kern w:val="0"/>
                <w:sz w:val="18"/>
                <w:szCs w:val="18"/>
                <w:highlight w:val="none"/>
              </w:rPr>
            </w:pPr>
          </w:p>
        </w:tc>
      </w:tr>
      <w:tr w14:paraId="5810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20198011">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3FD719EB">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0CC61359">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0B4ABFA5">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619" w:type="dxa"/>
            <w:noWrap w:val="0"/>
            <w:vAlign w:val="center"/>
          </w:tcPr>
          <w:p w14:paraId="22D43521">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昌州财教（2023）20号-2023年昌吉州中小学校园环境改造提升专项资金</w:t>
            </w:r>
          </w:p>
        </w:tc>
        <w:tc>
          <w:tcPr>
            <w:tcW w:w="790" w:type="dxa"/>
            <w:noWrap w:val="0"/>
            <w:vAlign w:val="center"/>
          </w:tcPr>
          <w:p w14:paraId="0B8AEA92">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2.21</w:t>
            </w:r>
          </w:p>
        </w:tc>
        <w:tc>
          <w:tcPr>
            <w:tcW w:w="720" w:type="dxa"/>
            <w:noWrap w:val="0"/>
            <w:vAlign w:val="center"/>
          </w:tcPr>
          <w:p w14:paraId="56C80212">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48F9138C">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0F51F381">
            <w:pPr>
              <w:widowControl/>
              <w:jc w:val="center"/>
              <w:outlineLvl w:val="1"/>
              <w:rPr>
                <w:rFonts w:hint="eastAsia" w:ascii="仿宋_GB2312" w:hAnsi="宋体" w:eastAsia="仿宋_GB2312"/>
                <w:color w:val="auto"/>
                <w:kern w:val="0"/>
                <w:sz w:val="18"/>
                <w:szCs w:val="18"/>
                <w:highlight w:val="none"/>
                <w:lang w:val="en-US" w:eastAsia="zh-CN"/>
              </w:rPr>
            </w:pPr>
          </w:p>
        </w:tc>
        <w:tc>
          <w:tcPr>
            <w:tcW w:w="369" w:type="dxa"/>
            <w:noWrap w:val="0"/>
            <w:vAlign w:val="center"/>
          </w:tcPr>
          <w:p w14:paraId="5C509008">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0886A732">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7EF194B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2.21</w:t>
            </w:r>
          </w:p>
        </w:tc>
        <w:tc>
          <w:tcPr>
            <w:tcW w:w="600" w:type="dxa"/>
            <w:noWrap w:val="0"/>
            <w:vAlign w:val="center"/>
          </w:tcPr>
          <w:p w14:paraId="4EFAB1AF">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012D6A64">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0015E050">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1F066020">
            <w:pPr>
              <w:widowControl/>
              <w:jc w:val="center"/>
              <w:outlineLvl w:val="1"/>
              <w:rPr>
                <w:rFonts w:ascii="仿宋_GB2312" w:hAnsi="宋体" w:eastAsia="仿宋_GB2312"/>
                <w:color w:val="auto"/>
                <w:kern w:val="0"/>
                <w:sz w:val="18"/>
                <w:szCs w:val="18"/>
                <w:highlight w:val="none"/>
              </w:rPr>
            </w:pPr>
          </w:p>
        </w:tc>
      </w:tr>
      <w:tr w14:paraId="6BBF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2D8E743A">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414698F9">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2B4796CF">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671A5C97">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619" w:type="dxa"/>
            <w:noWrap w:val="0"/>
            <w:vAlign w:val="center"/>
          </w:tcPr>
          <w:p w14:paraId="13C619E8">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昌州财教（2022）77号-2023年城乡义务教补助经费（小学公用经费）</w:t>
            </w:r>
          </w:p>
        </w:tc>
        <w:tc>
          <w:tcPr>
            <w:tcW w:w="790" w:type="dxa"/>
            <w:noWrap w:val="0"/>
            <w:vAlign w:val="center"/>
          </w:tcPr>
          <w:p w14:paraId="3E43072C">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720" w:type="dxa"/>
            <w:noWrap w:val="0"/>
            <w:vAlign w:val="center"/>
          </w:tcPr>
          <w:p w14:paraId="37A3F74C">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599780DF">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25A97AD3">
            <w:pPr>
              <w:widowControl/>
              <w:jc w:val="center"/>
              <w:outlineLvl w:val="1"/>
              <w:rPr>
                <w:rFonts w:hint="eastAsia" w:ascii="仿宋_GB2312" w:hAnsi="宋体" w:eastAsia="仿宋_GB2312"/>
                <w:color w:val="auto"/>
                <w:kern w:val="0"/>
                <w:sz w:val="18"/>
                <w:szCs w:val="18"/>
                <w:highlight w:val="none"/>
                <w:lang w:val="en-US" w:eastAsia="zh-CN"/>
              </w:rPr>
            </w:pPr>
          </w:p>
        </w:tc>
        <w:tc>
          <w:tcPr>
            <w:tcW w:w="369" w:type="dxa"/>
            <w:noWrap w:val="0"/>
            <w:vAlign w:val="center"/>
          </w:tcPr>
          <w:p w14:paraId="292094AC">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3C98DB76">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621D9F22">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3FA45042">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62CA7392">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26E6556C">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791F0CBD">
            <w:pPr>
              <w:widowControl/>
              <w:jc w:val="center"/>
              <w:outlineLvl w:val="1"/>
              <w:rPr>
                <w:rFonts w:ascii="仿宋_GB2312" w:hAnsi="宋体" w:eastAsia="仿宋_GB2312"/>
                <w:color w:val="auto"/>
                <w:kern w:val="0"/>
                <w:sz w:val="18"/>
                <w:szCs w:val="18"/>
                <w:highlight w:val="none"/>
              </w:rPr>
            </w:pPr>
          </w:p>
        </w:tc>
      </w:tr>
      <w:tr w14:paraId="702D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20B0D110">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6F255EA7">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4FBA4773">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41C6F4D4">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619" w:type="dxa"/>
            <w:noWrap w:val="0"/>
            <w:vAlign w:val="center"/>
          </w:tcPr>
          <w:p w14:paraId="03E999EE">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2024年寄宿生生活补助（县级配套）</w:t>
            </w:r>
          </w:p>
        </w:tc>
        <w:tc>
          <w:tcPr>
            <w:tcW w:w="790" w:type="dxa"/>
            <w:noWrap w:val="0"/>
            <w:vAlign w:val="center"/>
          </w:tcPr>
          <w:p w14:paraId="10018133">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6.26</w:t>
            </w:r>
          </w:p>
        </w:tc>
        <w:tc>
          <w:tcPr>
            <w:tcW w:w="720" w:type="dxa"/>
            <w:noWrap w:val="0"/>
            <w:vAlign w:val="center"/>
          </w:tcPr>
          <w:p w14:paraId="6DCB440B">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74F71A33">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549D9E52">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6.26</w:t>
            </w:r>
          </w:p>
        </w:tc>
        <w:tc>
          <w:tcPr>
            <w:tcW w:w="369" w:type="dxa"/>
            <w:noWrap w:val="0"/>
            <w:vAlign w:val="center"/>
          </w:tcPr>
          <w:p w14:paraId="2A7A846B">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4D6D8F04">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1239791B">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07305021">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0DC568DA">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3DABB3B8">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5FEF1BD3">
            <w:pPr>
              <w:widowControl/>
              <w:jc w:val="center"/>
              <w:outlineLvl w:val="1"/>
              <w:rPr>
                <w:rFonts w:ascii="仿宋_GB2312" w:hAnsi="宋体" w:eastAsia="仿宋_GB2312"/>
                <w:color w:val="auto"/>
                <w:kern w:val="0"/>
                <w:sz w:val="18"/>
                <w:szCs w:val="18"/>
                <w:highlight w:val="none"/>
              </w:rPr>
            </w:pPr>
          </w:p>
        </w:tc>
      </w:tr>
      <w:tr w14:paraId="269D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30F8C69D">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116FC99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0EDEA472">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622" w:type="dxa"/>
            <w:noWrap w:val="0"/>
            <w:vAlign w:val="center"/>
          </w:tcPr>
          <w:p w14:paraId="48BF11C5">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学前教育</w:t>
            </w:r>
          </w:p>
        </w:tc>
        <w:tc>
          <w:tcPr>
            <w:tcW w:w="1619" w:type="dxa"/>
            <w:noWrap w:val="0"/>
            <w:vAlign w:val="center"/>
          </w:tcPr>
          <w:p w14:paraId="65D0AD72">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2024年非寄宿生生活补助（县及配套）</w:t>
            </w:r>
          </w:p>
        </w:tc>
        <w:tc>
          <w:tcPr>
            <w:tcW w:w="790" w:type="dxa"/>
            <w:noWrap w:val="0"/>
            <w:vAlign w:val="center"/>
          </w:tcPr>
          <w:p w14:paraId="5F0089F2">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1.54</w:t>
            </w:r>
          </w:p>
        </w:tc>
        <w:tc>
          <w:tcPr>
            <w:tcW w:w="720" w:type="dxa"/>
            <w:noWrap w:val="0"/>
            <w:vAlign w:val="center"/>
          </w:tcPr>
          <w:p w14:paraId="2B158D6A">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1FFB9BBC">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0625B0C3">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1.54</w:t>
            </w:r>
          </w:p>
        </w:tc>
        <w:tc>
          <w:tcPr>
            <w:tcW w:w="369" w:type="dxa"/>
            <w:noWrap w:val="0"/>
            <w:vAlign w:val="center"/>
          </w:tcPr>
          <w:p w14:paraId="10A9B0FC">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3CC88F87">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0B70CFBA">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5D42A450">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22CCCB57">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3B074C21">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7A75FDC4">
            <w:pPr>
              <w:widowControl/>
              <w:jc w:val="center"/>
              <w:outlineLvl w:val="1"/>
              <w:rPr>
                <w:rFonts w:ascii="仿宋_GB2312" w:hAnsi="宋体" w:eastAsia="仿宋_GB2312"/>
                <w:color w:val="auto"/>
                <w:kern w:val="0"/>
                <w:sz w:val="18"/>
                <w:szCs w:val="18"/>
                <w:highlight w:val="none"/>
              </w:rPr>
            </w:pPr>
          </w:p>
        </w:tc>
      </w:tr>
      <w:tr w14:paraId="4E2D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09F6AE53">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39187D6A">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42949A1E">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2C879538">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小学教育</w:t>
            </w:r>
          </w:p>
        </w:tc>
        <w:tc>
          <w:tcPr>
            <w:tcW w:w="1619" w:type="dxa"/>
            <w:noWrap w:val="0"/>
            <w:vAlign w:val="center"/>
          </w:tcPr>
          <w:p w14:paraId="46C1C02C">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2024年义务教育阶段班主任津贴（自治区直达资金）</w:t>
            </w:r>
          </w:p>
        </w:tc>
        <w:tc>
          <w:tcPr>
            <w:tcW w:w="790" w:type="dxa"/>
            <w:noWrap w:val="0"/>
            <w:vAlign w:val="center"/>
          </w:tcPr>
          <w:p w14:paraId="6490E2EA">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1.02</w:t>
            </w:r>
          </w:p>
        </w:tc>
        <w:tc>
          <w:tcPr>
            <w:tcW w:w="720" w:type="dxa"/>
            <w:noWrap w:val="0"/>
            <w:vAlign w:val="center"/>
          </w:tcPr>
          <w:p w14:paraId="7D31A719">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1.02</w:t>
            </w:r>
          </w:p>
        </w:tc>
        <w:tc>
          <w:tcPr>
            <w:tcW w:w="620" w:type="dxa"/>
            <w:noWrap w:val="0"/>
            <w:vAlign w:val="center"/>
          </w:tcPr>
          <w:p w14:paraId="51597085">
            <w:pPr>
              <w:widowControl/>
              <w:jc w:val="center"/>
              <w:outlineLvl w:val="1"/>
              <w:rPr>
                <w:rFonts w:ascii="仿宋_GB2312" w:hAnsi="宋体" w:eastAsia="仿宋_GB2312"/>
                <w:color w:val="auto"/>
                <w:kern w:val="0"/>
                <w:sz w:val="18"/>
                <w:szCs w:val="18"/>
                <w:highlight w:val="none"/>
              </w:rPr>
            </w:pPr>
          </w:p>
        </w:tc>
        <w:tc>
          <w:tcPr>
            <w:tcW w:w="670" w:type="dxa"/>
            <w:noWrap w:val="0"/>
            <w:vAlign w:val="center"/>
          </w:tcPr>
          <w:p w14:paraId="1D11EA24">
            <w:pPr>
              <w:widowControl/>
              <w:jc w:val="center"/>
              <w:outlineLvl w:val="1"/>
              <w:rPr>
                <w:rFonts w:ascii="仿宋_GB2312" w:hAnsi="宋体" w:eastAsia="仿宋_GB2312"/>
                <w:color w:val="auto"/>
                <w:kern w:val="0"/>
                <w:sz w:val="18"/>
                <w:szCs w:val="18"/>
                <w:highlight w:val="none"/>
              </w:rPr>
            </w:pPr>
          </w:p>
        </w:tc>
        <w:tc>
          <w:tcPr>
            <w:tcW w:w="369" w:type="dxa"/>
            <w:noWrap w:val="0"/>
            <w:vAlign w:val="center"/>
          </w:tcPr>
          <w:p w14:paraId="1883B15B">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16074AB9">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1D1025DA">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36062DB2">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3F0D483E">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16CE9B2D">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23283077">
            <w:pPr>
              <w:widowControl/>
              <w:jc w:val="center"/>
              <w:outlineLvl w:val="1"/>
              <w:rPr>
                <w:rFonts w:ascii="仿宋_GB2312" w:hAnsi="宋体" w:eastAsia="仿宋_GB2312"/>
                <w:color w:val="auto"/>
                <w:kern w:val="0"/>
                <w:sz w:val="18"/>
                <w:szCs w:val="18"/>
                <w:highlight w:val="none"/>
              </w:rPr>
            </w:pPr>
          </w:p>
        </w:tc>
      </w:tr>
      <w:tr w14:paraId="6E70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0304C80E">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6ABFE9D9">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2413C729">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66F6F150">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619" w:type="dxa"/>
            <w:noWrap w:val="0"/>
            <w:vAlign w:val="center"/>
          </w:tcPr>
          <w:p w14:paraId="6B41E07F">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昌州财教（2022）77号-2023年城乡义务教育中央直达资金（小学公用经费）</w:t>
            </w:r>
          </w:p>
        </w:tc>
        <w:tc>
          <w:tcPr>
            <w:tcW w:w="790" w:type="dxa"/>
            <w:noWrap w:val="0"/>
            <w:vAlign w:val="center"/>
          </w:tcPr>
          <w:p w14:paraId="4AF96546">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0.32</w:t>
            </w:r>
          </w:p>
        </w:tc>
        <w:tc>
          <w:tcPr>
            <w:tcW w:w="720" w:type="dxa"/>
            <w:noWrap w:val="0"/>
            <w:vAlign w:val="center"/>
          </w:tcPr>
          <w:p w14:paraId="732185BE">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14062FD2">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0.32</w:t>
            </w:r>
          </w:p>
        </w:tc>
        <w:tc>
          <w:tcPr>
            <w:tcW w:w="670" w:type="dxa"/>
            <w:noWrap w:val="0"/>
            <w:vAlign w:val="center"/>
          </w:tcPr>
          <w:p w14:paraId="586260A9">
            <w:pPr>
              <w:widowControl/>
              <w:jc w:val="center"/>
              <w:outlineLvl w:val="1"/>
              <w:rPr>
                <w:rFonts w:hint="default" w:ascii="仿宋_GB2312" w:hAnsi="宋体" w:eastAsia="仿宋_GB2312"/>
                <w:color w:val="auto"/>
                <w:kern w:val="0"/>
                <w:sz w:val="18"/>
                <w:szCs w:val="18"/>
                <w:highlight w:val="none"/>
                <w:lang w:val="en-US"/>
              </w:rPr>
            </w:pPr>
          </w:p>
        </w:tc>
        <w:tc>
          <w:tcPr>
            <w:tcW w:w="369" w:type="dxa"/>
            <w:noWrap w:val="0"/>
            <w:vAlign w:val="center"/>
          </w:tcPr>
          <w:p w14:paraId="7F9F8F86">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6665B089">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0B779D38">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5B9691C9">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2FBDEAE8">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793331D2">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63C75476">
            <w:pPr>
              <w:widowControl/>
              <w:jc w:val="center"/>
              <w:outlineLvl w:val="1"/>
              <w:rPr>
                <w:rFonts w:ascii="仿宋_GB2312" w:hAnsi="宋体" w:eastAsia="仿宋_GB2312"/>
                <w:color w:val="auto"/>
                <w:kern w:val="0"/>
                <w:sz w:val="18"/>
                <w:szCs w:val="18"/>
                <w:highlight w:val="none"/>
              </w:rPr>
            </w:pPr>
          </w:p>
        </w:tc>
      </w:tr>
      <w:tr w14:paraId="38A2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79BB85C6">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0720ABB8">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6FF5AE86">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6F25148C">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619" w:type="dxa"/>
            <w:noWrap w:val="0"/>
            <w:vAlign w:val="center"/>
          </w:tcPr>
          <w:p w14:paraId="5A00AD80">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2024年义务教阶段特殊教育学校和随班就读残疾学生生均公用经费（县级配套）</w:t>
            </w:r>
          </w:p>
        </w:tc>
        <w:tc>
          <w:tcPr>
            <w:tcW w:w="790" w:type="dxa"/>
            <w:noWrap w:val="0"/>
            <w:vAlign w:val="center"/>
          </w:tcPr>
          <w:p w14:paraId="3453ECA5">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1.2</w:t>
            </w:r>
          </w:p>
        </w:tc>
        <w:tc>
          <w:tcPr>
            <w:tcW w:w="720" w:type="dxa"/>
            <w:noWrap w:val="0"/>
            <w:vAlign w:val="center"/>
          </w:tcPr>
          <w:p w14:paraId="0E7BBFEE">
            <w:pPr>
              <w:widowControl/>
              <w:jc w:val="center"/>
              <w:outlineLvl w:val="1"/>
              <w:rPr>
                <w:rFonts w:ascii="仿宋_GB2312" w:hAnsi="宋体" w:eastAsia="仿宋_GB2312"/>
                <w:color w:val="auto"/>
                <w:kern w:val="0"/>
                <w:sz w:val="18"/>
                <w:szCs w:val="18"/>
                <w:highlight w:val="none"/>
              </w:rPr>
            </w:pPr>
          </w:p>
        </w:tc>
        <w:tc>
          <w:tcPr>
            <w:tcW w:w="620" w:type="dxa"/>
            <w:noWrap w:val="0"/>
            <w:vAlign w:val="center"/>
          </w:tcPr>
          <w:p w14:paraId="3C173CE3">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1.2</w:t>
            </w:r>
          </w:p>
        </w:tc>
        <w:tc>
          <w:tcPr>
            <w:tcW w:w="670" w:type="dxa"/>
            <w:noWrap w:val="0"/>
            <w:vAlign w:val="center"/>
          </w:tcPr>
          <w:p w14:paraId="27701AA4">
            <w:pPr>
              <w:widowControl/>
              <w:jc w:val="center"/>
              <w:outlineLvl w:val="1"/>
              <w:rPr>
                <w:rFonts w:ascii="仿宋_GB2312" w:hAnsi="宋体" w:eastAsia="仿宋_GB2312"/>
                <w:color w:val="auto"/>
                <w:kern w:val="0"/>
                <w:sz w:val="18"/>
                <w:szCs w:val="18"/>
                <w:highlight w:val="none"/>
              </w:rPr>
            </w:pPr>
          </w:p>
        </w:tc>
        <w:tc>
          <w:tcPr>
            <w:tcW w:w="369" w:type="dxa"/>
            <w:noWrap w:val="0"/>
            <w:vAlign w:val="center"/>
          </w:tcPr>
          <w:p w14:paraId="3360691B">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14:paraId="71B46120">
            <w:pPr>
              <w:widowControl/>
              <w:jc w:val="center"/>
              <w:outlineLvl w:val="1"/>
              <w:rPr>
                <w:rFonts w:ascii="仿宋_GB2312" w:hAnsi="宋体" w:eastAsia="仿宋_GB2312"/>
                <w:color w:val="auto"/>
                <w:kern w:val="0"/>
                <w:sz w:val="18"/>
                <w:szCs w:val="18"/>
                <w:highlight w:val="none"/>
              </w:rPr>
            </w:pPr>
          </w:p>
        </w:tc>
        <w:tc>
          <w:tcPr>
            <w:tcW w:w="686" w:type="dxa"/>
            <w:noWrap w:val="0"/>
            <w:vAlign w:val="center"/>
          </w:tcPr>
          <w:p w14:paraId="69E85580">
            <w:pPr>
              <w:widowControl/>
              <w:jc w:val="center"/>
              <w:outlineLvl w:val="1"/>
              <w:rPr>
                <w:rFonts w:ascii="仿宋_GB2312" w:hAnsi="宋体" w:eastAsia="仿宋_GB2312"/>
                <w:color w:val="auto"/>
                <w:kern w:val="0"/>
                <w:sz w:val="18"/>
                <w:szCs w:val="18"/>
                <w:highlight w:val="none"/>
              </w:rPr>
            </w:pPr>
          </w:p>
        </w:tc>
        <w:tc>
          <w:tcPr>
            <w:tcW w:w="600" w:type="dxa"/>
            <w:noWrap w:val="0"/>
            <w:vAlign w:val="center"/>
          </w:tcPr>
          <w:p w14:paraId="093BE34A">
            <w:pPr>
              <w:widowControl/>
              <w:jc w:val="center"/>
              <w:outlineLvl w:val="1"/>
              <w:rPr>
                <w:rFonts w:ascii="仿宋_GB2312" w:hAnsi="宋体" w:eastAsia="仿宋_GB2312"/>
                <w:color w:val="auto"/>
                <w:kern w:val="0"/>
                <w:sz w:val="18"/>
                <w:szCs w:val="18"/>
                <w:highlight w:val="none"/>
              </w:rPr>
            </w:pPr>
          </w:p>
        </w:tc>
        <w:tc>
          <w:tcPr>
            <w:tcW w:w="327" w:type="dxa"/>
            <w:noWrap w:val="0"/>
            <w:vAlign w:val="center"/>
          </w:tcPr>
          <w:p w14:paraId="21CCD33C">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2BF28FB4">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0D1DB3FA">
            <w:pPr>
              <w:widowControl/>
              <w:jc w:val="center"/>
              <w:outlineLvl w:val="1"/>
              <w:rPr>
                <w:rFonts w:ascii="仿宋_GB2312" w:hAnsi="宋体" w:eastAsia="仿宋_GB2312"/>
                <w:color w:val="auto"/>
                <w:kern w:val="0"/>
                <w:sz w:val="18"/>
                <w:szCs w:val="18"/>
                <w:highlight w:val="none"/>
              </w:rPr>
            </w:pPr>
          </w:p>
        </w:tc>
      </w:tr>
      <w:tr w14:paraId="67B7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698A8307">
            <w:pPr>
              <w:widowControl/>
              <w:jc w:val="center"/>
              <w:outlineLvl w:val="1"/>
              <w:rPr>
                <w:rFonts w:ascii="仿宋_GB2312" w:hAnsi="宋体" w:eastAsia="仿宋_GB2312"/>
                <w:b/>
                <w:bCs/>
                <w:color w:val="auto"/>
                <w:kern w:val="0"/>
                <w:sz w:val="18"/>
                <w:szCs w:val="18"/>
                <w:highlight w:val="none"/>
              </w:rPr>
            </w:pPr>
          </w:p>
        </w:tc>
        <w:tc>
          <w:tcPr>
            <w:tcW w:w="417" w:type="dxa"/>
            <w:noWrap w:val="0"/>
            <w:vAlign w:val="center"/>
          </w:tcPr>
          <w:p w14:paraId="66E6551E">
            <w:pPr>
              <w:widowControl/>
              <w:jc w:val="center"/>
              <w:outlineLvl w:val="1"/>
              <w:rPr>
                <w:rFonts w:ascii="仿宋_GB2312" w:hAnsi="宋体" w:eastAsia="仿宋_GB2312"/>
                <w:b/>
                <w:bCs/>
                <w:color w:val="auto"/>
                <w:kern w:val="0"/>
                <w:sz w:val="18"/>
                <w:szCs w:val="18"/>
                <w:highlight w:val="none"/>
              </w:rPr>
            </w:pPr>
          </w:p>
        </w:tc>
        <w:tc>
          <w:tcPr>
            <w:tcW w:w="417" w:type="dxa"/>
            <w:noWrap w:val="0"/>
            <w:vAlign w:val="center"/>
          </w:tcPr>
          <w:p w14:paraId="3678CACC">
            <w:pPr>
              <w:widowControl/>
              <w:jc w:val="center"/>
              <w:outlineLvl w:val="1"/>
              <w:rPr>
                <w:rFonts w:ascii="仿宋_GB2312" w:hAnsi="宋体" w:eastAsia="仿宋_GB2312"/>
                <w:b/>
                <w:bCs/>
                <w:color w:val="auto"/>
                <w:kern w:val="0"/>
                <w:sz w:val="18"/>
                <w:szCs w:val="18"/>
                <w:highlight w:val="none"/>
              </w:rPr>
            </w:pPr>
          </w:p>
        </w:tc>
        <w:tc>
          <w:tcPr>
            <w:tcW w:w="622" w:type="dxa"/>
            <w:noWrap w:val="0"/>
            <w:vAlign w:val="center"/>
          </w:tcPr>
          <w:p w14:paraId="45D7E5DA">
            <w:pPr>
              <w:widowControl/>
              <w:jc w:val="center"/>
              <w:outlineLvl w:val="1"/>
              <w:rPr>
                <w:rFonts w:ascii="仿宋_GB2312" w:hAnsi="宋体" w:eastAsia="仿宋_GB2312"/>
                <w:b/>
                <w:bCs/>
                <w:color w:val="auto"/>
                <w:kern w:val="0"/>
                <w:sz w:val="18"/>
                <w:szCs w:val="18"/>
                <w:highlight w:val="none"/>
              </w:rPr>
            </w:pPr>
          </w:p>
        </w:tc>
        <w:tc>
          <w:tcPr>
            <w:tcW w:w="1619" w:type="dxa"/>
            <w:noWrap w:val="0"/>
            <w:vAlign w:val="center"/>
          </w:tcPr>
          <w:p w14:paraId="4DA8F31D">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90" w:type="dxa"/>
            <w:noWrap w:val="0"/>
            <w:vAlign w:val="center"/>
          </w:tcPr>
          <w:p w14:paraId="48187C21">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13.55</w:t>
            </w:r>
          </w:p>
        </w:tc>
        <w:tc>
          <w:tcPr>
            <w:tcW w:w="720" w:type="dxa"/>
            <w:noWrap w:val="0"/>
            <w:vAlign w:val="center"/>
          </w:tcPr>
          <w:p w14:paraId="147C6F44">
            <w:pPr>
              <w:widowControl/>
              <w:jc w:val="center"/>
              <w:outlineLvl w:val="1"/>
              <w:rPr>
                <w:rFonts w:ascii="仿宋_GB2312" w:hAnsi="宋体" w:eastAsia="仿宋_GB2312"/>
                <w:b/>
                <w:bCs/>
                <w:color w:val="auto"/>
                <w:kern w:val="0"/>
                <w:sz w:val="18"/>
                <w:szCs w:val="18"/>
                <w:highlight w:val="none"/>
              </w:rPr>
            </w:pPr>
          </w:p>
        </w:tc>
        <w:tc>
          <w:tcPr>
            <w:tcW w:w="620" w:type="dxa"/>
            <w:noWrap w:val="0"/>
            <w:vAlign w:val="center"/>
          </w:tcPr>
          <w:p w14:paraId="6500A401">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4.4</w:t>
            </w:r>
          </w:p>
        </w:tc>
        <w:tc>
          <w:tcPr>
            <w:tcW w:w="670" w:type="dxa"/>
            <w:noWrap w:val="0"/>
            <w:vAlign w:val="center"/>
          </w:tcPr>
          <w:p w14:paraId="676A1251">
            <w:pPr>
              <w:widowControl/>
              <w:jc w:val="both"/>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7.8</w:t>
            </w:r>
          </w:p>
        </w:tc>
        <w:tc>
          <w:tcPr>
            <w:tcW w:w="369" w:type="dxa"/>
            <w:noWrap w:val="0"/>
            <w:vAlign w:val="center"/>
          </w:tcPr>
          <w:p w14:paraId="6F6A1C0D">
            <w:pPr>
              <w:widowControl/>
              <w:jc w:val="center"/>
              <w:outlineLvl w:val="1"/>
              <w:rPr>
                <w:rFonts w:ascii="仿宋_GB2312" w:hAnsi="宋体" w:eastAsia="仿宋_GB2312"/>
                <w:b/>
                <w:bCs/>
                <w:color w:val="auto"/>
                <w:kern w:val="0"/>
                <w:sz w:val="18"/>
                <w:szCs w:val="18"/>
                <w:highlight w:val="none"/>
              </w:rPr>
            </w:pPr>
          </w:p>
        </w:tc>
        <w:tc>
          <w:tcPr>
            <w:tcW w:w="344" w:type="dxa"/>
            <w:noWrap w:val="0"/>
            <w:vAlign w:val="center"/>
          </w:tcPr>
          <w:p w14:paraId="644A803D">
            <w:pPr>
              <w:widowControl/>
              <w:jc w:val="center"/>
              <w:outlineLvl w:val="1"/>
              <w:rPr>
                <w:rFonts w:ascii="仿宋_GB2312" w:hAnsi="宋体" w:eastAsia="仿宋_GB2312"/>
                <w:b/>
                <w:bCs/>
                <w:color w:val="auto"/>
                <w:kern w:val="0"/>
                <w:sz w:val="18"/>
                <w:szCs w:val="18"/>
                <w:highlight w:val="none"/>
              </w:rPr>
            </w:pPr>
          </w:p>
        </w:tc>
        <w:tc>
          <w:tcPr>
            <w:tcW w:w="686" w:type="dxa"/>
            <w:noWrap w:val="0"/>
            <w:vAlign w:val="center"/>
          </w:tcPr>
          <w:p w14:paraId="62468D21">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2.21</w:t>
            </w:r>
          </w:p>
        </w:tc>
        <w:tc>
          <w:tcPr>
            <w:tcW w:w="600" w:type="dxa"/>
            <w:noWrap w:val="0"/>
            <w:vAlign w:val="center"/>
          </w:tcPr>
          <w:p w14:paraId="77996873">
            <w:pPr>
              <w:widowControl/>
              <w:jc w:val="center"/>
              <w:outlineLvl w:val="1"/>
              <w:rPr>
                <w:rFonts w:ascii="仿宋_GB2312" w:hAnsi="宋体" w:eastAsia="仿宋_GB2312"/>
                <w:b/>
                <w:bCs/>
                <w:color w:val="auto"/>
                <w:kern w:val="0"/>
                <w:sz w:val="18"/>
                <w:szCs w:val="18"/>
                <w:highlight w:val="none"/>
              </w:rPr>
            </w:pPr>
          </w:p>
        </w:tc>
        <w:tc>
          <w:tcPr>
            <w:tcW w:w="327" w:type="dxa"/>
            <w:noWrap w:val="0"/>
            <w:vAlign w:val="center"/>
          </w:tcPr>
          <w:p w14:paraId="1CD6BBDE">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14:paraId="7E0C46B2">
            <w:pPr>
              <w:widowControl/>
              <w:jc w:val="center"/>
              <w:outlineLvl w:val="1"/>
              <w:rPr>
                <w:rFonts w:ascii="仿宋_GB2312" w:hAnsi="宋体" w:eastAsia="仿宋_GB2312"/>
                <w:b/>
                <w:bCs/>
                <w:color w:val="auto"/>
                <w:kern w:val="0"/>
                <w:sz w:val="18"/>
                <w:szCs w:val="18"/>
                <w:highlight w:val="none"/>
              </w:rPr>
            </w:pPr>
          </w:p>
        </w:tc>
        <w:tc>
          <w:tcPr>
            <w:tcW w:w="456" w:type="dxa"/>
            <w:gridSpan w:val="2"/>
            <w:noWrap w:val="0"/>
            <w:vAlign w:val="center"/>
          </w:tcPr>
          <w:p w14:paraId="7D273C90">
            <w:pPr>
              <w:widowControl/>
              <w:jc w:val="center"/>
              <w:outlineLvl w:val="1"/>
              <w:rPr>
                <w:rFonts w:ascii="仿宋_GB2312" w:hAnsi="宋体" w:eastAsia="仿宋_GB2312"/>
                <w:b/>
                <w:bCs/>
                <w:color w:val="auto"/>
                <w:kern w:val="0"/>
                <w:sz w:val="18"/>
                <w:szCs w:val="18"/>
                <w:highlight w:val="none"/>
              </w:rPr>
            </w:pPr>
          </w:p>
        </w:tc>
      </w:tr>
    </w:tbl>
    <w:p w14:paraId="141868A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97267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F8FC1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5D6887">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468E010">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5E53042C">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277062A6">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08D9300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56F188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59E3638B">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79946D8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24E893D9">
            <w:pPr>
              <w:widowControl/>
              <w:spacing w:line="280" w:lineRule="exact"/>
              <w:jc w:val="center"/>
              <w:rPr>
                <w:rFonts w:hint="eastAsia" w:ascii="仿宋_GB2312" w:hAnsi="宋体" w:eastAsia="仿宋_GB2312" w:cs="宋体"/>
                <w:b/>
                <w:bCs/>
                <w:color w:val="auto"/>
                <w:kern w:val="0"/>
                <w:sz w:val="20"/>
                <w:szCs w:val="20"/>
                <w:highlight w:val="none"/>
              </w:rPr>
            </w:pPr>
          </w:p>
          <w:p w14:paraId="3773815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794D0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6D90E1D">
            <w:pPr>
              <w:widowControl/>
              <w:spacing w:line="280" w:lineRule="exact"/>
              <w:jc w:val="center"/>
              <w:rPr>
                <w:rFonts w:hint="eastAsia" w:ascii="仿宋_GB2312" w:hAnsi="宋体" w:eastAsia="仿宋_GB2312" w:cs="宋体"/>
                <w:b/>
                <w:bCs/>
                <w:color w:val="auto"/>
                <w:kern w:val="0"/>
                <w:sz w:val="20"/>
                <w:szCs w:val="20"/>
                <w:highlight w:val="none"/>
              </w:rPr>
            </w:pPr>
          </w:p>
          <w:p w14:paraId="7E34A86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632EE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92E406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987C74D">
            <w:pPr>
              <w:widowControl/>
              <w:spacing w:line="280" w:lineRule="exact"/>
              <w:jc w:val="center"/>
              <w:rPr>
                <w:rFonts w:hint="eastAsia" w:ascii="仿宋_GB2312" w:hAnsi="宋体" w:eastAsia="仿宋_GB2312" w:cs="宋体"/>
                <w:b/>
                <w:bCs/>
                <w:color w:val="auto"/>
                <w:kern w:val="0"/>
                <w:sz w:val="20"/>
                <w:szCs w:val="20"/>
                <w:highlight w:val="none"/>
              </w:rPr>
            </w:pPr>
          </w:p>
          <w:p w14:paraId="1F8632C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40DE8B91">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B95D91">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26B443C0">
            <w:pPr>
              <w:widowControl/>
              <w:spacing w:line="280" w:lineRule="exact"/>
              <w:jc w:val="center"/>
              <w:rPr>
                <w:rFonts w:hint="eastAsia" w:ascii="仿宋_GB2312" w:hAnsi="宋体" w:eastAsia="仿宋_GB2312" w:cs="宋体"/>
                <w:b/>
                <w:bCs/>
                <w:color w:val="auto"/>
                <w:kern w:val="0"/>
                <w:sz w:val="20"/>
                <w:szCs w:val="20"/>
                <w:highlight w:val="none"/>
              </w:rPr>
            </w:pPr>
          </w:p>
          <w:p w14:paraId="4350825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D4F1E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8124574">
            <w:pPr>
              <w:widowControl/>
              <w:spacing w:line="280" w:lineRule="exact"/>
              <w:jc w:val="center"/>
              <w:rPr>
                <w:rFonts w:hint="eastAsia" w:ascii="仿宋_GB2312" w:hAnsi="宋体" w:eastAsia="仿宋_GB2312" w:cs="宋体"/>
                <w:b/>
                <w:bCs/>
                <w:color w:val="auto"/>
                <w:kern w:val="0"/>
                <w:sz w:val="20"/>
                <w:szCs w:val="20"/>
                <w:highlight w:val="none"/>
              </w:rPr>
            </w:pPr>
          </w:p>
          <w:p w14:paraId="7529D86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06968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03A517F">
            <w:pPr>
              <w:widowControl/>
              <w:spacing w:line="280" w:lineRule="exact"/>
              <w:jc w:val="center"/>
              <w:rPr>
                <w:rFonts w:hint="eastAsia" w:ascii="仿宋_GB2312" w:hAnsi="宋体" w:eastAsia="仿宋_GB2312" w:cs="宋体"/>
                <w:b/>
                <w:bCs/>
                <w:color w:val="auto"/>
                <w:kern w:val="0"/>
                <w:sz w:val="20"/>
                <w:szCs w:val="20"/>
                <w:highlight w:val="none"/>
              </w:rPr>
            </w:pPr>
          </w:p>
          <w:p w14:paraId="34B6EB7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58665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03C56BE3">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D5FE6A6">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FDE6D6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FD9DF7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335C1309">
            <w:pPr>
              <w:widowControl/>
              <w:spacing w:line="280" w:lineRule="exact"/>
              <w:jc w:val="left"/>
              <w:rPr>
                <w:rFonts w:ascii="仿宋_GB2312" w:hAnsi="宋体" w:eastAsia="仿宋_GB2312" w:cs="宋体"/>
                <w:b/>
                <w:bCs/>
                <w:color w:val="auto"/>
                <w:kern w:val="0"/>
                <w:sz w:val="20"/>
                <w:szCs w:val="20"/>
                <w:highlight w:val="none"/>
              </w:rPr>
            </w:pPr>
          </w:p>
        </w:tc>
      </w:tr>
      <w:tr w14:paraId="1C431CB6">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8FC48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3E01C8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72C396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28979D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13405F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7D8FD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7724B2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8AE84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70D45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E34D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0EADE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0D7B4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7E503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F480D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808A5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A8A12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8618E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570ED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E252C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2425C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0853D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FC5AC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EF232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4EF11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65332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D795D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4623F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A59B6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A8AAC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63A30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81C49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50E9D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CAB2E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70CB65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E5277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C52F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AE118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121D7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5D091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8E8DB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64E6F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4EBCC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E5B6A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6E09F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AEFE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83644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56B75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08BB3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F82DC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7C89C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F786C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E28CF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A430E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95D78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6C649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B42F3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15AA2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3D2BB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5C768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14900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9F24B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F923E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26DD0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BD04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5D531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B5E4F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09ACC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64790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C5263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54670C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8FC9F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4687A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08B0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6BB1D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9C886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C2A0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8A008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A99BCD6">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94417A9">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B86C5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08B1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E0AF91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2B0337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69AEAF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476C51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2AF412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3A47A3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3AA9BD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1882A3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1266F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B7F990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DC6984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429BA4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28113B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B5D16B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DE9CF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C423E5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427F36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31173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A65BD3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7C3BEA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F05071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72DADE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FDE7EA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DE2B8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DE0BF4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E3201D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C0C4C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D3E93C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03605A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C4F637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28B2C7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00890B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CF9542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973B4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6B730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6F9FC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C0A68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CB3137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21A5A5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D7D831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7330D4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8F686AF">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849207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F8A3F8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5907A26">
      <w:pPr>
        <w:widowControl/>
        <w:spacing w:line="280" w:lineRule="exact"/>
        <w:outlineLvl w:val="1"/>
        <w:rPr>
          <w:rFonts w:hint="eastAsia" w:ascii="仿宋_GB2312" w:hAnsi="宋体" w:eastAsia="仿宋_GB2312"/>
          <w:b/>
          <w:color w:val="auto"/>
          <w:kern w:val="0"/>
          <w:sz w:val="28"/>
          <w:szCs w:val="32"/>
          <w:highlight w:val="none"/>
        </w:rPr>
      </w:pPr>
    </w:p>
    <w:p w14:paraId="01CC27BF">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备注：呼图壁县雀尔沟镇小学2024年无政府性基金预算支出，此表为空。</w:t>
      </w:r>
    </w:p>
    <w:p w14:paraId="1CFC84D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BCC78E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604BD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8E2C3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B5125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D13F413">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045019B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6607EF54">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1F25DEC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445A23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0B858CE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2450390">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22570D2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0FEE4F3D">
            <w:pPr>
              <w:widowControl/>
              <w:spacing w:line="280" w:lineRule="exact"/>
              <w:jc w:val="center"/>
              <w:rPr>
                <w:rFonts w:hint="eastAsia" w:ascii="仿宋_GB2312" w:hAnsi="宋体" w:eastAsia="仿宋_GB2312" w:cs="宋体"/>
                <w:b/>
                <w:bCs/>
                <w:color w:val="auto"/>
                <w:kern w:val="0"/>
                <w:sz w:val="20"/>
                <w:szCs w:val="20"/>
                <w:highlight w:val="none"/>
              </w:rPr>
            </w:pPr>
          </w:p>
          <w:p w14:paraId="72F46CE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29D9A9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7E282EC">
            <w:pPr>
              <w:widowControl/>
              <w:spacing w:line="280" w:lineRule="exact"/>
              <w:jc w:val="center"/>
              <w:rPr>
                <w:rFonts w:hint="eastAsia" w:ascii="仿宋_GB2312" w:hAnsi="宋体" w:eastAsia="仿宋_GB2312" w:cs="宋体"/>
                <w:b/>
                <w:bCs/>
                <w:color w:val="auto"/>
                <w:kern w:val="0"/>
                <w:sz w:val="20"/>
                <w:szCs w:val="20"/>
                <w:highlight w:val="none"/>
              </w:rPr>
            </w:pPr>
          </w:p>
          <w:p w14:paraId="4333807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847BA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5D4F54B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42F96B9">
            <w:pPr>
              <w:widowControl/>
              <w:spacing w:line="280" w:lineRule="exact"/>
              <w:jc w:val="center"/>
              <w:rPr>
                <w:rFonts w:hint="eastAsia" w:ascii="仿宋_GB2312" w:hAnsi="宋体" w:eastAsia="仿宋_GB2312" w:cs="宋体"/>
                <w:b/>
                <w:bCs/>
                <w:color w:val="auto"/>
                <w:kern w:val="0"/>
                <w:sz w:val="20"/>
                <w:szCs w:val="20"/>
                <w:highlight w:val="none"/>
              </w:rPr>
            </w:pPr>
          </w:p>
          <w:p w14:paraId="1A10808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0A5A91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F3330E9">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441E0E7A">
            <w:pPr>
              <w:widowControl/>
              <w:spacing w:line="280" w:lineRule="exact"/>
              <w:jc w:val="center"/>
              <w:rPr>
                <w:rFonts w:hint="eastAsia" w:ascii="仿宋_GB2312" w:hAnsi="宋体" w:eastAsia="仿宋_GB2312" w:cs="宋体"/>
                <w:b/>
                <w:bCs/>
                <w:color w:val="auto"/>
                <w:kern w:val="0"/>
                <w:sz w:val="20"/>
                <w:szCs w:val="20"/>
                <w:highlight w:val="none"/>
              </w:rPr>
            </w:pPr>
          </w:p>
          <w:p w14:paraId="59BF4E9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7C6686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F0ABBD3">
            <w:pPr>
              <w:widowControl/>
              <w:spacing w:line="280" w:lineRule="exact"/>
              <w:jc w:val="center"/>
              <w:rPr>
                <w:rFonts w:hint="eastAsia" w:ascii="仿宋_GB2312" w:hAnsi="宋体" w:eastAsia="仿宋_GB2312" w:cs="宋体"/>
                <w:b/>
                <w:bCs/>
                <w:color w:val="auto"/>
                <w:kern w:val="0"/>
                <w:sz w:val="20"/>
                <w:szCs w:val="20"/>
                <w:highlight w:val="none"/>
              </w:rPr>
            </w:pPr>
          </w:p>
          <w:p w14:paraId="25F456C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48974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2DB0BFD">
            <w:pPr>
              <w:widowControl/>
              <w:spacing w:line="280" w:lineRule="exact"/>
              <w:jc w:val="center"/>
              <w:rPr>
                <w:rFonts w:hint="eastAsia" w:ascii="仿宋_GB2312" w:hAnsi="宋体" w:eastAsia="仿宋_GB2312" w:cs="宋体"/>
                <w:b/>
                <w:bCs/>
                <w:color w:val="auto"/>
                <w:kern w:val="0"/>
                <w:sz w:val="20"/>
                <w:szCs w:val="20"/>
                <w:highlight w:val="none"/>
              </w:rPr>
            </w:pPr>
          </w:p>
          <w:p w14:paraId="7024335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06E9A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CEE4260">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02BA5763">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7F64F8C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C892D89">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F0372D3">
            <w:pPr>
              <w:widowControl/>
              <w:spacing w:line="280" w:lineRule="exact"/>
              <w:jc w:val="left"/>
              <w:rPr>
                <w:rFonts w:ascii="仿宋_GB2312" w:hAnsi="宋体" w:eastAsia="仿宋_GB2312" w:cs="宋体"/>
                <w:b/>
                <w:bCs/>
                <w:color w:val="auto"/>
                <w:kern w:val="0"/>
                <w:sz w:val="20"/>
                <w:szCs w:val="20"/>
                <w:highlight w:val="none"/>
              </w:rPr>
            </w:pPr>
          </w:p>
        </w:tc>
      </w:tr>
      <w:tr w14:paraId="66D2147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4B2608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497837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652095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2593D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15F8BD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25BAA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2FB65C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587CDF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0FC1E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C400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A573E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1557C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198F6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74E3A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FC51B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6B6D0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34242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F7824E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C3C9B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C23FF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7E043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938EB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F3636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A6CCD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46A6AF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68760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735F5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A7551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A31B7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6E09D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161A5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F884C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095D1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F318F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724EB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EFB46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214E3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CB36D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8A1C5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68FEB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826F2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9A235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A2641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5204E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A9861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F53E3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E5026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EB8DF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69987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A93D0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0BBD6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795FD3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60784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D8E6C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C024C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2B884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27076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3486C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D10AD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D394F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6D9EC6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F6163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A9FA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C03E3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C14B2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E1D27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E18E3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95285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2E540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40CBA2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15BFD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1097F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3AC4A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CA8FB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5326C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01C06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0FD08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DE683DC">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F19C550">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585AF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6CC05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751AE6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4B4C8A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1250AA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6BBB32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D8D90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D3861F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BE314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35100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C8ADF1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C10FD7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5CEF0C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7146C9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71C82D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C63A18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DB4A05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C6712E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371DB6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BAC2B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7B26FF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E70A86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BD31E7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67695B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1241C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9BD8FC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D27B1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271D19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01C09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084A5E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F7F039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09E167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770E24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BCF53C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7A8AD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B88A31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82363F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71B26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CA47D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00C975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688AD0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A65508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92ABA0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ED6CCA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7D271E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0ADC40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FCCE9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0FA90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891829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460760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BE6F9E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8859B1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407C2D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BFE4FD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011A6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F505E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D7D8ED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CFAE7B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CC3D05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E0F1C6F">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629365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5ADB781">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2D8DA0F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31946F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8823886">
      <w:pPr>
        <w:widowControl/>
        <w:spacing w:line="280" w:lineRule="exact"/>
        <w:outlineLvl w:val="1"/>
        <w:rPr>
          <w:rFonts w:hint="eastAsia" w:ascii="仿宋_GB2312" w:hAnsi="宋体" w:eastAsia="仿宋_GB2312"/>
          <w:b/>
          <w:color w:val="auto"/>
          <w:kern w:val="0"/>
          <w:sz w:val="28"/>
          <w:szCs w:val="32"/>
          <w:highlight w:val="none"/>
          <w:lang w:eastAsia="zh-CN"/>
        </w:rPr>
      </w:pPr>
    </w:p>
    <w:p w14:paraId="61C00617">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呼图壁县雀尔沟镇小学2024年未安排国有资本经营预算支出，此表为空</w:t>
      </w:r>
      <w:r>
        <w:rPr>
          <w:rFonts w:hint="eastAsia" w:ascii="仿宋_GB2312" w:hAnsi="宋体" w:eastAsia="仿宋_GB2312"/>
          <w:b/>
          <w:color w:val="auto"/>
          <w:kern w:val="0"/>
          <w:sz w:val="28"/>
          <w:szCs w:val="32"/>
          <w:highlight w:val="none"/>
        </w:rPr>
        <w:t>。</w:t>
      </w:r>
    </w:p>
    <w:p w14:paraId="6DB5720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36C889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DAB0D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CD5A0F">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32F218A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C6FACF3">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3F6A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2C1384C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5ED11F0A">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0504C865">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225E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021FFEB5">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299B5A16">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138DB53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4370922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6B1087D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5751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AB13EA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1A3677B8">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4E526ABF">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66D17AB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A36FF4D">
            <w:pPr>
              <w:widowControl/>
              <w:outlineLvl w:val="1"/>
              <w:rPr>
                <w:rFonts w:hint="eastAsia" w:ascii="仿宋_GB2312" w:hAnsi="宋体" w:eastAsia="仿宋_GB2312"/>
                <w:b/>
                <w:color w:val="auto"/>
                <w:kern w:val="0"/>
                <w:sz w:val="28"/>
                <w:szCs w:val="32"/>
                <w:highlight w:val="none"/>
                <w:vertAlign w:val="baseline"/>
              </w:rPr>
            </w:pPr>
          </w:p>
        </w:tc>
      </w:tr>
      <w:tr w14:paraId="7D65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B55070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64C8108C">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15A2F95">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7F80C039">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9FB0548">
            <w:pPr>
              <w:widowControl/>
              <w:outlineLvl w:val="1"/>
              <w:rPr>
                <w:rFonts w:hint="eastAsia" w:ascii="仿宋_GB2312" w:hAnsi="宋体" w:eastAsia="仿宋_GB2312"/>
                <w:b/>
                <w:color w:val="auto"/>
                <w:kern w:val="0"/>
                <w:sz w:val="28"/>
                <w:szCs w:val="32"/>
                <w:highlight w:val="none"/>
                <w:vertAlign w:val="baseline"/>
              </w:rPr>
            </w:pPr>
          </w:p>
        </w:tc>
      </w:tr>
      <w:tr w14:paraId="0ADC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59A726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74DB5DCC">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7107A0C6">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24772B6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E2DE62C">
            <w:pPr>
              <w:widowControl/>
              <w:outlineLvl w:val="1"/>
              <w:rPr>
                <w:rFonts w:hint="eastAsia" w:ascii="仿宋_GB2312" w:hAnsi="宋体" w:eastAsia="仿宋_GB2312"/>
                <w:b/>
                <w:color w:val="auto"/>
                <w:kern w:val="0"/>
                <w:sz w:val="28"/>
                <w:szCs w:val="32"/>
                <w:highlight w:val="none"/>
                <w:vertAlign w:val="baseline"/>
              </w:rPr>
            </w:pPr>
          </w:p>
        </w:tc>
      </w:tr>
      <w:tr w14:paraId="2F96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2F519C1">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07C4DAA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3C21D1C8">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31A7832C">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2AE90FF1">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83A7175">
            <w:pPr>
              <w:widowControl/>
              <w:outlineLvl w:val="1"/>
              <w:rPr>
                <w:rFonts w:hint="eastAsia" w:ascii="仿宋_GB2312" w:hAnsi="宋体" w:eastAsia="仿宋_GB2312"/>
                <w:b/>
                <w:color w:val="auto"/>
                <w:kern w:val="0"/>
                <w:sz w:val="28"/>
                <w:szCs w:val="32"/>
                <w:highlight w:val="none"/>
                <w:vertAlign w:val="baseline"/>
              </w:rPr>
            </w:pPr>
          </w:p>
        </w:tc>
      </w:tr>
      <w:tr w14:paraId="7355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0CE2C135">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2E865B8E">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6CC9AFC4">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9BD922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E512356">
            <w:pPr>
              <w:widowControl/>
              <w:outlineLvl w:val="1"/>
              <w:rPr>
                <w:rFonts w:hint="eastAsia" w:ascii="仿宋_GB2312" w:hAnsi="宋体" w:eastAsia="仿宋_GB2312"/>
                <w:b/>
                <w:color w:val="auto"/>
                <w:kern w:val="0"/>
                <w:sz w:val="28"/>
                <w:szCs w:val="32"/>
                <w:highlight w:val="none"/>
                <w:vertAlign w:val="baseline"/>
              </w:rPr>
            </w:pPr>
          </w:p>
        </w:tc>
      </w:tr>
      <w:tr w14:paraId="7F8F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12DEA45F">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536B5F74">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7AB6A99F">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62CE785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3B598D9">
            <w:pPr>
              <w:widowControl/>
              <w:outlineLvl w:val="1"/>
              <w:rPr>
                <w:rFonts w:hint="eastAsia" w:ascii="仿宋_GB2312" w:hAnsi="宋体" w:eastAsia="仿宋_GB2312"/>
                <w:b/>
                <w:color w:val="auto"/>
                <w:kern w:val="0"/>
                <w:sz w:val="28"/>
                <w:szCs w:val="32"/>
                <w:highlight w:val="none"/>
                <w:vertAlign w:val="baseline"/>
              </w:rPr>
            </w:pPr>
          </w:p>
        </w:tc>
      </w:tr>
    </w:tbl>
    <w:p w14:paraId="58E302AA">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呼图壁县雀尔沟镇小学2024年无财政拨款“三公”经费支出，此表为空。</w:t>
      </w:r>
    </w:p>
    <w:p w14:paraId="40730D23">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612BD5BA">
      <w:pPr>
        <w:spacing w:line="600" w:lineRule="exact"/>
        <w:ind w:left="640"/>
        <w:jc w:val="center"/>
        <w:rPr>
          <w:rFonts w:hint="eastAsia" w:ascii="仿宋" w:hAnsi="仿宋" w:eastAsia="仿宋" w:cs="仿宋_GB2312"/>
          <w:bCs/>
          <w:color w:val="auto"/>
          <w:kern w:val="0"/>
          <w:sz w:val="28"/>
          <w:szCs w:val="28"/>
          <w:highlight w:val="none"/>
        </w:rPr>
      </w:pPr>
    </w:p>
    <w:p w14:paraId="39DAA040">
      <w:pPr>
        <w:spacing w:line="600" w:lineRule="exact"/>
        <w:ind w:left="640"/>
        <w:jc w:val="center"/>
        <w:rPr>
          <w:rFonts w:hint="eastAsia" w:ascii="仿宋" w:hAnsi="仿宋" w:eastAsia="仿宋" w:cs="仿宋_GB2312"/>
          <w:bCs/>
          <w:color w:val="auto"/>
          <w:kern w:val="0"/>
          <w:sz w:val="28"/>
          <w:szCs w:val="28"/>
          <w:highlight w:val="none"/>
        </w:rPr>
      </w:pPr>
    </w:p>
    <w:p w14:paraId="3CFB9732">
      <w:pPr>
        <w:spacing w:line="600" w:lineRule="exact"/>
        <w:ind w:left="640"/>
        <w:jc w:val="center"/>
        <w:rPr>
          <w:rFonts w:hint="eastAsia" w:ascii="仿宋" w:hAnsi="仿宋" w:eastAsia="仿宋" w:cs="仿宋_GB2312"/>
          <w:bCs/>
          <w:color w:val="auto"/>
          <w:kern w:val="0"/>
          <w:sz w:val="28"/>
          <w:szCs w:val="28"/>
          <w:highlight w:val="none"/>
        </w:rPr>
      </w:pPr>
    </w:p>
    <w:p w14:paraId="1C90C24E">
      <w:pPr>
        <w:spacing w:line="600" w:lineRule="exact"/>
        <w:ind w:left="640"/>
        <w:jc w:val="center"/>
        <w:rPr>
          <w:rFonts w:hint="eastAsia" w:ascii="仿宋" w:hAnsi="仿宋" w:eastAsia="仿宋" w:cs="仿宋_GB2312"/>
          <w:bCs/>
          <w:color w:val="auto"/>
          <w:kern w:val="0"/>
          <w:sz w:val="28"/>
          <w:szCs w:val="28"/>
          <w:highlight w:val="none"/>
        </w:rPr>
      </w:pPr>
    </w:p>
    <w:p w14:paraId="2EFC0B92">
      <w:pPr>
        <w:spacing w:line="600" w:lineRule="exact"/>
        <w:ind w:left="640"/>
        <w:jc w:val="center"/>
        <w:rPr>
          <w:rFonts w:hint="eastAsia" w:ascii="仿宋" w:hAnsi="仿宋" w:eastAsia="仿宋" w:cs="仿宋_GB2312"/>
          <w:bCs/>
          <w:color w:val="auto"/>
          <w:kern w:val="0"/>
          <w:sz w:val="28"/>
          <w:szCs w:val="28"/>
          <w:highlight w:val="none"/>
        </w:rPr>
      </w:pPr>
    </w:p>
    <w:p w14:paraId="75DC7417">
      <w:pPr>
        <w:spacing w:line="600" w:lineRule="exact"/>
        <w:ind w:left="640"/>
        <w:jc w:val="center"/>
        <w:rPr>
          <w:rFonts w:hint="eastAsia" w:ascii="仿宋" w:hAnsi="仿宋" w:eastAsia="仿宋" w:cs="仿宋_GB2312"/>
          <w:bCs/>
          <w:color w:val="auto"/>
          <w:kern w:val="0"/>
          <w:sz w:val="28"/>
          <w:szCs w:val="28"/>
          <w:highlight w:val="none"/>
        </w:rPr>
      </w:pPr>
    </w:p>
    <w:p w14:paraId="650536AD">
      <w:pPr>
        <w:spacing w:line="600" w:lineRule="exact"/>
        <w:ind w:left="640"/>
        <w:jc w:val="center"/>
        <w:rPr>
          <w:rFonts w:hint="eastAsia" w:ascii="仿宋" w:hAnsi="仿宋" w:eastAsia="仿宋" w:cs="仿宋_GB2312"/>
          <w:bCs/>
          <w:color w:val="auto"/>
          <w:kern w:val="0"/>
          <w:sz w:val="28"/>
          <w:szCs w:val="28"/>
          <w:highlight w:val="none"/>
        </w:rPr>
      </w:pPr>
    </w:p>
    <w:p w14:paraId="38A7CD9A">
      <w:pPr>
        <w:spacing w:line="600" w:lineRule="exact"/>
        <w:ind w:left="640"/>
        <w:jc w:val="center"/>
        <w:rPr>
          <w:rFonts w:hint="eastAsia" w:ascii="仿宋" w:hAnsi="仿宋" w:eastAsia="仿宋" w:cs="仿宋_GB2312"/>
          <w:bCs/>
          <w:color w:val="auto"/>
          <w:kern w:val="0"/>
          <w:sz w:val="28"/>
          <w:szCs w:val="28"/>
          <w:highlight w:val="none"/>
        </w:rPr>
      </w:pPr>
    </w:p>
    <w:p w14:paraId="44BEC7F3">
      <w:pPr>
        <w:spacing w:line="600" w:lineRule="exact"/>
        <w:ind w:left="640"/>
        <w:jc w:val="center"/>
        <w:rPr>
          <w:rFonts w:hint="eastAsia" w:ascii="仿宋" w:hAnsi="仿宋" w:eastAsia="仿宋" w:cs="仿宋_GB2312"/>
          <w:bCs/>
          <w:color w:val="auto"/>
          <w:kern w:val="0"/>
          <w:sz w:val="28"/>
          <w:szCs w:val="28"/>
          <w:highlight w:val="none"/>
        </w:rPr>
      </w:pPr>
    </w:p>
    <w:p w14:paraId="5831E801">
      <w:pPr>
        <w:spacing w:line="600" w:lineRule="exact"/>
        <w:ind w:left="640"/>
        <w:jc w:val="center"/>
        <w:rPr>
          <w:rFonts w:hint="eastAsia" w:ascii="仿宋" w:hAnsi="仿宋" w:eastAsia="仿宋" w:cs="仿宋_GB2312"/>
          <w:bCs/>
          <w:color w:val="auto"/>
          <w:kern w:val="0"/>
          <w:sz w:val="28"/>
          <w:szCs w:val="28"/>
          <w:highlight w:val="none"/>
        </w:rPr>
      </w:pPr>
    </w:p>
    <w:p w14:paraId="227927FF">
      <w:pPr>
        <w:spacing w:line="600" w:lineRule="exact"/>
        <w:ind w:left="640"/>
        <w:jc w:val="center"/>
        <w:rPr>
          <w:rFonts w:hint="eastAsia" w:ascii="仿宋" w:hAnsi="仿宋" w:eastAsia="仿宋" w:cs="仿宋_GB2312"/>
          <w:bCs/>
          <w:color w:val="auto"/>
          <w:kern w:val="0"/>
          <w:sz w:val="28"/>
          <w:szCs w:val="28"/>
          <w:highlight w:val="none"/>
        </w:rPr>
      </w:pPr>
    </w:p>
    <w:p w14:paraId="37210A93">
      <w:pPr>
        <w:spacing w:line="600" w:lineRule="exact"/>
        <w:jc w:val="both"/>
        <w:rPr>
          <w:rFonts w:hint="eastAsia" w:ascii="仿宋" w:hAnsi="仿宋" w:eastAsia="仿宋" w:cs="仿宋_GB2312"/>
          <w:bCs/>
          <w:color w:val="auto"/>
          <w:kern w:val="0"/>
          <w:sz w:val="28"/>
          <w:szCs w:val="28"/>
          <w:highlight w:val="none"/>
        </w:rPr>
      </w:pPr>
    </w:p>
    <w:p w14:paraId="71C8A89E">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34E017A4">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607"/>
        <w:gridCol w:w="1054"/>
        <w:gridCol w:w="890"/>
        <w:gridCol w:w="714"/>
        <w:gridCol w:w="1211"/>
        <w:gridCol w:w="797"/>
        <w:gridCol w:w="723"/>
        <w:gridCol w:w="881"/>
        <w:gridCol w:w="1211"/>
      </w:tblGrid>
      <w:tr w14:paraId="57F1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30" w:type="dxa"/>
            <w:vMerge w:val="restart"/>
            <w:noWrap w:val="0"/>
            <w:vAlign w:val="center"/>
          </w:tcPr>
          <w:p w14:paraId="64F987F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607" w:type="dxa"/>
            <w:vMerge w:val="restart"/>
            <w:noWrap w:val="0"/>
            <w:vAlign w:val="center"/>
          </w:tcPr>
          <w:p w14:paraId="2AE18D8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3A3B795C">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1C4ACD5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F51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30" w:type="dxa"/>
            <w:vMerge w:val="continue"/>
            <w:noWrap w:val="0"/>
            <w:vAlign w:val="center"/>
          </w:tcPr>
          <w:p w14:paraId="58CC803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07" w:type="dxa"/>
            <w:vMerge w:val="continue"/>
            <w:noWrap w:val="0"/>
            <w:vAlign w:val="center"/>
          </w:tcPr>
          <w:p w14:paraId="67BD4F1A">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78ABFE8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7B04CB5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21131C1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0018985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153D10B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7071FE2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36A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30" w:type="dxa"/>
            <w:vMerge w:val="continue"/>
            <w:noWrap w:val="0"/>
            <w:vAlign w:val="center"/>
          </w:tcPr>
          <w:p w14:paraId="139A7B56">
            <w:pPr>
              <w:spacing w:line="600" w:lineRule="exact"/>
              <w:jc w:val="center"/>
              <w:rPr>
                <w:rFonts w:ascii="仿宋" w:hAnsi="仿宋" w:eastAsia="仿宋" w:cs="仿宋_GB2312"/>
                <w:bCs/>
                <w:color w:val="auto"/>
                <w:kern w:val="0"/>
                <w:sz w:val="28"/>
                <w:szCs w:val="28"/>
                <w:highlight w:val="none"/>
              </w:rPr>
            </w:pPr>
          </w:p>
        </w:tc>
        <w:tc>
          <w:tcPr>
            <w:tcW w:w="607" w:type="dxa"/>
            <w:vMerge w:val="continue"/>
            <w:noWrap w:val="0"/>
            <w:vAlign w:val="center"/>
          </w:tcPr>
          <w:p w14:paraId="41C2CA82">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3401F1A7">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80CA46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7F1CF49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0C5EC1BD">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562BE4A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6810E24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26E8F70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4061162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7F78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trPr>
        <w:tc>
          <w:tcPr>
            <w:tcW w:w="1530" w:type="dxa"/>
            <w:noWrap w:val="0"/>
            <w:vAlign w:val="center"/>
          </w:tcPr>
          <w:p w14:paraId="6E53E5E9">
            <w:pPr>
              <w:spacing w:line="600" w:lineRule="exact"/>
              <w:jc w:val="center"/>
              <w:rPr>
                <w:rFonts w:hint="eastAsia" w:ascii="仿宋" w:hAnsi="仿宋" w:eastAsia="仿宋" w:cs="仿宋"/>
                <w:bCs/>
                <w:color w:val="auto"/>
                <w:kern w:val="0"/>
                <w:sz w:val="18"/>
                <w:szCs w:val="18"/>
                <w:highlight w:val="none"/>
              </w:rPr>
            </w:pPr>
            <w:r>
              <w:rPr>
                <w:rFonts w:hint="eastAsia" w:ascii="仿宋" w:hAnsi="仿宋" w:eastAsia="仿宋" w:cs="仿宋"/>
                <w:color w:val="auto"/>
                <w:kern w:val="0"/>
                <w:sz w:val="18"/>
                <w:szCs w:val="18"/>
                <w:highlight w:val="none"/>
                <w:lang w:val="en-US" w:eastAsia="zh-CN"/>
              </w:rPr>
              <w:t>昌州财教（2023）20号-2023年昌吉州中小学校园环境改造提升专项资金</w:t>
            </w:r>
          </w:p>
        </w:tc>
        <w:tc>
          <w:tcPr>
            <w:tcW w:w="607" w:type="dxa"/>
            <w:noWrap w:val="0"/>
            <w:vAlign w:val="center"/>
          </w:tcPr>
          <w:p w14:paraId="056C984A">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2.21</w:t>
            </w:r>
          </w:p>
        </w:tc>
        <w:tc>
          <w:tcPr>
            <w:tcW w:w="1054" w:type="dxa"/>
            <w:noWrap w:val="0"/>
            <w:vAlign w:val="center"/>
          </w:tcPr>
          <w:p w14:paraId="757D3991">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2.21</w:t>
            </w:r>
          </w:p>
        </w:tc>
        <w:tc>
          <w:tcPr>
            <w:tcW w:w="890" w:type="dxa"/>
            <w:noWrap w:val="0"/>
            <w:vAlign w:val="center"/>
          </w:tcPr>
          <w:p w14:paraId="4C3D1FF2">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714" w:type="dxa"/>
            <w:noWrap w:val="0"/>
            <w:vAlign w:val="center"/>
          </w:tcPr>
          <w:p w14:paraId="65EA43BB">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1211" w:type="dxa"/>
            <w:noWrap w:val="0"/>
            <w:vAlign w:val="center"/>
          </w:tcPr>
          <w:p w14:paraId="41FF7457">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2.21</w:t>
            </w:r>
          </w:p>
        </w:tc>
        <w:tc>
          <w:tcPr>
            <w:tcW w:w="797" w:type="dxa"/>
            <w:noWrap w:val="0"/>
            <w:vAlign w:val="center"/>
          </w:tcPr>
          <w:p w14:paraId="661308BE">
            <w:pPr>
              <w:spacing w:line="600" w:lineRule="exact"/>
              <w:jc w:val="center"/>
              <w:rPr>
                <w:rFonts w:hint="eastAsia" w:ascii="仿宋" w:hAnsi="仿宋" w:eastAsia="仿宋" w:cs="仿宋"/>
                <w:bCs/>
                <w:color w:val="auto"/>
                <w:kern w:val="0"/>
                <w:sz w:val="18"/>
                <w:szCs w:val="18"/>
                <w:highlight w:val="none"/>
              </w:rPr>
            </w:pPr>
          </w:p>
        </w:tc>
        <w:tc>
          <w:tcPr>
            <w:tcW w:w="723" w:type="dxa"/>
            <w:noWrap w:val="0"/>
            <w:vAlign w:val="center"/>
          </w:tcPr>
          <w:p w14:paraId="0D4E046D">
            <w:pPr>
              <w:spacing w:line="600" w:lineRule="exact"/>
              <w:jc w:val="center"/>
              <w:rPr>
                <w:rFonts w:hint="eastAsia" w:ascii="仿宋" w:hAnsi="仿宋" w:eastAsia="仿宋" w:cs="仿宋"/>
                <w:bCs/>
                <w:color w:val="auto"/>
                <w:kern w:val="0"/>
                <w:sz w:val="18"/>
                <w:szCs w:val="18"/>
                <w:highlight w:val="none"/>
              </w:rPr>
            </w:pPr>
          </w:p>
        </w:tc>
        <w:tc>
          <w:tcPr>
            <w:tcW w:w="881" w:type="dxa"/>
            <w:noWrap w:val="0"/>
            <w:vAlign w:val="center"/>
          </w:tcPr>
          <w:p w14:paraId="7E2E597F">
            <w:pPr>
              <w:spacing w:line="600" w:lineRule="exact"/>
              <w:jc w:val="center"/>
              <w:rPr>
                <w:rFonts w:hint="eastAsia" w:ascii="仿宋" w:hAnsi="仿宋" w:eastAsia="仿宋" w:cs="仿宋"/>
                <w:bCs/>
                <w:color w:val="auto"/>
                <w:kern w:val="0"/>
                <w:sz w:val="18"/>
                <w:szCs w:val="18"/>
                <w:highlight w:val="none"/>
              </w:rPr>
            </w:pPr>
          </w:p>
        </w:tc>
        <w:tc>
          <w:tcPr>
            <w:tcW w:w="1211" w:type="dxa"/>
            <w:noWrap w:val="0"/>
            <w:vAlign w:val="center"/>
          </w:tcPr>
          <w:p w14:paraId="06CC27E0">
            <w:pPr>
              <w:spacing w:line="600" w:lineRule="exact"/>
              <w:jc w:val="center"/>
              <w:rPr>
                <w:rFonts w:hint="eastAsia" w:ascii="仿宋" w:hAnsi="仿宋" w:eastAsia="仿宋" w:cs="仿宋"/>
                <w:bCs/>
                <w:color w:val="auto"/>
                <w:kern w:val="0"/>
                <w:sz w:val="18"/>
                <w:szCs w:val="18"/>
                <w:highlight w:val="none"/>
              </w:rPr>
            </w:pPr>
          </w:p>
        </w:tc>
      </w:tr>
      <w:tr w14:paraId="2F08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30" w:type="dxa"/>
            <w:noWrap w:val="0"/>
            <w:vAlign w:val="center"/>
          </w:tcPr>
          <w:p w14:paraId="6C92339E">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昌州财教（2022）77号-2023年城乡义务教补助经费（小学公用经费）</w:t>
            </w:r>
          </w:p>
        </w:tc>
        <w:tc>
          <w:tcPr>
            <w:tcW w:w="607" w:type="dxa"/>
            <w:noWrap w:val="0"/>
            <w:vAlign w:val="center"/>
          </w:tcPr>
          <w:p w14:paraId="5494A7E4">
            <w:pPr>
              <w:widowControl/>
              <w:jc w:val="center"/>
              <w:outlineLvl w:val="1"/>
              <w:rPr>
                <w:rFonts w:hint="eastAsia" w:ascii="仿宋" w:hAnsi="仿宋" w:eastAsia="仿宋" w:cs="仿宋"/>
                <w:color w:val="auto"/>
                <w:kern w:val="0"/>
                <w:sz w:val="18"/>
                <w:szCs w:val="18"/>
                <w:highlight w:val="none"/>
                <w:lang w:val="en-US" w:eastAsia="zh-CN"/>
              </w:rPr>
            </w:pPr>
          </w:p>
          <w:p w14:paraId="3176C0F5">
            <w:pPr>
              <w:widowControl/>
              <w:jc w:val="center"/>
              <w:outlineLvl w:val="1"/>
              <w:rPr>
                <w:rFonts w:hint="eastAsia" w:ascii="仿宋" w:hAnsi="仿宋" w:eastAsia="仿宋" w:cs="仿宋"/>
                <w:bCs/>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w:t>
            </w:r>
          </w:p>
        </w:tc>
        <w:tc>
          <w:tcPr>
            <w:tcW w:w="1054" w:type="dxa"/>
            <w:noWrap w:val="0"/>
            <w:vAlign w:val="center"/>
          </w:tcPr>
          <w:p w14:paraId="37C2540C">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1</w:t>
            </w:r>
          </w:p>
        </w:tc>
        <w:tc>
          <w:tcPr>
            <w:tcW w:w="890" w:type="dxa"/>
            <w:noWrap w:val="0"/>
            <w:vAlign w:val="center"/>
          </w:tcPr>
          <w:p w14:paraId="67650A5C">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714" w:type="dxa"/>
            <w:noWrap w:val="0"/>
            <w:vAlign w:val="center"/>
          </w:tcPr>
          <w:p w14:paraId="169CCE03">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1211" w:type="dxa"/>
            <w:noWrap w:val="0"/>
            <w:vAlign w:val="center"/>
          </w:tcPr>
          <w:p w14:paraId="2597C000">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1</w:t>
            </w:r>
          </w:p>
        </w:tc>
        <w:tc>
          <w:tcPr>
            <w:tcW w:w="797" w:type="dxa"/>
            <w:noWrap w:val="0"/>
            <w:vAlign w:val="center"/>
          </w:tcPr>
          <w:p w14:paraId="3A5905C2">
            <w:pPr>
              <w:spacing w:line="600" w:lineRule="exact"/>
              <w:jc w:val="center"/>
              <w:rPr>
                <w:rFonts w:hint="eastAsia" w:ascii="仿宋" w:hAnsi="仿宋" w:eastAsia="仿宋" w:cs="仿宋"/>
                <w:bCs/>
                <w:color w:val="auto"/>
                <w:kern w:val="0"/>
                <w:sz w:val="18"/>
                <w:szCs w:val="18"/>
                <w:highlight w:val="none"/>
              </w:rPr>
            </w:pPr>
          </w:p>
        </w:tc>
        <w:tc>
          <w:tcPr>
            <w:tcW w:w="723" w:type="dxa"/>
            <w:noWrap w:val="0"/>
            <w:vAlign w:val="center"/>
          </w:tcPr>
          <w:p w14:paraId="35DC9FC4">
            <w:pPr>
              <w:spacing w:line="600" w:lineRule="exact"/>
              <w:jc w:val="center"/>
              <w:rPr>
                <w:rFonts w:hint="eastAsia" w:ascii="仿宋" w:hAnsi="仿宋" w:eastAsia="仿宋" w:cs="仿宋"/>
                <w:bCs/>
                <w:color w:val="auto"/>
                <w:kern w:val="0"/>
                <w:sz w:val="18"/>
                <w:szCs w:val="18"/>
                <w:highlight w:val="none"/>
              </w:rPr>
            </w:pPr>
          </w:p>
        </w:tc>
        <w:tc>
          <w:tcPr>
            <w:tcW w:w="881" w:type="dxa"/>
            <w:noWrap w:val="0"/>
            <w:vAlign w:val="center"/>
          </w:tcPr>
          <w:p w14:paraId="3E091590">
            <w:pPr>
              <w:spacing w:line="600" w:lineRule="exact"/>
              <w:jc w:val="center"/>
              <w:rPr>
                <w:rFonts w:hint="eastAsia" w:ascii="仿宋" w:hAnsi="仿宋" w:eastAsia="仿宋" w:cs="仿宋"/>
                <w:bCs/>
                <w:color w:val="auto"/>
                <w:kern w:val="0"/>
                <w:sz w:val="18"/>
                <w:szCs w:val="18"/>
                <w:highlight w:val="none"/>
              </w:rPr>
            </w:pPr>
          </w:p>
        </w:tc>
        <w:tc>
          <w:tcPr>
            <w:tcW w:w="1211" w:type="dxa"/>
            <w:noWrap w:val="0"/>
            <w:vAlign w:val="center"/>
          </w:tcPr>
          <w:p w14:paraId="57F8C183">
            <w:pPr>
              <w:spacing w:line="600" w:lineRule="exact"/>
              <w:jc w:val="center"/>
              <w:rPr>
                <w:rFonts w:hint="eastAsia" w:ascii="仿宋" w:hAnsi="仿宋" w:eastAsia="仿宋" w:cs="仿宋"/>
                <w:bCs/>
                <w:color w:val="auto"/>
                <w:kern w:val="0"/>
                <w:sz w:val="18"/>
                <w:szCs w:val="18"/>
                <w:highlight w:val="none"/>
              </w:rPr>
            </w:pPr>
          </w:p>
        </w:tc>
      </w:tr>
      <w:tr w14:paraId="499C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30" w:type="dxa"/>
            <w:noWrap w:val="0"/>
            <w:vAlign w:val="center"/>
          </w:tcPr>
          <w:p w14:paraId="2E03F2B6">
            <w:pPr>
              <w:widowControl/>
              <w:jc w:val="center"/>
              <w:outlineLvl w:val="1"/>
              <w:rPr>
                <w:rFonts w:hint="eastAsia" w:ascii="仿宋" w:hAnsi="仿宋" w:eastAsia="仿宋" w:cs="仿宋"/>
                <w:bCs/>
                <w:color w:val="auto"/>
                <w:kern w:val="0"/>
                <w:sz w:val="18"/>
                <w:szCs w:val="18"/>
                <w:highlight w:val="none"/>
              </w:rPr>
            </w:pPr>
            <w:r>
              <w:rPr>
                <w:rFonts w:hint="eastAsia" w:ascii="仿宋" w:hAnsi="仿宋" w:eastAsia="仿宋" w:cs="仿宋"/>
                <w:color w:val="auto"/>
                <w:kern w:val="0"/>
                <w:sz w:val="18"/>
                <w:szCs w:val="18"/>
                <w:highlight w:val="none"/>
                <w:lang w:val="en-US" w:eastAsia="zh-CN"/>
              </w:rPr>
              <w:t>昌州财教（2022）77号-2023年城乡义务教育补助经费（中央直达资金）（小学公用经费）</w:t>
            </w:r>
          </w:p>
        </w:tc>
        <w:tc>
          <w:tcPr>
            <w:tcW w:w="607" w:type="dxa"/>
            <w:noWrap w:val="0"/>
            <w:vAlign w:val="center"/>
          </w:tcPr>
          <w:p w14:paraId="4811E38A">
            <w:pPr>
              <w:widowControl/>
              <w:jc w:val="center"/>
              <w:outlineLvl w:val="1"/>
              <w:rPr>
                <w:rFonts w:hint="eastAsia" w:ascii="仿宋" w:hAnsi="仿宋" w:eastAsia="仿宋" w:cs="仿宋"/>
                <w:color w:val="auto"/>
                <w:kern w:val="0"/>
                <w:sz w:val="18"/>
                <w:szCs w:val="18"/>
                <w:highlight w:val="none"/>
                <w:lang w:val="en-US" w:eastAsia="zh-CN"/>
              </w:rPr>
            </w:pPr>
          </w:p>
          <w:p w14:paraId="23CB06A1">
            <w:pPr>
              <w:widowControl/>
              <w:jc w:val="center"/>
              <w:outlineLvl w:val="1"/>
              <w:rPr>
                <w:rFonts w:hint="eastAsia" w:ascii="仿宋" w:hAnsi="仿宋" w:eastAsia="仿宋" w:cs="仿宋"/>
                <w:bCs/>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0.32</w:t>
            </w:r>
          </w:p>
        </w:tc>
        <w:tc>
          <w:tcPr>
            <w:tcW w:w="1054" w:type="dxa"/>
            <w:noWrap w:val="0"/>
            <w:vAlign w:val="center"/>
          </w:tcPr>
          <w:p w14:paraId="059C3409">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0.32</w:t>
            </w:r>
          </w:p>
        </w:tc>
        <w:tc>
          <w:tcPr>
            <w:tcW w:w="890" w:type="dxa"/>
            <w:noWrap w:val="0"/>
            <w:vAlign w:val="center"/>
          </w:tcPr>
          <w:p w14:paraId="1BCC7849">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714" w:type="dxa"/>
            <w:noWrap w:val="0"/>
            <w:vAlign w:val="center"/>
          </w:tcPr>
          <w:p w14:paraId="4739622F">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1211" w:type="dxa"/>
            <w:noWrap w:val="0"/>
            <w:vAlign w:val="center"/>
          </w:tcPr>
          <w:p w14:paraId="06B02B1F">
            <w:pPr>
              <w:spacing w:line="600" w:lineRule="exact"/>
              <w:jc w:val="center"/>
              <w:rPr>
                <w:rFonts w:hint="eastAsia" w:ascii="仿宋" w:hAnsi="仿宋" w:eastAsia="仿宋" w:cs="仿宋"/>
                <w:bCs/>
                <w:color w:val="auto"/>
                <w:kern w:val="0"/>
                <w:sz w:val="18"/>
                <w:szCs w:val="18"/>
                <w:highlight w:val="none"/>
                <w:lang w:val="en-US" w:eastAsia="zh-CN"/>
              </w:rPr>
            </w:pPr>
            <w:r>
              <w:rPr>
                <w:rFonts w:hint="eastAsia" w:ascii="仿宋" w:hAnsi="仿宋" w:eastAsia="仿宋" w:cs="仿宋"/>
                <w:bCs/>
                <w:color w:val="auto"/>
                <w:kern w:val="0"/>
                <w:sz w:val="18"/>
                <w:szCs w:val="18"/>
                <w:highlight w:val="none"/>
                <w:lang w:val="en-US" w:eastAsia="zh-CN"/>
              </w:rPr>
              <w:t>0.32</w:t>
            </w:r>
          </w:p>
        </w:tc>
        <w:tc>
          <w:tcPr>
            <w:tcW w:w="797" w:type="dxa"/>
            <w:noWrap w:val="0"/>
            <w:vAlign w:val="center"/>
          </w:tcPr>
          <w:p w14:paraId="412E4B00">
            <w:pPr>
              <w:spacing w:line="600" w:lineRule="exact"/>
              <w:jc w:val="center"/>
              <w:rPr>
                <w:rFonts w:hint="eastAsia" w:ascii="仿宋" w:hAnsi="仿宋" w:eastAsia="仿宋" w:cs="仿宋"/>
                <w:bCs/>
                <w:color w:val="auto"/>
                <w:kern w:val="0"/>
                <w:sz w:val="18"/>
                <w:szCs w:val="18"/>
                <w:highlight w:val="none"/>
              </w:rPr>
            </w:pPr>
          </w:p>
        </w:tc>
        <w:tc>
          <w:tcPr>
            <w:tcW w:w="723" w:type="dxa"/>
            <w:noWrap w:val="0"/>
            <w:vAlign w:val="center"/>
          </w:tcPr>
          <w:p w14:paraId="117B3D3E">
            <w:pPr>
              <w:spacing w:line="600" w:lineRule="exact"/>
              <w:jc w:val="center"/>
              <w:rPr>
                <w:rFonts w:hint="eastAsia" w:ascii="仿宋" w:hAnsi="仿宋" w:eastAsia="仿宋" w:cs="仿宋"/>
                <w:bCs/>
                <w:color w:val="auto"/>
                <w:kern w:val="0"/>
                <w:sz w:val="18"/>
                <w:szCs w:val="18"/>
                <w:highlight w:val="none"/>
              </w:rPr>
            </w:pPr>
          </w:p>
        </w:tc>
        <w:tc>
          <w:tcPr>
            <w:tcW w:w="881" w:type="dxa"/>
            <w:noWrap w:val="0"/>
            <w:vAlign w:val="center"/>
          </w:tcPr>
          <w:p w14:paraId="0BE87328">
            <w:pPr>
              <w:spacing w:line="600" w:lineRule="exact"/>
              <w:jc w:val="center"/>
              <w:rPr>
                <w:rFonts w:hint="eastAsia" w:ascii="仿宋" w:hAnsi="仿宋" w:eastAsia="仿宋" w:cs="仿宋"/>
                <w:bCs/>
                <w:color w:val="auto"/>
                <w:kern w:val="0"/>
                <w:sz w:val="18"/>
                <w:szCs w:val="18"/>
                <w:highlight w:val="none"/>
              </w:rPr>
            </w:pPr>
          </w:p>
        </w:tc>
        <w:tc>
          <w:tcPr>
            <w:tcW w:w="1211" w:type="dxa"/>
            <w:noWrap w:val="0"/>
            <w:vAlign w:val="center"/>
          </w:tcPr>
          <w:p w14:paraId="11F328F8">
            <w:pPr>
              <w:spacing w:line="600" w:lineRule="exact"/>
              <w:jc w:val="center"/>
              <w:rPr>
                <w:rFonts w:hint="eastAsia" w:ascii="仿宋" w:hAnsi="仿宋" w:eastAsia="仿宋" w:cs="仿宋"/>
                <w:bCs/>
                <w:color w:val="auto"/>
                <w:kern w:val="0"/>
                <w:sz w:val="18"/>
                <w:szCs w:val="18"/>
                <w:highlight w:val="none"/>
              </w:rPr>
            </w:pPr>
          </w:p>
        </w:tc>
      </w:tr>
    </w:tbl>
    <w:p w14:paraId="37F01337">
      <w:pPr>
        <w:widowControl/>
        <w:outlineLvl w:val="1"/>
        <w:rPr>
          <w:rFonts w:hint="eastAsia" w:ascii="仿宋" w:hAnsi="仿宋" w:eastAsia="仿宋" w:cs="仿宋"/>
          <w:color w:val="auto"/>
          <w:kern w:val="0"/>
          <w:sz w:val="18"/>
          <w:szCs w:val="18"/>
          <w:highlight w:val="none"/>
        </w:rPr>
      </w:pPr>
    </w:p>
    <w:p w14:paraId="5311989A">
      <w:pPr>
        <w:widowControl/>
        <w:spacing w:line="280" w:lineRule="exact"/>
        <w:jc w:val="left"/>
        <w:outlineLvl w:val="1"/>
        <w:rPr>
          <w:rFonts w:ascii="仿宋_GB2312" w:hAnsi="宋体" w:eastAsia="仿宋_GB2312"/>
          <w:color w:val="auto"/>
          <w:kern w:val="0"/>
          <w:sz w:val="32"/>
          <w:szCs w:val="32"/>
          <w:highlight w:val="none"/>
        </w:rPr>
      </w:pPr>
    </w:p>
    <w:p w14:paraId="0FD20F0F">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F3B9F4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呼图壁县雀尔沟镇小学</w:t>
      </w:r>
      <w:r>
        <w:rPr>
          <w:rFonts w:hint="eastAsia" w:ascii="黑体" w:hAnsi="黑体" w:eastAsia="黑体"/>
          <w:color w:val="auto"/>
          <w:kern w:val="0"/>
          <w:sz w:val="32"/>
          <w:szCs w:val="32"/>
          <w:highlight w:val="none"/>
        </w:rPr>
        <w:t>预算情况说明</w:t>
      </w:r>
    </w:p>
    <w:p w14:paraId="31B9F93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呼图壁县雀尔沟镇小学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3C00A1F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呼图壁县雀尔沟镇小学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2479.64</w:t>
      </w:r>
      <w:r>
        <w:rPr>
          <w:rFonts w:hint="eastAsia" w:ascii="仿宋_GB2312" w:hAnsi="宋体" w:eastAsia="仿宋_GB2312" w:cs="宋体"/>
          <w:color w:val="auto"/>
          <w:kern w:val="0"/>
          <w:sz w:val="32"/>
          <w:szCs w:val="32"/>
          <w:highlight w:val="none"/>
        </w:rPr>
        <w:t>万元。</w:t>
      </w:r>
    </w:p>
    <w:p w14:paraId="72468AD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1623.22万元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852.9万元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3.53万元</w:t>
      </w:r>
      <w:r>
        <w:rPr>
          <w:rFonts w:hint="eastAsia" w:ascii="仿宋_GB2312" w:hAnsi="宋体" w:eastAsia="仿宋_GB2312" w:cs="宋体"/>
          <w:color w:val="auto"/>
          <w:kern w:val="0"/>
          <w:sz w:val="32"/>
          <w:szCs w:val="32"/>
          <w:highlight w:val="none"/>
        </w:rPr>
        <w:t>。</w:t>
      </w:r>
    </w:p>
    <w:p w14:paraId="7B92238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2479.64万元</w:t>
      </w:r>
    </w:p>
    <w:p w14:paraId="5C8B240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6919CD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呼图壁县雀尔沟镇小学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2479.64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元，其中：一般公共预算</w:t>
      </w:r>
      <w:r>
        <w:rPr>
          <w:rFonts w:hint="eastAsia" w:ascii="仿宋_GB2312" w:hAnsi="宋体" w:eastAsia="仿宋_GB2312" w:cs="宋体"/>
          <w:color w:val="auto"/>
          <w:kern w:val="0"/>
          <w:sz w:val="32"/>
          <w:szCs w:val="32"/>
          <w:highlight w:val="none"/>
          <w:lang w:val="en-US" w:eastAsia="zh-CN"/>
        </w:rPr>
        <w:t>1623.22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65.46</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150.55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10.22 %，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2023年度在编人员基础性绩效工资调标、艰苦边远津贴调标、绩效奖调标、事业正升增加，所以本年度预算数增加。</w:t>
      </w:r>
      <w:r>
        <w:rPr>
          <w:rFonts w:hint="eastAsia" w:ascii="仿宋_GB2312" w:hAnsi="宋体" w:eastAsia="仿宋_GB2312" w:cs="宋体"/>
          <w:color w:val="auto"/>
          <w:kern w:val="0"/>
          <w:sz w:val="32"/>
          <w:szCs w:val="32"/>
          <w:highlight w:val="none"/>
        </w:rPr>
        <w:t xml:space="preserve">                </w:t>
      </w:r>
    </w:p>
    <w:p w14:paraId="2A4A013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852.9</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34.4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减少264.93万</w:t>
      </w:r>
      <w:r>
        <w:rPr>
          <w:rFonts w:hint="eastAsia" w:ascii="仿宋_GB2312" w:hAnsi="宋体" w:eastAsia="仿宋_GB2312" w:cs="宋体"/>
          <w:color w:val="auto"/>
          <w:kern w:val="0"/>
          <w:sz w:val="32"/>
          <w:szCs w:val="32"/>
          <w:highlight w:val="none"/>
        </w:rPr>
        <w:t>元，</w:t>
      </w:r>
      <w:r>
        <w:rPr>
          <w:rFonts w:hint="eastAsia" w:ascii="仿宋_GB2312" w:hAnsi="宋体" w:eastAsia="仿宋_GB2312" w:cs="宋体"/>
          <w:color w:val="auto"/>
          <w:kern w:val="0"/>
          <w:sz w:val="32"/>
          <w:szCs w:val="32"/>
          <w:highlight w:val="none"/>
          <w:lang w:val="en-US" w:eastAsia="zh-CN"/>
        </w:rPr>
        <w:t>下降-23.7 %，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退休4人、调出1人。</w:t>
      </w:r>
      <w:r>
        <w:rPr>
          <w:rFonts w:hint="eastAsia" w:ascii="仿宋_GB2312" w:hAnsi="宋体" w:eastAsia="仿宋_GB2312" w:cs="宋体"/>
          <w:color w:val="auto"/>
          <w:kern w:val="0"/>
          <w:sz w:val="32"/>
          <w:szCs w:val="32"/>
          <w:highlight w:val="none"/>
        </w:rPr>
        <w:t xml:space="preserve">        </w:t>
      </w:r>
    </w:p>
    <w:p w14:paraId="3830320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0.14</w:t>
      </w:r>
      <w:r>
        <w:rPr>
          <w:rFonts w:hint="eastAsia" w:ascii="仿宋_GB2312" w:hAnsi="宋体" w:eastAsia="仿宋_GB2312" w:cs="宋体"/>
          <w:color w:val="auto"/>
          <w:kern w:val="0"/>
          <w:sz w:val="32"/>
          <w:szCs w:val="32"/>
          <w:highlight w:val="none"/>
        </w:rPr>
        <w:t xml:space="preserve">%，比上年预算减少  </w:t>
      </w:r>
      <w:r>
        <w:rPr>
          <w:rFonts w:hint="eastAsia" w:ascii="仿宋_GB2312" w:hAnsi="宋体" w:eastAsia="仿宋_GB2312" w:cs="宋体"/>
          <w:color w:val="auto"/>
          <w:kern w:val="0"/>
          <w:sz w:val="32"/>
          <w:szCs w:val="32"/>
          <w:highlight w:val="none"/>
          <w:lang w:val="en-US" w:eastAsia="zh-CN"/>
        </w:rPr>
        <w:t>22.44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按时支付学生公用经费及校园环境改造提升专项资金。</w:t>
      </w:r>
      <w:r>
        <w:rPr>
          <w:rFonts w:hint="eastAsia" w:ascii="仿宋_GB2312" w:hAnsi="宋体" w:eastAsia="仿宋_GB2312" w:cs="宋体"/>
          <w:color w:val="auto"/>
          <w:kern w:val="0"/>
          <w:sz w:val="32"/>
          <w:szCs w:val="32"/>
          <w:highlight w:val="none"/>
        </w:rPr>
        <w:t xml:space="preserve">    </w:t>
      </w:r>
    </w:p>
    <w:p w14:paraId="69398EA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502650F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呼图壁县雀尔沟镇小学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2479.64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元，其中：基本支出</w:t>
      </w:r>
      <w:r>
        <w:rPr>
          <w:rFonts w:hint="eastAsia" w:ascii="仿宋_GB2312" w:hAnsi="宋体" w:eastAsia="仿宋_GB2312" w:cs="宋体"/>
          <w:color w:val="auto"/>
          <w:kern w:val="0"/>
          <w:sz w:val="32"/>
          <w:szCs w:val="32"/>
          <w:highlight w:val="none"/>
          <w:lang w:val="en-US" w:eastAsia="zh-CN"/>
        </w:rPr>
        <w:t>2466.09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99.45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150.55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2023年度在编人员基础性调标、艰苦边远津贴调标、绩效奖调标、事业正升增加，所以本年度支出预算数增加。</w:t>
      </w:r>
      <w:r>
        <w:rPr>
          <w:rFonts w:hint="eastAsia" w:ascii="仿宋_GB2312" w:hAnsi="宋体" w:eastAsia="仿宋_GB2312" w:cs="宋体"/>
          <w:color w:val="auto"/>
          <w:kern w:val="0"/>
          <w:sz w:val="32"/>
          <w:szCs w:val="32"/>
          <w:highlight w:val="none"/>
        </w:rPr>
        <w:t xml:space="preserve">             </w:t>
      </w:r>
    </w:p>
    <w:p w14:paraId="4749034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0.55</w:t>
      </w:r>
      <w:r>
        <w:rPr>
          <w:rFonts w:hint="eastAsia" w:ascii="仿宋_GB2312" w:hAnsi="宋体" w:eastAsia="仿宋_GB2312" w:cs="宋体"/>
          <w:color w:val="auto"/>
          <w:kern w:val="0"/>
          <w:sz w:val="32"/>
          <w:szCs w:val="32"/>
          <w:highlight w:val="none"/>
        </w:rPr>
        <w:t xml:space="preserve">%，比上年预算减少  </w:t>
      </w:r>
      <w:r>
        <w:rPr>
          <w:rFonts w:hint="eastAsia" w:ascii="仿宋_GB2312" w:hAnsi="宋体" w:eastAsia="仿宋_GB2312" w:cs="宋体"/>
          <w:color w:val="auto"/>
          <w:kern w:val="0"/>
          <w:sz w:val="32"/>
          <w:szCs w:val="32"/>
          <w:highlight w:val="none"/>
          <w:lang w:val="en-US" w:eastAsia="zh-CN"/>
        </w:rPr>
        <w:t>22.44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-86.4%，</w:t>
      </w:r>
      <w:r>
        <w:rPr>
          <w:rFonts w:hint="eastAsia" w:ascii="仿宋_GB2312" w:hAnsi="宋体" w:eastAsia="仿宋_GB2312" w:cs="宋体"/>
          <w:color w:val="auto"/>
          <w:kern w:val="0"/>
          <w:sz w:val="32"/>
          <w:szCs w:val="32"/>
          <w:highlight w:val="none"/>
        </w:rPr>
        <w:t>主要原因是主要</w:t>
      </w:r>
      <w:r>
        <w:rPr>
          <w:rFonts w:hint="eastAsia" w:ascii="仿宋_GB2312" w:hAnsi="宋体" w:eastAsia="仿宋_GB2312" w:cs="宋体"/>
          <w:color w:val="auto"/>
          <w:kern w:val="0"/>
          <w:sz w:val="32"/>
          <w:szCs w:val="32"/>
          <w:highlight w:val="none"/>
          <w:lang w:val="en-US" w:eastAsia="zh-CN"/>
        </w:rPr>
        <w:t>往年公用经费项目未及时拨付完毕。</w:t>
      </w:r>
      <w:r>
        <w:rPr>
          <w:rFonts w:hint="eastAsia" w:ascii="仿宋_GB2312" w:hAnsi="宋体" w:eastAsia="仿宋_GB2312" w:cs="宋体"/>
          <w:color w:val="auto"/>
          <w:kern w:val="0"/>
          <w:sz w:val="32"/>
          <w:szCs w:val="32"/>
          <w:highlight w:val="none"/>
        </w:rPr>
        <w:t xml:space="preserve">           </w:t>
      </w:r>
    </w:p>
    <w:p w14:paraId="14F6FA8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1FC4C3B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1626.75</w:t>
      </w:r>
      <w:r>
        <w:rPr>
          <w:rFonts w:hint="eastAsia" w:ascii="仿宋_GB2312" w:hAnsi="宋体" w:eastAsia="仿宋_GB2312" w:cs="宋体"/>
          <w:color w:val="auto"/>
          <w:kern w:val="0"/>
          <w:sz w:val="32"/>
          <w:szCs w:val="32"/>
          <w:highlight w:val="none"/>
        </w:rPr>
        <w:t>万元。</w:t>
      </w:r>
    </w:p>
    <w:p w14:paraId="42F5A40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755300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1626.75</w:t>
      </w:r>
      <w:r>
        <w:rPr>
          <w:rFonts w:hint="eastAsia" w:ascii="仿宋_GB2312" w:hAnsi="宋体" w:eastAsia="仿宋_GB2312" w:cs="宋体"/>
          <w:color w:val="auto"/>
          <w:kern w:val="0"/>
          <w:sz w:val="32"/>
          <w:szCs w:val="32"/>
          <w:highlight w:val="none"/>
        </w:rPr>
        <w:t>万元。</w:t>
      </w:r>
    </w:p>
    <w:p w14:paraId="68A4DD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1626.75</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发放工资、社保、住房公积金生均经费。</w:t>
      </w:r>
    </w:p>
    <w:p w14:paraId="0C0E74E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呼图壁县雀尔沟镇小学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10C813E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AEC0A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1626.75</w:t>
      </w:r>
      <w:r>
        <w:rPr>
          <w:rFonts w:hint="eastAsia" w:ascii="仿宋_GB2312" w:hAnsi="仿宋_GB2312" w:eastAsia="仿宋_GB2312" w:cs="仿宋_GB2312"/>
          <w:color w:val="auto"/>
          <w:kern w:val="0"/>
          <w:sz w:val="32"/>
          <w:szCs w:val="32"/>
          <w:highlight w:val="none"/>
        </w:rPr>
        <w:t xml:space="preserve">万元，其中：基本支出 </w:t>
      </w:r>
      <w:r>
        <w:rPr>
          <w:rFonts w:hint="eastAsia" w:ascii="仿宋_GB2312" w:hAnsi="宋体" w:eastAsia="仿宋_GB2312" w:cs="宋体"/>
          <w:color w:val="auto"/>
          <w:kern w:val="0"/>
          <w:sz w:val="32"/>
          <w:szCs w:val="32"/>
          <w:highlight w:val="none"/>
          <w:lang w:val="en-US" w:eastAsia="zh-CN"/>
        </w:rPr>
        <w:t>1623.22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99.78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150.55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10.22%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2023年度在编人员基础性调标、艰苦边远津贴调标、绩效奖调标、事业正升增加，所以本年度支出预算数增加。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14:paraId="0778A3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13.55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占0.22%，</w:t>
      </w:r>
      <w:r>
        <w:rPr>
          <w:rFonts w:hint="eastAsia" w:ascii="仿宋_GB2312" w:hAnsi="仿宋_GB2312" w:eastAsia="仿宋_GB2312" w:cs="仿宋_GB2312"/>
          <w:color w:val="auto"/>
          <w:kern w:val="0"/>
          <w:sz w:val="32"/>
          <w:szCs w:val="32"/>
          <w:highlight w:val="none"/>
        </w:rPr>
        <w:t>比上年预算减少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22.44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-86.4%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按时支付学生公用经费及校园环境改造提升专项资金。</w:t>
      </w:r>
      <w:r>
        <w:rPr>
          <w:rFonts w:hint="eastAsia" w:ascii="仿宋_GB2312" w:hAnsi="宋体" w:eastAsia="仿宋_GB2312" w:cs="宋体"/>
          <w:color w:val="auto"/>
          <w:kern w:val="0"/>
          <w:sz w:val="32"/>
          <w:szCs w:val="32"/>
          <w:highlight w:val="none"/>
        </w:rPr>
        <w:t xml:space="preserve">    </w:t>
      </w:r>
    </w:p>
    <w:p w14:paraId="12ACB9B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1CE27DC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b/>
          <w:color w:val="auto"/>
          <w:sz w:val="32"/>
          <w:szCs w:val="32"/>
          <w:highlight w:val="none"/>
          <w:lang w:val="en-US" w:eastAsia="zh-CN"/>
        </w:rPr>
        <w:t>1626.75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14:paraId="06928CE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3C394C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205-教育支出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02-普通教育</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02-小学教育</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1626.75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164.08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11.22</w:t>
      </w:r>
      <w:r>
        <w:rPr>
          <w:rFonts w:hint="eastAsia" w:ascii="仿宋_GB2312" w:hAnsi="仿宋_GB2312" w:eastAsia="仿宋_GB2312" w:cs="仿宋_GB2312"/>
          <w:color w:val="auto"/>
          <w:kern w:val="0"/>
          <w:sz w:val="32"/>
          <w:szCs w:val="32"/>
          <w:highlight w:val="none"/>
        </w:rPr>
        <w:t>%， 主要原因是：</w:t>
      </w:r>
      <w:r>
        <w:rPr>
          <w:rFonts w:hint="eastAsia" w:ascii="仿宋_GB2312" w:hAnsi="宋体" w:eastAsia="仿宋_GB2312" w:cs="宋体"/>
          <w:color w:val="auto"/>
          <w:kern w:val="0"/>
          <w:sz w:val="32"/>
          <w:szCs w:val="32"/>
          <w:highlight w:val="none"/>
          <w:lang w:val="en-US" w:eastAsia="zh-CN"/>
        </w:rPr>
        <w:t>2023年度在编人员基础性绩效工资调标、艰苦边远津贴调标、绩效奖调标、事业正升增加，所以本年度支出预算数增加。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14:paraId="3AF397A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呼图壁县雀尔沟镇小学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FF99EC0">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val="en-US" w:eastAsia="zh-CN"/>
        </w:rPr>
        <w:t>呼图壁县雀尔沟镇小学</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年一般公共预算基本支出</w:t>
      </w:r>
      <w:r>
        <w:rPr>
          <w:rFonts w:hint="eastAsia" w:ascii="仿宋_GB2312" w:hAnsi="宋体" w:eastAsia="仿宋_GB2312" w:cs="宋体"/>
          <w:spacing w:val="-6"/>
          <w:kern w:val="0"/>
          <w:sz w:val="32"/>
          <w:szCs w:val="32"/>
          <w:lang w:val="en-US" w:eastAsia="zh-CN"/>
        </w:rPr>
        <w:t>1613.2</w:t>
      </w:r>
      <w:r>
        <w:rPr>
          <w:rFonts w:hint="eastAsia" w:ascii="仿宋_GB2312" w:hAnsi="宋体" w:eastAsia="仿宋_GB2312" w:cs="宋体"/>
          <w:spacing w:val="-6"/>
          <w:kern w:val="0"/>
          <w:sz w:val="32"/>
          <w:szCs w:val="32"/>
        </w:rPr>
        <w:t>万元， 其中：</w:t>
      </w:r>
    </w:p>
    <w:p w14:paraId="12ACCA7B">
      <w:pPr>
        <w:pStyle w:val="4"/>
        <w:widowControl/>
        <w:spacing w:before="0" w:beforeAutospacing="0" w:after="0" w:afterAutospacing="0" w:line="560" w:lineRule="exact"/>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1583.41</w:t>
      </w:r>
      <w:r>
        <w:rPr>
          <w:rFonts w:hint="eastAsia" w:ascii="仿宋_GB2312" w:hAnsi="宋体" w:eastAsia="仿宋_GB2312" w:cs="宋体"/>
          <w:sz w:val="32"/>
          <w:szCs w:val="32"/>
        </w:rPr>
        <w:t>万元，主要包括：基本工资、津贴补贴、奖金、绩效</w:t>
      </w:r>
      <w:r>
        <w:rPr>
          <w:rFonts w:hint="eastAsia" w:ascii="仿宋_GB2312" w:hAnsi="宋体" w:eastAsia="仿宋_GB2312" w:cs="宋体"/>
          <w:sz w:val="32"/>
          <w:szCs w:val="32"/>
          <w:lang w:val="en-US" w:eastAsia="zh-CN"/>
        </w:rPr>
        <w:t>工资</w:t>
      </w:r>
      <w:r>
        <w:rPr>
          <w:rFonts w:hint="eastAsia" w:ascii="仿宋_GB2312" w:hAnsi="宋体" w:eastAsia="仿宋_GB2312" w:cs="宋体"/>
          <w:sz w:val="32"/>
          <w:szCs w:val="32"/>
        </w:rPr>
        <w:t>、机关事业单位基本养老、</w:t>
      </w:r>
      <w:r>
        <w:rPr>
          <w:rFonts w:hint="eastAsia" w:ascii="仿宋_GB2312" w:hAnsi="宋体" w:eastAsia="仿宋_GB2312" w:cs="宋体"/>
          <w:sz w:val="32"/>
          <w:szCs w:val="32"/>
          <w:lang w:val="en-US" w:eastAsia="zh-CN"/>
        </w:rPr>
        <w:t>城镇</w:t>
      </w:r>
      <w:r>
        <w:rPr>
          <w:rFonts w:hint="eastAsia" w:ascii="仿宋_GB2312" w:hAnsi="宋体" w:eastAsia="仿宋_GB2312" w:cs="宋体"/>
          <w:sz w:val="32"/>
          <w:szCs w:val="32"/>
        </w:rPr>
        <w:t>职工基本医疗保险、公务员医疗补助缴费、其他社会保障缴费、住房公积金、其他工资福利支出</w:t>
      </w:r>
      <w:r>
        <w:rPr>
          <w:rFonts w:hint="eastAsia" w:ascii="仿宋_GB2312" w:hAnsi="宋体" w:eastAsia="仿宋_GB2312" w:cs="宋体"/>
          <w:sz w:val="32"/>
          <w:szCs w:val="32"/>
          <w:lang w:val="en-US" w:eastAsia="zh-CN"/>
        </w:rPr>
        <w:t>、退休费、医疗补助，奖励金、其他对个人和家庭补助</w:t>
      </w:r>
      <w:r>
        <w:rPr>
          <w:rFonts w:hint="eastAsia" w:ascii="仿宋_GB2312" w:hAnsi="宋体" w:eastAsia="仿宋_GB2312" w:cs="宋体"/>
          <w:sz w:val="32"/>
          <w:szCs w:val="32"/>
          <w:lang w:eastAsia="zh-CN"/>
        </w:rPr>
        <w:t>。</w:t>
      </w:r>
    </w:p>
    <w:p w14:paraId="25EF8A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29.79</w:t>
      </w:r>
      <w:r>
        <w:rPr>
          <w:rFonts w:hint="eastAsia" w:ascii="仿宋_GB2312" w:hAnsi="宋体" w:eastAsia="仿宋_GB2312" w:cs="宋体"/>
          <w:sz w:val="32"/>
          <w:szCs w:val="32"/>
        </w:rPr>
        <w:t>万元，主要包括：办公费、</w:t>
      </w:r>
      <w:r>
        <w:rPr>
          <w:rFonts w:hint="eastAsia" w:ascii="仿宋_GB2312" w:hAnsi="宋体" w:eastAsia="仿宋_GB2312" w:cs="宋体"/>
          <w:sz w:val="32"/>
          <w:szCs w:val="32"/>
          <w:lang w:val="en-US" w:eastAsia="zh-CN"/>
        </w:rPr>
        <w:t>工会经</w:t>
      </w:r>
      <w:r>
        <w:rPr>
          <w:rFonts w:hint="eastAsia" w:ascii="仿宋_GB2312" w:hAnsi="宋体" w:eastAsia="仿宋_GB2312" w:cs="宋体"/>
          <w:sz w:val="32"/>
          <w:szCs w:val="32"/>
        </w:rPr>
        <w:t>费</w:t>
      </w:r>
      <w:r>
        <w:rPr>
          <w:rFonts w:hint="eastAsia" w:ascii="仿宋_GB2312" w:hAnsi="宋体" w:eastAsia="仿宋_GB2312" w:cs="宋体"/>
          <w:sz w:val="32"/>
          <w:szCs w:val="32"/>
          <w:lang w:eastAsia="zh-CN"/>
        </w:rPr>
        <w:t>。</w:t>
      </w:r>
    </w:p>
    <w:p w14:paraId="79CCE15B">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呼图壁县雀尔沟镇小学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1E7E51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专项资金</w:t>
      </w:r>
    </w:p>
    <w:p w14:paraId="531824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2.21万元</w:t>
      </w:r>
    </w:p>
    <w:p w14:paraId="573FEC4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384430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2.21万元，主要用于校舍墙面喷刷，改善育人环境。</w:t>
      </w:r>
    </w:p>
    <w:p w14:paraId="0E5064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2C09EC6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昌州财教（2022）77号-2023年城乡义务教育补助经费（小学公用经费）</w:t>
      </w:r>
    </w:p>
    <w:p w14:paraId="36CFB4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3A528D4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1万元</w:t>
      </w:r>
    </w:p>
    <w:p w14:paraId="72DDB4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1D6A72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1万元，主要用于小学生和教师参加上级安排的田径运动会、走球篮球比赛的租车费用。</w:t>
      </w:r>
    </w:p>
    <w:p w14:paraId="1E1F9D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2024年1月至2024年12月</w:t>
      </w:r>
    </w:p>
    <w:p w14:paraId="164487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2024年寄宿生生活补助（县级配套）</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寄宿生生活补助</w:t>
      </w:r>
    </w:p>
    <w:p w14:paraId="28568D1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6.26万元</w:t>
      </w:r>
    </w:p>
    <w:p w14:paraId="001B0B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47FCBB4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6.26万元，主要用于寄宿生的生活困难，保障小学生安心就读，减轻家长资金负担。</w:t>
      </w:r>
    </w:p>
    <w:p w14:paraId="024806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2024年1月至2024年12月</w:t>
      </w:r>
    </w:p>
    <w:p w14:paraId="0262FC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2024年非寄宿生生活补助（县级配套）</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非</w:t>
      </w:r>
      <w:r>
        <w:rPr>
          <w:rFonts w:hint="eastAsia" w:ascii="仿宋_GB2312" w:hAnsi="宋体" w:eastAsia="仿宋_GB2312" w:cs="宋体"/>
          <w:color w:val="auto"/>
          <w:kern w:val="0"/>
          <w:sz w:val="32"/>
          <w:szCs w:val="32"/>
          <w:highlight w:val="none"/>
          <w:lang w:val="en-US" w:eastAsia="zh-CN"/>
        </w:rPr>
        <w:t>寄宿生生活补助</w:t>
      </w:r>
    </w:p>
    <w:p w14:paraId="50E9320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1.54万元</w:t>
      </w:r>
    </w:p>
    <w:p w14:paraId="7D7D5C0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01320E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1.54万元，主要用于寄宿生以外的家庭困难学生生活补助，使困难学生安心就读。</w:t>
      </w:r>
    </w:p>
    <w:p w14:paraId="11F1D0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2024年1月至2024年12月</w:t>
      </w:r>
    </w:p>
    <w:p w14:paraId="095447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2024年自治区教育经费项目（班主任津贴）</w:t>
      </w:r>
    </w:p>
    <w:p w14:paraId="613B6AB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班主任津贴</w:t>
      </w:r>
    </w:p>
    <w:p w14:paraId="6F50D9F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1.02万元</w:t>
      </w:r>
    </w:p>
    <w:p w14:paraId="64C3AFF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726EF95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1.02万元用于激发班主任工作积极性，保障班主任教师高质量完成各项班级工作。</w:t>
      </w:r>
    </w:p>
    <w:p w14:paraId="2C5DFB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2024年1月至2024年12月</w:t>
      </w:r>
    </w:p>
    <w:p w14:paraId="20ADC2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宋体" w:eastAsia="仿宋_GB2312" w:cs="宋体"/>
          <w:color w:val="auto"/>
          <w:kern w:val="0"/>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昌州财教（2022）77号-2023年城乡义务教育补助经费（中央直达资金）</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0CA23A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0.32万元</w:t>
      </w:r>
    </w:p>
    <w:p w14:paraId="3D0FE7E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091370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0.32万元，用于学校自来水管、消防安全设施维修维护，保障教育教学正常运转。</w:t>
      </w:r>
    </w:p>
    <w:p w14:paraId="3165E9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2024年1月至2024年12月</w:t>
      </w:r>
    </w:p>
    <w:p w14:paraId="565F49E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2024年义务教育阶段特殊教育学校学生和残疾学生生均公用经费（县级配套）（非定额部分）</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6A4D4ED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1.2万元</w:t>
      </w:r>
    </w:p>
    <w:p w14:paraId="4EDCF1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呼图壁县雀尔沟镇小学</w:t>
      </w:r>
    </w:p>
    <w:p w14:paraId="346B44A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1.2万元，用于激发残疾学生学习积极性，提供残疾学生学习工具，保障残疾学生安心学习。</w:t>
      </w:r>
    </w:p>
    <w:p w14:paraId="1F01B78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2024年1月至2024年12月</w:t>
      </w:r>
    </w:p>
    <w:p w14:paraId="4548F0E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5E21193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60D6E62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5E68278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2AE83A7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5B43823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呼图壁县雀尔沟镇小学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73E0D6B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rPr>
        <w:t>。</w:t>
      </w:r>
    </w:p>
    <w:p w14:paraId="2E3F475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呼图壁县雀尔沟镇小学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0B3587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上年结转结余3.53万元，包括：财政拨款3.53万元，</w:t>
      </w:r>
      <w:r>
        <w:rPr>
          <w:rFonts w:hint="eastAsia" w:ascii="仿宋_GB2312" w:hAnsi="仿宋_GB2312" w:eastAsia="仿宋_GB2312" w:cs="仿宋_GB2312"/>
          <w:color w:val="auto"/>
          <w:kern w:val="0"/>
          <w:sz w:val="32"/>
          <w:szCs w:val="32"/>
          <w:highlight w:val="none"/>
        </w:rPr>
        <w:t>其中：</w:t>
      </w:r>
    </w:p>
    <w:p w14:paraId="3F36912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昌州财教（2023）20号-2023年昌吉州中小学校园环境改造提升工程专项资金2.21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宋体" w:eastAsia="仿宋_GB2312" w:cs="宋体"/>
          <w:color w:val="auto"/>
          <w:kern w:val="0"/>
          <w:sz w:val="32"/>
          <w:szCs w:val="32"/>
          <w:highlight w:val="none"/>
          <w:lang w:val="en-US" w:eastAsia="zh-CN"/>
        </w:rPr>
        <w:t>校舍墙面喷刷，改善育人环境.</w:t>
      </w:r>
    </w:p>
    <w:p w14:paraId="19032A81">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2.昌州财教（2022）77号-2023年城乡义务教育补助经费（小学公用经费）1万元，主要用于：小学生和教师参加上级安排的田径运动会、走球篮球比赛的租车费用。</w:t>
      </w:r>
    </w:p>
    <w:p w14:paraId="39DCFD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3.昌州财教（2022）77号-2023年城乡义务教育补助经费（中央直达资金）（小学公用经费）0.32万元，主要用于：学校自来水管、消防安全设施维修维护，保障教育教学正常运转。</w:t>
      </w:r>
    </w:p>
    <w:p w14:paraId="0180CE0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804FE0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r>
        <w:rPr>
          <w:rFonts w:hint="eastAsia" w:ascii="仿宋_GB2312" w:hAnsi="仿宋_GB2312" w:eastAsia="仿宋_GB2312" w:cs="仿宋_GB2312"/>
          <w:color w:val="auto"/>
          <w:kern w:val="0"/>
          <w:sz w:val="32"/>
          <w:szCs w:val="32"/>
          <w:highlight w:val="none"/>
        </w:rPr>
        <w:t xml:space="preserve">                。</w:t>
      </w:r>
    </w:p>
    <w:p w14:paraId="289E50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24.55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4.55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22.75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2023年度在编人员基础性调标、艰苦边远津贴调标、绩效奖调标、事业正升增加，所以本年度预算数增加。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14:paraId="217B3BB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14AB089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13.77</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13.77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9229F7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13.77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13.77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20D056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3E02BC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7221BF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12935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239.11</w:t>
      </w:r>
      <w:r>
        <w:rPr>
          <w:rFonts w:hint="eastAsia" w:ascii="仿宋_GB2312" w:hAnsi="仿宋_GB2312" w:eastAsia="仿宋_GB2312" w:cs="仿宋_GB2312"/>
          <w:color w:val="auto"/>
          <w:kern w:val="0"/>
          <w:sz w:val="32"/>
          <w:szCs w:val="32"/>
          <w:highlight w:val="none"/>
        </w:rPr>
        <w:t>万元。</w:t>
      </w:r>
    </w:p>
    <w:p w14:paraId="0E7F4B3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413061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51.63</w:t>
      </w:r>
      <w:r>
        <w:rPr>
          <w:rFonts w:hint="eastAsia" w:ascii="仿宋_GB2312" w:hAnsi="仿宋_GB2312" w:eastAsia="仿宋_GB2312" w:cs="仿宋_GB2312"/>
          <w:color w:val="auto"/>
          <w:kern w:val="0"/>
          <w:sz w:val="32"/>
          <w:szCs w:val="32"/>
          <w:highlight w:val="none"/>
        </w:rPr>
        <w:t xml:space="preserve"> 万元。</w:t>
      </w:r>
    </w:p>
    <w:p w14:paraId="1EE9460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317DEB2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76FE8F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呼图壁县雀尔沟镇小学</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76B73F4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4CE4E9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color w:val="auto"/>
          <w:kern w:val="0"/>
          <w:sz w:val="32"/>
          <w:szCs w:val="32"/>
          <w:highlight w:val="none"/>
        </w:rPr>
        <w:t xml:space="preserve">2024年，本部门预算绩效管理整体预算绩效目标 1个，涉及金额 1623.22万元；当年财政拨款项目 </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项目合计金额10.02万元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当</w:t>
      </w:r>
      <w:r>
        <w:rPr>
          <w:rFonts w:hint="eastAsia" w:ascii="仿宋_GB2312" w:hAnsi="仿宋_GB2312" w:eastAsia="仿宋_GB2312" w:cs="仿宋_GB2312"/>
          <w:color w:val="auto"/>
          <w:kern w:val="0"/>
          <w:sz w:val="32"/>
          <w:szCs w:val="32"/>
          <w:highlight w:val="none"/>
        </w:rPr>
        <w:t>年非财政拨款项目0个，涉及预算金额0万元。</w:t>
      </w:r>
    </w:p>
    <w:tbl>
      <w:tblPr>
        <w:tblStyle w:val="5"/>
        <w:tblW w:w="1005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9"/>
        <w:gridCol w:w="91"/>
        <w:gridCol w:w="990"/>
        <w:gridCol w:w="123"/>
        <w:gridCol w:w="867"/>
        <w:gridCol w:w="282"/>
        <w:gridCol w:w="708"/>
        <w:gridCol w:w="543"/>
        <w:gridCol w:w="447"/>
        <w:gridCol w:w="835"/>
        <w:gridCol w:w="155"/>
        <w:gridCol w:w="629"/>
        <w:gridCol w:w="361"/>
        <w:gridCol w:w="422"/>
        <w:gridCol w:w="568"/>
        <w:gridCol w:w="504"/>
        <w:gridCol w:w="1627"/>
      </w:tblGrid>
      <w:tr w14:paraId="7BE92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540" w:hRule="atLeast"/>
        </w:trPr>
        <w:tc>
          <w:tcPr>
            <w:tcW w:w="8424" w:type="dxa"/>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8D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呼图壁县部门（单位）整体绩效目标申报表</w:t>
            </w:r>
          </w:p>
        </w:tc>
      </w:tr>
      <w:tr w14:paraId="6CA7F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8424" w:type="dxa"/>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2C0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w:t>
            </w:r>
          </w:p>
        </w:tc>
      </w:tr>
      <w:tr w14:paraId="47976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210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C5CE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部门（单位）名称（盖章）</w:t>
            </w:r>
          </w:p>
        </w:tc>
        <w:tc>
          <w:tcPr>
            <w:tcW w:w="6321"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9DBA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呼图壁县雀尔沟镇小学</w:t>
            </w:r>
            <w:r>
              <w:rPr>
                <w:rFonts w:hint="eastAsia" w:ascii="宋体" w:hAnsi="宋体" w:eastAsia="宋体" w:cs="宋体"/>
                <w:b/>
                <w:bCs/>
                <w:i w:val="0"/>
                <w:iCs w:val="0"/>
                <w:color w:val="000000"/>
                <w:kern w:val="0"/>
                <w:sz w:val="24"/>
                <w:szCs w:val="24"/>
                <w:u w:val="none"/>
                <w:lang w:val="en-US" w:eastAsia="zh-CN" w:bidi="ar"/>
              </w:rPr>
              <w:t>学</w:t>
            </w:r>
          </w:p>
        </w:tc>
      </w:tr>
      <w:tr w14:paraId="72F1D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210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85D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部门（单位）联系人</w:t>
            </w:r>
          </w:p>
        </w:tc>
        <w:tc>
          <w:tcPr>
            <w:tcW w:w="24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C02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木合亚提</w:t>
            </w: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FAF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联系电话：</w:t>
            </w:r>
          </w:p>
        </w:tc>
        <w:tc>
          <w:tcPr>
            <w:tcW w:w="263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B07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13999563757</w:t>
            </w:r>
          </w:p>
        </w:tc>
      </w:tr>
      <w:tr w14:paraId="7397B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840" w:hRule="atLeast"/>
        </w:trPr>
        <w:tc>
          <w:tcPr>
            <w:tcW w:w="450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EF7C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年度绩效目标</w:t>
            </w:r>
          </w:p>
        </w:tc>
        <w:tc>
          <w:tcPr>
            <w:tcW w:w="392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C70953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通过按期发放职工薪酬和福利，保证教学工作正常进行。</w:t>
            </w:r>
          </w:p>
        </w:tc>
      </w:tr>
      <w:tr w14:paraId="24FFB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2103"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8EF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年度预算（万元）</w:t>
            </w:r>
          </w:p>
        </w:tc>
        <w:tc>
          <w:tcPr>
            <w:tcW w:w="6321"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6F40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资金来源</w:t>
            </w:r>
          </w:p>
        </w:tc>
      </w:tr>
      <w:tr w14:paraId="69BB9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2103"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83D28">
            <w:pPr>
              <w:jc w:val="center"/>
              <w:rPr>
                <w:rFonts w:hint="eastAsia" w:ascii="宋体" w:hAnsi="宋体" w:eastAsia="宋体" w:cs="宋体"/>
                <w:b/>
                <w:bCs/>
                <w:i w:val="0"/>
                <w:iCs w:val="0"/>
                <w:color w:val="000000"/>
                <w:sz w:val="24"/>
                <w:szCs w:val="24"/>
                <w:u w:val="none"/>
              </w:rPr>
            </w:pPr>
          </w:p>
        </w:tc>
        <w:tc>
          <w:tcPr>
            <w:tcW w:w="11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368A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财政资金（万元）</w:t>
            </w: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43B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上级资金</w:t>
            </w:r>
          </w:p>
        </w:tc>
        <w:tc>
          <w:tcPr>
            <w:tcW w:w="3921"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16A9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14:paraId="43D3E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2103"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F93E">
            <w:pPr>
              <w:jc w:val="center"/>
              <w:rPr>
                <w:rFonts w:hint="eastAsia" w:ascii="宋体" w:hAnsi="宋体" w:eastAsia="宋体" w:cs="宋体"/>
                <w:b/>
                <w:bCs/>
                <w:i w:val="0"/>
                <w:iCs w:val="0"/>
                <w:color w:val="000000"/>
                <w:sz w:val="24"/>
                <w:szCs w:val="24"/>
                <w:u w:val="none"/>
              </w:rPr>
            </w:pPr>
          </w:p>
        </w:tc>
        <w:tc>
          <w:tcPr>
            <w:tcW w:w="11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FE411">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E8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本级资金</w:t>
            </w:r>
          </w:p>
        </w:tc>
        <w:tc>
          <w:tcPr>
            <w:tcW w:w="3921"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4505F">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cs="宋体"/>
                <w:b/>
                <w:bCs/>
                <w:i w:val="0"/>
                <w:iCs w:val="0"/>
                <w:color w:val="000000"/>
                <w:kern w:val="0"/>
                <w:sz w:val="24"/>
                <w:szCs w:val="24"/>
                <w:u w:val="none"/>
                <w:lang w:val="en-US" w:eastAsia="zh-CN" w:bidi="ar"/>
              </w:rPr>
              <w:t>1607</w:t>
            </w:r>
          </w:p>
        </w:tc>
      </w:tr>
      <w:tr w14:paraId="0B327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86" w:hRule="atLeast"/>
        </w:trPr>
        <w:tc>
          <w:tcPr>
            <w:tcW w:w="2103"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3CF7F">
            <w:pPr>
              <w:jc w:val="center"/>
              <w:rPr>
                <w:rFonts w:hint="eastAsia" w:ascii="宋体" w:hAnsi="宋体" w:eastAsia="宋体" w:cs="宋体"/>
                <w:b/>
                <w:bCs/>
                <w:i w:val="0"/>
                <w:iCs w:val="0"/>
                <w:color w:val="000000"/>
                <w:sz w:val="24"/>
                <w:szCs w:val="24"/>
                <w:u w:val="none"/>
              </w:rPr>
            </w:pP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A5C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其他资金（万元）</w:t>
            </w: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A020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w:t>
            </w:r>
          </w:p>
        </w:tc>
        <w:tc>
          <w:tcPr>
            <w:tcW w:w="3921"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C64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14:paraId="10CF8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300" w:hRule="atLeast"/>
        </w:trPr>
        <w:tc>
          <w:tcPr>
            <w:tcW w:w="2103"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0AC5">
            <w:pPr>
              <w:jc w:val="center"/>
              <w:rPr>
                <w:rFonts w:hint="eastAsia" w:ascii="宋体" w:hAnsi="宋体" w:eastAsia="宋体" w:cs="宋体"/>
                <w:b/>
                <w:bCs/>
                <w:i w:val="0"/>
                <w:iCs w:val="0"/>
                <w:color w:val="000000"/>
                <w:sz w:val="24"/>
                <w:szCs w:val="24"/>
                <w:u w:val="none"/>
              </w:rPr>
            </w:pPr>
          </w:p>
        </w:tc>
        <w:tc>
          <w:tcPr>
            <w:tcW w:w="24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3512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3921"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76414">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cs="宋体"/>
                <w:b/>
                <w:bCs/>
                <w:i w:val="0"/>
                <w:iCs w:val="0"/>
                <w:color w:val="000000"/>
                <w:kern w:val="0"/>
                <w:sz w:val="24"/>
                <w:szCs w:val="24"/>
                <w:u w:val="none"/>
                <w:lang w:val="en-US" w:eastAsia="zh-CN" w:bidi="ar"/>
              </w:rPr>
              <w:t>1607</w:t>
            </w:r>
          </w:p>
        </w:tc>
      </w:tr>
      <w:tr w14:paraId="72FD0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27" w:type="dxa"/>
          <w:trHeight w:val="56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B7D3">
            <w:pPr>
              <w:jc w:val="center"/>
              <w:rPr>
                <w:rFonts w:hint="eastAsia" w:ascii="宋体" w:hAnsi="宋体" w:eastAsia="宋体" w:cs="宋体"/>
                <w:b/>
                <w:bCs/>
                <w:i w:val="0"/>
                <w:iCs w:val="0"/>
                <w:color w:val="000000"/>
                <w:sz w:val="24"/>
                <w:szCs w:val="24"/>
                <w:u w:val="none"/>
              </w:rPr>
            </w:pP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056D5">
            <w:pPr>
              <w:jc w:val="center"/>
              <w:rPr>
                <w:rFonts w:hint="eastAsia" w:ascii="宋体" w:hAnsi="宋体" w:eastAsia="宋体" w:cs="宋体"/>
                <w:b/>
                <w:bCs/>
                <w:i w:val="0"/>
                <w:iCs w:val="0"/>
                <w:color w:val="000000"/>
                <w:sz w:val="24"/>
                <w:szCs w:val="24"/>
                <w:u w:val="none"/>
              </w:rPr>
            </w:pP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D1A13">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C885">
            <w:pPr>
              <w:jc w:val="center"/>
              <w:rPr>
                <w:rFonts w:hint="eastAsia" w:ascii="宋体" w:hAnsi="宋体" w:eastAsia="宋体" w:cs="宋体"/>
                <w:b/>
                <w:bCs/>
                <w:i w:val="0"/>
                <w:iCs w:val="0"/>
                <w:color w:val="000000"/>
                <w:sz w:val="24"/>
                <w:szCs w:val="24"/>
                <w:u w:val="none"/>
              </w:rPr>
            </w:pP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9E522">
            <w:pPr>
              <w:jc w:val="center"/>
              <w:rPr>
                <w:rFonts w:hint="eastAsia" w:ascii="宋体" w:hAnsi="宋体" w:eastAsia="宋体" w:cs="宋体"/>
                <w:b/>
                <w:bCs/>
                <w:i w:val="0"/>
                <w:iCs w:val="0"/>
                <w:color w:val="000000"/>
                <w:sz w:val="24"/>
                <w:szCs w:val="24"/>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2419">
            <w:pPr>
              <w:jc w:val="center"/>
              <w:rPr>
                <w:rFonts w:hint="eastAsia" w:ascii="宋体" w:hAnsi="宋体" w:eastAsia="宋体" w:cs="宋体"/>
                <w:b/>
                <w:bCs/>
                <w:i w:val="0"/>
                <w:iCs w:val="0"/>
                <w:color w:val="000000"/>
                <w:sz w:val="24"/>
                <w:szCs w:val="24"/>
                <w:u w:val="none"/>
              </w:rPr>
            </w:pP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6F9C2">
            <w:pPr>
              <w:jc w:val="center"/>
              <w:rPr>
                <w:rFonts w:hint="eastAsia" w:ascii="宋体" w:hAnsi="宋体" w:eastAsia="宋体" w:cs="宋体"/>
                <w:b/>
                <w:bCs/>
                <w:i w:val="0"/>
                <w:iCs w:val="0"/>
                <w:color w:val="000000"/>
                <w:sz w:val="24"/>
                <w:szCs w:val="24"/>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93802">
            <w:pPr>
              <w:jc w:val="center"/>
              <w:rPr>
                <w:rFonts w:hint="eastAsia" w:ascii="宋体" w:hAnsi="宋体" w:eastAsia="宋体" w:cs="宋体"/>
                <w:b/>
                <w:bCs/>
                <w:i w:val="0"/>
                <w:iCs w:val="0"/>
                <w:color w:val="000000"/>
                <w:sz w:val="24"/>
                <w:szCs w:val="24"/>
                <w:u w:val="none"/>
              </w:rPr>
            </w:pPr>
          </w:p>
        </w:tc>
      </w:tr>
      <w:tr w14:paraId="21A09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42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2030">
            <w:pPr>
              <w:jc w:val="center"/>
              <w:rPr>
                <w:rFonts w:hint="eastAsia" w:ascii="宋体" w:hAnsi="宋体" w:eastAsia="宋体" w:cs="宋体"/>
                <w:b/>
                <w:bCs/>
                <w:i w:val="0"/>
                <w:iCs w:val="0"/>
                <w:color w:val="000000"/>
                <w:sz w:val="24"/>
                <w:szCs w:val="24"/>
                <w:u w:val="none"/>
              </w:rPr>
            </w:pP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2F7A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CCCA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6B79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1DE3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6B1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指标值设定依据</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20C0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分值权重</w:t>
            </w:r>
          </w:p>
        </w:tc>
      </w:tr>
      <w:tr w14:paraId="712A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CB01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55230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运行成本</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461D32">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C51DE">
            <w:pPr>
              <w:jc w:val="center"/>
              <w:rPr>
                <w:rFonts w:hint="eastAsia" w:ascii="宋体" w:hAnsi="宋体" w:eastAsia="宋体" w:cs="宋体"/>
                <w:b/>
                <w:bCs/>
                <w:i w:val="0"/>
                <w:iCs w:val="0"/>
                <w:color w:val="000000"/>
                <w:sz w:val="24"/>
                <w:szCs w:val="24"/>
                <w:u w:val="none"/>
              </w:rPr>
            </w:pP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D2C02">
            <w:pPr>
              <w:jc w:val="center"/>
              <w:rPr>
                <w:rFonts w:hint="eastAsia" w:ascii="宋体" w:hAnsi="宋体" w:eastAsia="宋体" w:cs="宋体"/>
                <w:b/>
                <w:bCs/>
                <w:i w:val="0"/>
                <w:iCs w:val="0"/>
                <w:color w:val="000000"/>
                <w:sz w:val="24"/>
                <w:szCs w:val="24"/>
                <w:u w:val="none"/>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C1731A">
            <w:pPr>
              <w:jc w:val="center"/>
              <w:rPr>
                <w:rFonts w:hint="eastAsia" w:ascii="宋体" w:hAnsi="宋体" w:eastAsia="宋体" w:cs="宋体"/>
                <w:b/>
                <w:bCs/>
                <w:i w:val="0"/>
                <w:iCs w:val="0"/>
                <w:color w:val="000000"/>
                <w:sz w:val="24"/>
                <w:szCs w:val="24"/>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100A9">
            <w:pPr>
              <w:jc w:val="center"/>
              <w:rPr>
                <w:rFonts w:hint="eastAsia" w:ascii="宋体" w:hAnsi="宋体" w:eastAsia="宋体" w:cs="宋体"/>
                <w:b/>
                <w:bCs/>
                <w:i w:val="0"/>
                <w:iCs w:val="0"/>
                <w:color w:val="000000"/>
                <w:sz w:val="24"/>
                <w:szCs w:val="24"/>
                <w:u w:val="none"/>
              </w:rPr>
            </w:pPr>
          </w:p>
        </w:tc>
      </w:tr>
      <w:tr w14:paraId="5EBBB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A6A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50B72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管理效率</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AD879">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F0ED5">
            <w:pPr>
              <w:jc w:val="center"/>
              <w:rPr>
                <w:rFonts w:hint="eastAsia" w:ascii="宋体" w:hAnsi="宋体" w:eastAsia="宋体" w:cs="宋体"/>
                <w:b/>
                <w:bCs/>
                <w:i w:val="0"/>
                <w:iCs w:val="0"/>
                <w:color w:val="000000"/>
                <w:sz w:val="24"/>
                <w:szCs w:val="24"/>
                <w:u w:val="none"/>
              </w:rPr>
            </w:pP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2A8A4">
            <w:pPr>
              <w:jc w:val="center"/>
              <w:rPr>
                <w:rFonts w:hint="eastAsia" w:ascii="宋体" w:hAnsi="宋体" w:eastAsia="宋体" w:cs="宋体"/>
                <w:b/>
                <w:bCs/>
                <w:i w:val="0"/>
                <w:iCs w:val="0"/>
                <w:color w:val="000000"/>
                <w:sz w:val="24"/>
                <w:szCs w:val="24"/>
                <w:u w:val="none"/>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043655">
            <w:pPr>
              <w:jc w:val="center"/>
              <w:rPr>
                <w:rFonts w:hint="eastAsia" w:ascii="宋体" w:hAnsi="宋体" w:eastAsia="宋体" w:cs="宋体"/>
                <w:b/>
                <w:bCs/>
                <w:i w:val="0"/>
                <w:iCs w:val="0"/>
                <w:color w:val="000000"/>
                <w:sz w:val="24"/>
                <w:szCs w:val="24"/>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0FD069">
            <w:pPr>
              <w:jc w:val="center"/>
              <w:rPr>
                <w:rFonts w:hint="eastAsia" w:ascii="宋体" w:hAnsi="宋体" w:eastAsia="宋体" w:cs="宋体"/>
                <w:b/>
                <w:bCs/>
                <w:i w:val="0"/>
                <w:iCs w:val="0"/>
                <w:color w:val="000000"/>
                <w:sz w:val="24"/>
                <w:szCs w:val="24"/>
                <w:u w:val="none"/>
              </w:rPr>
            </w:pPr>
          </w:p>
        </w:tc>
      </w:tr>
      <w:tr w14:paraId="7EF47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CFC6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32210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履职效能</w:t>
            </w:r>
          </w:p>
        </w:tc>
        <w:tc>
          <w:tcPr>
            <w:tcW w:w="11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DE0A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质量指标</w:t>
            </w: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FDA51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教职工培训合格率</w:t>
            </w: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D620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&gt;=98%</w:t>
            </w: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87E64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工作计划</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ECD9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14:paraId="2EFD3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7A0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6B1D1">
            <w:pPr>
              <w:jc w:val="center"/>
              <w:rPr>
                <w:rFonts w:hint="eastAsia" w:ascii="宋体" w:hAnsi="宋体" w:eastAsia="宋体" w:cs="宋体"/>
                <w:b/>
                <w:bCs/>
                <w:i w:val="0"/>
                <w:iCs w:val="0"/>
                <w:color w:val="000000"/>
                <w:sz w:val="24"/>
                <w:szCs w:val="24"/>
                <w:u w:val="none"/>
              </w:rPr>
            </w:pPr>
          </w:p>
        </w:tc>
        <w:tc>
          <w:tcPr>
            <w:tcW w:w="11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F5460">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FF93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保障人员经费发放覆盖率</w:t>
            </w: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C392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=100%</w:t>
            </w: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FD609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工作计划</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B46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14:paraId="5CFAB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A9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DA6BB">
            <w:pPr>
              <w:jc w:val="center"/>
              <w:rPr>
                <w:rFonts w:hint="eastAsia" w:ascii="宋体" w:hAnsi="宋体" w:eastAsia="宋体" w:cs="宋体"/>
                <w:b/>
                <w:bCs/>
                <w:i w:val="0"/>
                <w:iCs w:val="0"/>
                <w:color w:val="000000"/>
                <w:sz w:val="24"/>
                <w:szCs w:val="24"/>
                <w:u w:val="none"/>
              </w:rPr>
            </w:pPr>
          </w:p>
        </w:tc>
        <w:tc>
          <w:tcPr>
            <w:tcW w:w="11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83811">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16A4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义务教育巩固率</w:t>
            </w: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08C75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&gt;=98%</w:t>
            </w: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B24E3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工作计划</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AA26C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14:paraId="5D4D4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AE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0BBCF">
            <w:pPr>
              <w:jc w:val="center"/>
              <w:rPr>
                <w:rFonts w:hint="eastAsia" w:ascii="宋体" w:hAnsi="宋体" w:eastAsia="宋体" w:cs="宋体"/>
                <w:b/>
                <w:bCs/>
                <w:i w:val="0"/>
                <w:iCs w:val="0"/>
                <w:color w:val="000000"/>
                <w:sz w:val="24"/>
                <w:szCs w:val="24"/>
                <w:u w:val="none"/>
              </w:rPr>
            </w:pP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ED60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数量指标</w:t>
            </w: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7EBD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教职工培训人数</w:t>
            </w: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BD50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&gt;=20人</w:t>
            </w: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24BCD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工作计划</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F5B6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14:paraId="5240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93C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E1B81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社会效益</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479C6">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FDAB0">
            <w:pPr>
              <w:jc w:val="center"/>
              <w:rPr>
                <w:rFonts w:hint="eastAsia" w:ascii="宋体" w:hAnsi="宋体" w:eastAsia="宋体" w:cs="宋体"/>
                <w:b/>
                <w:bCs/>
                <w:i w:val="0"/>
                <w:iCs w:val="0"/>
                <w:color w:val="000000"/>
                <w:sz w:val="24"/>
                <w:szCs w:val="24"/>
                <w:u w:val="none"/>
              </w:rPr>
            </w:pP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7F6AD">
            <w:pPr>
              <w:jc w:val="center"/>
              <w:rPr>
                <w:rFonts w:hint="eastAsia" w:ascii="宋体" w:hAnsi="宋体" w:eastAsia="宋体" w:cs="宋体"/>
                <w:b/>
                <w:bCs/>
                <w:i w:val="0"/>
                <w:iCs w:val="0"/>
                <w:color w:val="000000"/>
                <w:sz w:val="24"/>
                <w:szCs w:val="24"/>
                <w:u w:val="none"/>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818578">
            <w:pPr>
              <w:jc w:val="center"/>
              <w:rPr>
                <w:rFonts w:hint="eastAsia" w:ascii="宋体" w:hAnsi="宋体" w:eastAsia="宋体" w:cs="宋体"/>
                <w:b/>
                <w:bCs/>
                <w:i w:val="0"/>
                <w:iCs w:val="0"/>
                <w:color w:val="000000"/>
                <w:sz w:val="24"/>
                <w:szCs w:val="24"/>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ACC1C">
            <w:pPr>
              <w:jc w:val="center"/>
              <w:rPr>
                <w:rFonts w:hint="eastAsia" w:ascii="宋体" w:hAnsi="宋体" w:eastAsia="宋体" w:cs="宋体"/>
                <w:b/>
                <w:bCs/>
                <w:i w:val="0"/>
                <w:iCs w:val="0"/>
                <w:color w:val="000000"/>
                <w:sz w:val="24"/>
                <w:szCs w:val="24"/>
                <w:u w:val="none"/>
              </w:rPr>
            </w:pPr>
          </w:p>
        </w:tc>
      </w:tr>
      <w:tr w14:paraId="2E2C8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F97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91D02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可持续发展能力</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E16C5A">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B27521">
            <w:pPr>
              <w:jc w:val="center"/>
              <w:rPr>
                <w:rFonts w:hint="eastAsia" w:ascii="宋体" w:hAnsi="宋体" w:eastAsia="宋体" w:cs="宋体"/>
                <w:b/>
                <w:bCs/>
                <w:i w:val="0"/>
                <w:iCs w:val="0"/>
                <w:color w:val="000000"/>
                <w:sz w:val="24"/>
                <w:szCs w:val="24"/>
                <w:u w:val="none"/>
              </w:rPr>
            </w:pP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6A0F5">
            <w:pPr>
              <w:jc w:val="center"/>
              <w:rPr>
                <w:rFonts w:hint="eastAsia" w:ascii="宋体" w:hAnsi="宋体" w:eastAsia="宋体" w:cs="宋体"/>
                <w:b/>
                <w:bCs/>
                <w:i w:val="0"/>
                <w:iCs w:val="0"/>
                <w:color w:val="000000"/>
                <w:sz w:val="24"/>
                <w:szCs w:val="24"/>
                <w:u w:val="none"/>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6121A6">
            <w:pPr>
              <w:jc w:val="center"/>
              <w:rPr>
                <w:rFonts w:hint="eastAsia" w:ascii="宋体" w:hAnsi="宋体" w:eastAsia="宋体" w:cs="宋体"/>
                <w:b/>
                <w:bCs/>
                <w:i w:val="0"/>
                <w:iCs w:val="0"/>
                <w:color w:val="000000"/>
                <w:sz w:val="24"/>
                <w:szCs w:val="24"/>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EE763">
            <w:pPr>
              <w:jc w:val="center"/>
              <w:rPr>
                <w:rFonts w:hint="eastAsia" w:ascii="宋体" w:hAnsi="宋体" w:eastAsia="宋体" w:cs="宋体"/>
                <w:b/>
                <w:bCs/>
                <w:i w:val="0"/>
                <w:iCs w:val="0"/>
                <w:color w:val="000000"/>
                <w:sz w:val="24"/>
                <w:szCs w:val="24"/>
                <w:u w:val="none"/>
              </w:rPr>
            </w:pPr>
          </w:p>
        </w:tc>
      </w:tr>
      <w:tr w14:paraId="474C8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27" w:type="dxa"/>
          <w:trHeight w:val="6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5F7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6F841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服务对象满意度</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9A70C9">
            <w:pPr>
              <w:jc w:val="center"/>
              <w:rPr>
                <w:rFonts w:hint="eastAsia" w:ascii="宋体" w:hAnsi="宋体" w:eastAsia="宋体" w:cs="宋体"/>
                <w:b/>
                <w:bCs/>
                <w:i w:val="0"/>
                <w:iCs w:val="0"/>
                <w:color w:val="000000"/>
                <w:sz w:val="24"/>
                <w:szCs w:val="24"/>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ABFF0">
            <w:pPr>
              <w:jc w:val="center"/>
              <w:rPr>
                <w:rFonts w:hint="eastAsia" w:ascii="宋体" w:hAnsi="宋体" w:eastAsia="宋体" w:cs="宋体"/>
                <w:b/>
                <w:bCs/>
                <w:i w:val="0"/>
                <w:iCs w:val="0"/>
                <w:color w:val="000000"/>
                <w:sz w:val="24"/>
                <w:szCs w:val="24"/>
                <w:u w:val="none"/>
              </w:rPr>
            </w:pPr>
          </w:p>
        </w:tc>
        <w:tc>
          <w:tcPr>
            <w:tcW w:w="1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50B14">
            <w:pPr>
              <w:jc w:val="center"/>
              <w:rPr>
                <w:rFonts w:hint="eastAsia" w:ascii="宋体" w:hAnsi="宋体" w:eastAsia="宋体" w:cs="宋体"/>
                <w:b/>
                <w:bCs/>
                <w:i w:val="0"/>
                <w:iCs w:val="0"/>
                <w:color w:val="000000"/>
                <w:sz w:val="24"/>
                <w:szCs w:val="24"/>
                <w:u w:val="none"/>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FCA990A">
            <w:pPr>
              <w:jc w:val="center"/>
              <w:rPr>
                <w:rFonts w:hint="eastAsia" w:ascii="宋体" w:hAnsi="宋体" w:eastAsia="宋体" w:cs="宋体"/>
                <w:b/>
                <w:bCs/>
                <w:i w:val="0"/>
                <w:iCs w:val="0"/>
                <w:color w:val="000000"/>
                <w:sz w:val="24"/>
                <w:szCs w:val="24"/>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C10AE">
            <w:pPr>
              <w:jc w:val="center"/>
              <w:rPr>
                <w:rFonts w:hint="eastAsia" w:ascii="宋体" w:hAnsi="宋体" w:eastAsia="宋体" w:cs="宋体"/>
                <w:b/>
                <w:bCs/>
                <w:i w:val="0"/>
                <w:iCs w:val="0"/>
                <w:color w:val="000000"/>
                <w:sz w:val="24"/>
                <w:szCs w:val="24"/>
                <w:u w:val="none"/>
              </w:rPr>
            </w:pPr>
          </w:p>
        </w:tc>
      </w:tr>
      <w:tr w14:paraId="01AD5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1" w:type="dxa"/>
            <w:gridSpan w:val="17"/>
            <w:tcBorders>
              <w:top w:val="nil"/>
              <w:left w:val="nil"/>
              <w:bottom w:val="nil"/>
              <w:right w:val="nil"/>
            </w:tcBorders>
            <w:shd w:val="clear" w:color="auto" w:fill="auto"/>
            <w:vAlign w:val="center"/>
          </w:tcPr>
          <w:p w14:paraId="4228A0EC">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B13351C">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0355A190">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44D25802">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E4BED97">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8CAB844">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26C764B7">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DAD7497">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2D038878">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3E1B77DB">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1539EC84">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4EDD9C8E">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45CDA290">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252CAA8C">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536ABD17">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24EE55F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0161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051" w:type="dxa"/>
            <w:gridSpan w:val="17"/>
            <w:tcBorders>
              <w:top w:val="nil"/>
              <w:left w:val="nil"/>
              <w:bottom w:val="nil"/>
              <w:right w:val="nil"/>
            </w:tcBorders>
            <w:shd w:val="clear" w:color="auto" w:fill="auto"/>
            <w:vAlign w:val="center"/>
          </w:tcPr>
          <w:p w14:paraId="48B155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70525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A1E8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2CEA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呼图壁县雀尔沟镇小学</w:t>
            </w:r>
            <w:r>
              <w:rPr>
                <w:rFonts w:hint="eastAsia" w:ascii="宋体" w:hAnsi="宋体" w:eastAsia="宋体" w:cs="宋体"/>
                <w:i w:val="0"/>
                <w:iCs w:val="0"/>
                <w:color w:val="000000"/>
                <w:kern w:val="0"/>
                <w:sz w:val="18"/>
                <w:szCs w:val="18"/>
                <w:u w:val="none"/>
                <w:lang w:val="en-US" w:eastAsia="zh-CN" w:bidi="ar"/>
              </w:rPr>
              <w:t>学</w:t>
            </w:r>
          </w:p>
        </w:tc>
      </w:tr>
      <w:tr w14:paraId="60F10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AB10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BB4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2024年非寄宿生生活补助（县级配套）</w:t>
            </w:r>
          </w:p>
        </w:tc>
        <w:tc>
          <w:tcPr>
            <w:tcW w:w="19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17DE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62A6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达吾列提汗</w:t>
            </w:r>
          </w:p>
        </w:tc>
      </w:tr>
      <w:tr w14:paraId="40A9C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3B5A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50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E3AE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1.54</w:t>
            </w:r>
          </w:p>
        </w:tc>
        <w:tc>
          <w:tcPr>
            <w:tcW w:w="990" w:type="dxa"/>
            <w:gridSpan w:val="2"/>
            <w:tcBorders>
              <w:top w:val="single" w:color="000000" w:sz="4" w:space="0"/>
              <w:left w:val="nil"/>
              <w:bottom w:val="single" w:color="000000" w:sz="4" w:space="0"/>
              <w:right w:val="single" w:color="000000" w:sz="4" w:space="0"/>
            </w:tcBorders>
            <w:shd w:val="clear" w:color="auto" w:fill="auto"/>
            <w:vAlign w:val="center"/>
          </w:tcPr>
          <w:p w14:paraId="44A05E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0C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4DE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8924A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1.54</w:t>
            </w:r>
          </w:p>
        </w:tc>
      </w:tr>
      <w:tr w14:paraId="5265F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3060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14"/>
            <w:tcBorders>
              <w:top w:val="single" w:color="000000" w:sz="4" w:space="0"/>
              <w:left w:val="nil"/>
              <w:bottom w:val="single" w:color="000000" w:sz="4" w:space="0"/>
              <w:right w:val="single" w:color="000000" w:sz="4" w:space="0"/>
            </w:tcBorders>
            <w:shd w:val="clear" w:color="auto" w:fill="auto"/>
            <w:vAlign w:val="top"/>
          </w:tcPr>
          <w:p w14:paraId="3371883E">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搞好办学条件，提高教学质量，保障一段困难生及时上学。</w:t>
            </w:r>
          </w:p>
        </w:tc>
      </w:tr>
      <w:tr w14:paraId="7A70B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01FB04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03919D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1C56CB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77F706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112CB9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7D9FDA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0CCC0D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gridSpan w:val="2"/>
            <w:tcBorders>
              <w:top w:val="single" w:color="000000" w:sz="4" w:space="0"/>
              <w:left w:val="single" w:color="000000" w:sz="4" w:space="0"/>
              <w:bottom w:val="nil"/>
              <w:right w:val="single" w:color="000000" w:sz="4" w:space="0"/>
            </w:tcBorders>
            <w:shd w:val="clear" w:color="auto" w:fill="auto"/>
            <w:vAlign w:val="center"/>
          </w:tcPr>
          <w:p w14:paraId="632ED5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gridSpan w:val="2"/>
            <w:tcBorders>
              <w:top w:val="single" w:color="000000" w:sz="4" w:space="0"/>
              <w:left w:val="single" w:color="000000" w:sz="4" w:space="0"/>
              <w:bottom w:val="nil"/>
              <w:right w:val="single" w:color="000000" w:sz="4" w:space="0"/>
            </w:tcBorders>
            <w:shd w:val="clear" w:color="auto" w:fill="auto"/>
            <w:vAlign w:val="center"/>
          </w:tcPr>
          <w:p w14:paraId="053DB7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22C6E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66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A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646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享受学生人数</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7BD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&gt;=137人</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DD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B41EC">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315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48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62F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D0F6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36EA9">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BA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7EE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困难生小学入学率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4C5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0F4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F654E">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899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4F2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DCC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A291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60B50">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B2C37">
            <w:pPr>
              <w:jc w:val="cente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648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非寄宿生享受补助覆盖率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815D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12C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43AC51">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552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B47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0CF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5FC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01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E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21F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5C1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8C01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7B546">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6FD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5A4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164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CD26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0E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A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929D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提高乡村困难学生入学率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18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62A5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76C24">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56A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2B1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D5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8E70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6E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EE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4AA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义务段困难生满意度</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FA6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C198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636C5">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E30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AC6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B3A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EE59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80DD1">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139C5">
            <w:pPr>
              <w:jc w:val="cente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7BB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困难学生家长满意度</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E83B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58F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DC619">
            <w:pPr>
              <w:rPr>
                <w:rFonts w:hint="eastAsia" w:ascii="宋体" w:hAnsi="宋体" w:eastAsia="宋体" w:cs="宋体"/>
                <w:i w:val="0"/>
                <w:iCs w:val="0"/>
                <w:color w:val="000000"/>
                <w:sz w:val="20"/>
                <w:szCs w:val="20"/>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BD4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B94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62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6BE70D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375611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15F8C0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9"/>
        <w:gridCol w:w="990"/>
        <w:gridCol w:w="990"/>
        <w:gridCol w:w="990"/>
        <w:gridCol w:w="990"/>
        <w:gridCol w:w="990"/>
        <w:gridCol w:w="990"/>
        <w:gridCol w:w="990"/>
        <w:gridCol w:w="2131"/>
      </w:tblGrid>
      <w:tr w14:paraId="12838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1" w:type="dxa"/>
            <w:gridSpan w:val="9"/>
            <w:tcBorders>
              <w:top w:val="nil"/>
              <w:left w:val="nil"/>
              <w:bottom w:val="nil"/>
              <w:right w:val="nil"/>
            </w:tcBorders>
            <w:shd w:val="clear" w:color="auto" w:fill="auto"/>
            <w:vAlign w:val="center"/>
          </w:tcPr>
          <w:p w14:paraId="48BF0EE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665C3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051" w:type="dxa"/>
            <w:gridSpan w:val="9"/>
            <w:tcBorders>
              <w:top w:val="nil"/>
              <w:left w:val="nil"/>
              <w:bottom w:val="nil"/>
              <w:right w:val="nil"/>
            </w:tcBorders>
            <w:shd w:val="clear" w:color="auto" w:fill="auto"/>
            <w:vAlign w:val="center"/>
          </w:tcPr>
          <w:p w14:paraId="5FB16D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0CF90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E68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A3C8D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呼图壁县雀尔沟镇小学</w:t>
            </w:r>
            <w:r>
              <w:rPr>
                <w:rFonts w:hint="eastAsia" w:ascii="宋体" w:hAnsi="宋体" w:eastAsia="宋体" w:cs="宋体"/>
                <w:i w:val="0"/>
                <w:iCs w:val="0"/>
                <w:color w:val="000000"/>
                <w:kern w:val="0"/>
                <w:sz w:val="18"/>
                <w:szCs w:val="18"/>
                <w:u w:val="none"/>
                <w:lang w:val="en-US" w:eastAsia="zh-CN" w:bidi="ar"/>
              </w:rPr>
              <w:t>学</w:t>
            </w:r>
          </w:p>
        </w:tc>
      </w:tr>
      <w:tr w14:paraId="65830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ED2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36EF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城乡义务教育补助经费（小学公用经费）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780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3E5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达吾列提汗</w:t>
            </w:r>
          </w:p>
        </w:tc>
      </w:tr>
      <w:tr w14:paraId="15D51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2F2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7B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31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10255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31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5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8C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7B671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59E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14:paraId="29C82DFB">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运转有序、协调有力、督促有效、服务到位”为目标，抓调研，抓协调，抓督查，抓学习与作风建设。在主管书记的领导下，认真贯彻党的教育方针、政策，遵照上级部门的指示、决定，以为学校、为教师、为学生服务为己任，加强学习，注重细节、提高效率、落实到位。在广大教职工的支持和配合下有目的、有条理、高效率地开展工作，充分发挥办公室的职能，在校领导的统一领导下，脚踏实地，勤奋工作，默默奉献，为学校发展作出应有的贡献。</w:t>
            </w:r>
          </w:p>
        </w:tc>
      </w:tr>
      <w:tr w14:paraId="52F01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14:paraId="0B1EB7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6D8E19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7288C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478B07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77582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635097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5B97C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CCD30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14:paraId="38FE15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27D36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31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4A4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BC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1E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&gt;=616名</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15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5BA5">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17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F17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31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54CA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B7833">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84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D5F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受益教职工人数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2E4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0F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E5F4">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A2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72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DE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7127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48BA">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FEB16">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D7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F05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37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9A93">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81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85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33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2D0F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75A94">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A4726">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DD9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7C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FF2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2A7C">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13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CB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59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8840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E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A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10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65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06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25B1">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A3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1B2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48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2478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5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0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4F4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师生学习氛围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4C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23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1FBC6">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3C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6BC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559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ACA4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D8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96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F8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全校学生满意度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5F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8E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FA8E1">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C5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66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1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DA62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DD3E0">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46F78">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05D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学生老师满意度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98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37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868F">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82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8B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60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6A864A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9"/>
        <w:gridCol w:w="990"/>
        <w:gridCol w:w="990"/>
        <w:gridCol w:w="990"/>
        <w:gridCol w:w="990"/>
        <w:gridCol w:w="990"/>
        <w:gridCol w:w="990"/>
        <w:gridCol w:w="990"/>
        <w:gridCol w:w="2131"/>
      </w:tblGrid>
      <w:tr w14:paraId="50A77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1" w:type="dxa"/>
            <w:gridSpan w:val="9"/>
            <w:tcBorders>
              <w:top w:val="nil"/>
              <w:left w:val="nil"/>
              <w:bottom w:val="nil"/>
              <w:right w:val="nil"/>
            </w:tcBorders>
            <w:shd w:val="clear" w:color="auto" w:fill="auto"/>
            <w:vAlign w:val="center"/>
          </w:tcPr>
          <w:p w14:paraId="40EB714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01C18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051" w:type="dxa"/>
            <w:gridSpan w:val="9"/>
            <w:tcBorders>
              <w:top w:val="nil"/>
              <w:left w:val="nil"/>
              <w:bottom w:val="nil"/>
              <w:right w:val="nil"/>
            </w:tcBorders>
            <w:shd w:val="clear" w:color="auto" w:fill="auto"/>
            <w:vAlign w:val="center"/>
          </w:tcPr>
          <w:p w14:paraId="6FF832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32E4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D61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5CA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呼图壁县雀尔沟镇小学</w:t>
            </w:r>
            <w:r>
              <w:rPr>
                <w:rFonts w:hint="eastAsia" w:ascii="宋体" w:hAnsi="宋体" w:eastAsia="宋体" w:cs="宋体"/>
                <w:i w:val="0"/>
                <w:iCs w:val="0"/>
                <w:color w:val="000000"/>
                <w:kern w:val="0"/>
                <w:sz w:val="18"/>
                <w:szCs w:val="18"/>
                <w:u w:val="none"/>
                <w:lang w:val="en-US" w:eastAsia="zh-CN" w:bidi="ar"/>
              </w:rPr>
              <w:t>学</w:t>
            </w:r>
          </w:p>
        </w:tc>
      </w:tr>
      <w:tr w14:paraId="1828D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6BC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8B2C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昌州财教【2022】77号-2023年城乡义务教育经费（中央直达资金）（小学公用经费）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DD0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9E0C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达吾列提汗</w:t>
            </w:r>
          </w:p>
        </w:tc>
      </w:tr>
      <w:tr w14:paraId="1E10D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3639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DB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17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3200.32</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21F8F0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A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D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12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r>
      <w:tr w14:paraId="6A75D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451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14:paraId="46DD4CF5">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运转有序、协调有力、督促有效、服务到位”为目标，抓调研，抓协调，抓督查，抓学习与作风建设。在主管书记的领导下，认真贯彻党的教育方针、政策，遵照上级部门的指示、决定，以为学校、为教师、为学生服务为己任，加强学习，注重细节、提高效率、落实到位。在广大教职工的支持和配合下有目的、有条理、高效率地开展工作，充分发挥办公室的职能，在校领导的统一领导下，脚踏实地，勤奋工作，默默奉献，为学校发展作出应有的贡献。</w:t>
            </w:r>
          </w:p>
        </w:tc>
      </w:tr>
      <w:tr w14:paraId="67D97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14:paraId="49AAE7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4C299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12EF22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485598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0A77F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0E63B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B466B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7DB5A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14:paraId="7EA020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10649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06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7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3D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维修校园个数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E8E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A0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FE6A">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69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2E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5F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4A7A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9F2D6">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AE2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4D8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水源供应及时率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6F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A3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259D">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FB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85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32A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C3C8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E93C7">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029C4">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4B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电源供应及时率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8BF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07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B365">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CD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B1E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F1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E23B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5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4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D1B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EC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05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0B1C">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00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6A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4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4463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A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15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A53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教育环境水平</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C0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较好</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DE3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82C9">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9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D8B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6C0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4CDB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01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73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9B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95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B9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3EF10">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B1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B2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5E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0218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8FB90">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FC033">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35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89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F41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6010">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82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4D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97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9A8063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B7CEA0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843E28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B9411E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DF0EF6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699DBF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B69459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A8ED55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801232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91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990"/>
        <w:gridCol w:w="990"/>
        <w:gridCol w:w="990"/>
        <w:gridCol w:w="990"/>
        <w:gridCol w:w="990"/>
        <w:gridCol w:w="990"/>
        <w:gridCol w:w="990"/>
        <w:gridCol w:w="1260"/>
      </w:tblGrid>
      <w:tr w14:paraId="6CD9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180" w:type="dxa"/>
            <w:gridSpan w:val="9"/>
            <w:tcBorders>
              <w:top w:val="nil"/>
              <w:left w:val="nil"/>
              <w:bottom w:val="nil"/>
              <w:right w:val="nil"/>
            </w:tcBorders>
            <w:shd w:val="clear" w:color="auto" w:fill="auto"/>
            <w:vAlign w:val="center"/>
          </w:tcPr>
          <w:p w14:paraId="440F27C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5E382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180" w:type="dxa"/>
            <w:gridSpan w:val="9"/>
            <w:tcBorders>
              <w:top w:val="nil"/>
              <w:left w:val="nil"/>
              <w:bottom w:val="nil"/>
              <w:right w:val="nil"/>
            </w:tcBorders>
            <w:shd w:val="clear" w:color="auto" w:fill="auto"/>
            <w:vAlign w:val="center"/>
          </w:tcPr>
          <w:p w14:paraId="0F7D17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45DBE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0BC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D519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呼图壁县雀尔沟镇小学</w:t>
            </w:r>
          </w:p>
        </w:tc>
      </w:tr>
      <w:tr w14:paraId="0F340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421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A12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城乡义务教育自治区直达资金（第二批）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604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98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葛越</w:t>
            </w:r>
          </w:p>
        </w:tc>
      </w:tr>
      <w:tr w14:paraId="35F1D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518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7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8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73167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AC0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875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98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209FB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E65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00" w:type="dxa"/>
            <w:gridSpan w:val="7"/>
            <w:tcBorders>
              <w:top w:val="single" w:color="000000" w:sz="4" w:space="0"/>
              <w:left w:val="nil"/>
              <w:bottom w:val="single" w:color="000000" w:sz="4" w:space="0"/>
              <w:right w:val="single" w:color="000000" w:sz="4" w:space="0"/>
            </w:tcBorders>
            <w:shd w:val="clear" w:color="auto" w:fill="auto"/>
            <w:vAlign w:val="top"/>
          </w:tcPr>
          <w:p w14:paraId="3D411E35">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1、保证我单位2所分校及本部正常运转，对学生进行基础知识教育以及德育教育，确保学生入学率，保障我单位享受政策学生达到836人以上。2、做好教育教学工作，提升学校办学水平。</w:t>
            </w:r>
          </w:p>
        </w:tc>
      </w:tr>
      <w:tr w14:paraId="5114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14:paraId="4804B2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B10F3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1B2A3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B3AEB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4C377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074724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4426A0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6D7545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60" w:type="dxa"/>
            <w:tcBorders>
              <w:top w:val="single" w:color="000000" w:sz="4" w:space="0"/>
              <w:left w:val="single" w:color="000000" w:sz="4" w:space="0"/>
              <w:bottom w:val="nil"/>
              <w:right w:val="single" w:color="000000" w:sz="4" w:space="0"/>
            </w:tcBorders>
            <w:shd w:val="clear" w:color="auto" w:fill="auto"/>
            <w:vAlign w:val="center"/>
          </w:tcPr>
          <w:p w14:paraId="32A227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5D7D4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85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C25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B9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88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E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AEC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53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31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1D3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82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1F232">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07734">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73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享受教职工人数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0F6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6E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FD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51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D2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85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EAF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7E72">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C3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C7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E0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D4E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EA3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1F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8C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92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9703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3209C">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46D06">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EF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2B4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570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C5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59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E8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06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6907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7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0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00B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670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1C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F6BC">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65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41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AD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5AE7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6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2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67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提高乡村教育教学能力</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96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6D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13057">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20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CB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73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18A5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11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45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F0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09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04A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59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EB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C4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6A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44F2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F1A05">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88F1E">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2D1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0F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05F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5FA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19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5D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85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3019AF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1005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990"/>
        <w:gridCol w:w="990"/>
        <w:gridCol w:w="990"/>
        <w:gridCol w:w="990"/>
        <w:gridCol w:w="990"/>
        <w:gridCol w:w="990"/>
        <w:gridCol w:w="990"/>
        <w:gridCol w:w="2131"/>
      </w:tblGrid>
      <w:tr w14:paraId="5430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14:paraId="43A6445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4C6EC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14:paraId="2B4553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781DB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153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79D3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呼图壁县雀尔沟镇小学</w:t>
            </w:r>
            <w:r>
              <w:rPr>
                <w:rFonts w:hint="eastAsia" w:ascii="宋体" w:hAnsi="宋体" w:eastAsia="宋体" w:cs="宋体"/>
                <w:i w:val="0"/>
                <w:iCs w:val="0"/>
                <w:color w:val="000000"/>
                <w:kern w:val="0"/>
                <w:sz w:val="18"/>
                <w:szCs w:val="18"/>
                <w:u w:val="none"/>
                <w:lang w:val="en-US" w:eastAsia="zh-CN" w:bidi="ar"/>
              </w:rPr>
              <w:t>学</w:t>
            </w:r>
          </w:p>
        </w:tc>
      </w:tr>
      <w:tr w14:paraId="353A0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129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3E8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2024年寄宿生生活补助（县级配套）</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08D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14C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达吾列提汗</w:t>
            </w:r>
          </w:p>
        </w:tc>
      </w:tr>
      <w:tr w14:paraId="5DA3A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B5E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94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C9B3">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6.26</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045419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0531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6.26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1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D1FA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6.26</w:t>
            </w:r>
          </w:p>
        </w:tc>
      </w:tr>
      <w:tr w14:paraId="13FD9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904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14:paraId="1E49DE89">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运转有序、协调有力、督促有效、服务到位”为目标，抓调研，抓协调，抓督查，抓学习与作风建设。在主管书记的领导下，认真贯彻党的教育方针、政策，遵照上级部门的指示、决定，以为学校、为教师、为学生服务为己任，加强学习，注重细节、提高效率、落实到位。在广大教职工的支持和配合下有目的、有条理、高效率地开展工作，充分发挥办公室的职能，在校领导的统一领导下，脚踏实地，勤奋工作，默默奉献，为学校发展作出应有的贡献。</w:t>
            </w:r>
          </w:p>
        </w:tc>
      </w:tr>
      <w:tr w14:paraId="0806C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14:paraId="12E9E1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1BD4D9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7A8B93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036243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10A9F5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02B983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7F89B3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65643D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14:paraId="49885F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3CEB1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B9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C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9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享受补助的学生人数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9D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&gt;=248名</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BE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1B1A">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19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3C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25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B15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3F6C0">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71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8F7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寄宿生享受补助覆盖率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6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19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0FFA">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A44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82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66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DAF2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97767">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2BD86">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F3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67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1A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ADB1">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FB8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5F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C5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E5B4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2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18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97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74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A91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6040">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04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15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ED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C6D1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9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0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C06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逐步减轻学生上学经济压力</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23B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逐步减轻</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3F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D6C7">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8A0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57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9B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1FB0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3D0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84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7E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CF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40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BDE5">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22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40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48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CBDB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B201C">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19CDF">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1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15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A5C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DA48">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57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0AB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6A7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06F4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1" w:type="dxa"/>
            <w:gridSpan w:val="9"/>
            <w:tcBorders>
              <w:top w:val="nil"/>
              <w:left w:val="nil"/>
              <w:bottom w:val="nil"/>
              <w:right w:val="nil"/>
            </w:tcBorders>
            <w:shd w:val="clear" w:color="auto" w:fill="auto"/>
            <w:vAlign w:val="center"/>
          </w:tcPr>
          <w:p w14:paraId="17F4E12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364DD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051" w:type="dxa"/>
            <w:gridSpan w:val="9"/>
            <w:tcBorders>
              <w:top w:val="nil"/>
              <w:left w:val="nil"/>
              <w:bottom w:val="nil"/>
              <w:right w:val="nil"/>
            </w:tcBorders>
            <w:shd w:val="clear" w:color="auto" w:fill="auto"/>
            <w:vAlign w:val="center"/>
          </w:tcPr>
          <w:p w14:paraId="55D51E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4CD31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97E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D486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呼图壁县雀尔沟镇小学</w:t>
            </w:r>
            <w:r>
              <w:rPr>
                <w:rFonts w:hint="eastAsia" w:ascii="宋体" w:hAnsi="宋体" w:eastAsia="宋体" w:cs="宋体"/>
                <w:i w:val="0"/>
                <w:iCs w:val="0"/>
                <w:color w:val="000000"/>
                <w:kern w:val="0"/>
                <w:sz w:val="18"/>
                <w:szCs w:val="18"/>
                <w:u w:val="none"/>
                <w:lang w:val="en-US" w:eastAsia="zh-CN" w:bidi="ar"/>
              </w:rPr>
              <w:t>学</w:t>
            </w:r>
          </w:p>
        </w:tc>
      </w:tr>
      <w:tr w14:paraId="083D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751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8C5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2024年义务段特殊教育学校学生和残疾学生生均公用经费（县级配套）</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DA4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239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达吾列提汗</w:t>
            </w:r>
          </w:p>
        </w:tc>
      </w:tr>
      <w:tr w14:paraId="6557F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8827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8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0B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21A868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B33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E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676C8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w:t>
            </w:r>
          </w:p>
        </w:tc>
      </w:tr>
      <w:tr w14:paraId="02CC7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24A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14:paraId="1FA1461B">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改善教育教学质量，提高民生生活，搞好人民满意的教育教学</w:t>
            </w:r>
          </w:p>
        </w:tc>
      </w:tr>
      <w:tr w14:paraId="2053B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14:paraId="4C1E19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32FA32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758EC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0A242E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1DE151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3B864F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12FFC2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8B783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14:paraId="7828FC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3B230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1F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54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8E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享受残疾学生数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E4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10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D304E">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92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03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B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149A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D83AD">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652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65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残疾学生入学率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7EE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47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172F">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18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5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1D8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CD30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6FC6A">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4D434">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85C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残疾学生辍学率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5B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77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B06E">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80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17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DBC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5F9E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1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52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580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9A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B8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7583">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B0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F4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04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0A3F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7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03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83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保障残疾学生及时入学学习</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5D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BA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07D71">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87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37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20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9354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F0F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92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1E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DF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C95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E5A5">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49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ABC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48F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83F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E95ED">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A6D7C">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AC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78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52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DB19">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B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6D9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060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6EF88E4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A5A3B0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4689D28">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4460E9C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w:t>
      </w:r>
      <w:r>
        <w:rPr>
          <w:rFonts w:hint="eastAsia" w:ascii="仿宋_GB2312" w:hAnsi="仿宋_GB2312" w:eastAsia="仿宋_GB2312" w:cs="仿宋_GB2312"/>
          <w:color w:val="auto"/>
          <w:kern w:val="0"/>
          <w:sz w:val="32"/>
          <w:szCs w:val="32"/>
          <w:highlight w:val="none"/>
        </w:rPr>
        <w:t>年非财政拨款项目0个，涉及预算金额0万元。</w:t>
      </w:r>
    </w:p>
    <w:p w14:paraId="57B1EE87">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bookmarkStart w:id="0" w:name="_GoBack"/>
      <w:bookmarkEnd w:id="0"/>
    </w:p>
    <w:p w14:paraId="703E0493">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2578749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27B62F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7C12466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72E65A9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4025F0E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7D5FC1E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ABA864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6E1DA80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742C13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35467F9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22B50E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DC7369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BABD06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呼图壁县雀尔沟镇小学</w:t>
      </w:r>
    </w:p>
    <w:p w14:paraId="6DDB260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14:paraId="2A983DC9">
      <w:pPr>
        <w:rPr>
          <w:highlight w:val="none"/>
        </w:rPr>
      </w:pPr>
    </w:p>
    <w:p w14:paraId="28D9312F"/>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32C4A">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18FB67">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18FB67">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03E55AA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FE109">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462AE">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7B462AE">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07B61BF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06828">
    <w:pPr>
      <w:pStyle w:val="2"/>
      <w:jc w:val="right"/>
      <w:rPr>
        <w:rFonts w:ascii="宋体" w:hAnsi="宋体" w:eastAsia="宋体"/>
        <w:sz w:val="28"/>
        <w:szCs w:val="28"/>
      </w:rPr>
    </w:pPr>
  </w:p>
  <w:p w14:paraId="6E3DA402">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D67BD">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1CD67BD">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1775A5B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CB8F6"/>
    <w:multiLevelType w:val="singleLevel"/>
    <w:tmpl w:val="8EACB8F6"/>
    <w:lvl w:ilvl="0" w:tentative="0">
      <w:start w:val="1"/>
      <w:numFmt w:val="decimal"/>
      <w:lvlText w:val="%1."/>
      <w:lvlJc w:val="left"/>
      <w:pPr>
        <w:tabs>
          <w:tab w:val="left" w:pos="312"/>
        </w:tabs>
      </w:pPr>
    </w:lvl>
  </w:abstractNum>
  <w:abstractNum w:abstractNumId="1">
    <w:nsid w:val="431B8CC0"/>
    <w:multiLevelType w:val="singleLevel"/>
    <w:tmpl w:val="431B8CC0"/>
    <w:lvl w:ilvl="0" w:tentative="0">
      <w:start w:val="7"/>
      <w:numFmt w:val="chineseCounting"/>
      <w:suff w:val="nothing"/>
      <w:lvlText w:val="%1、"/>
      <w:lvlJc w:val="left"/>
      <w:rPr>
        <w:rFonts w:hint="eastAsia"/>
      </w:rPr>
    </w:lvl>
  </w:abstractNum>
  <w:abstractNum w:abstractNumId="2">
    <w:nsid w:val="5A3AC420"/>
    <w:multiLevelType w:val="singleLevel"/>
    <w:tmpl w:val="5A3AC42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9D405D"/>
    <w:rsid w:val="00EE2224"/>
    <w:rsid w:val="01DD2C39"/>
    <w:rsid w:val="028E3199"/>
    <w:rsid w:val="035963BC"/>
    <w:rsid w:val="03661A20"/>
    <w:rsid w:val="04267B2D"/>
    <w:rsid w:val="05397FD9"/>
    <w:rsid w:val="05D2293C"/>
    <w:rsid w:val="06224324"/>
    <w:rsid w:val="070E6657"/>
    <w:rsid w:val="08450B28"/>
    <w:rsid w:val="08AE7908"/>
    <w:rsid w:val="094D790A"/>
    <w:rsid w:val="09871E55"/>
    <w:rsid w:val="0A026946"/>
    <w:rsid w:val="0A530F50"/>
    <w:rsid w:val="0B247F12"/>
    <w:rsid w:val="0C6C00A7"/>
    <w:rsid w:val="0D6E5FD0"/>
    <w:rsid w:val="0E256CBF"/>
    <w:rsid w:val="0E9208E7"/>
    <w:rsid w:val="10587512"/>
    <w:rsid w:val="10865AD5"/>
    <w:rsid w:val="10916BDA"/>
    <w:rsid w:val="13182D37"/>
    <w:rsid w:val="13B44D9B"/>
    <w:rsid w:val="1697741D"/>
    <w:rsid w:val="1732414C"/>
    <w:rsid w:val="189F5926"/>
    <w:rsid w:val="1ACD2B38"/>
    <w:rsid w:val="1B1738D4"/>
    <w:rsid w:val="1BEB54C3"/>
    <w:rsid w:val="1C3C6084"/>
    <w:rsid w:val="1CEB6DC6"/>
    <w:rsid w:val="1D3E1AFE"/>
    <w:rsid w:val="1DC95148"/>
    <w:rsid w:val="1E454B62"/>
    <w:rsid w:val="1EB61656"/>
    <w:rsid w:val="1F2B440C"/>
    <w:rsid w:val="20A57BD4"/>
    <w:rsid w:val="20DD55C0"/>
    <w:rsid w:val="22DB78DD"/>
    <w:rsid w:val="244D65B8"/>
    <w:rsid w:val="2492221D"/>
    <w:rsid w:val="26B4291F"/>
    <w:rsid w:val="26E769FA"/>
    <w:rsid w:val="27E834C0"/>
    <w:rsid w:val="293B2E83"/>
    <w:rsid w:val="2A012DF7"/>
    <w:rsid w:val="2AFC4894"/>
    <w:rsid w:val="2C471B3F"/>
    <w:rsid w:val="2D480265"/>
    <w:rsid w:val="2D977453"/>
    <w:rsid w:val="2E580034"/>
    <w:rsid w:val="2EF22236"/>
    <w:rsid w:val="2FD94C7D"/>
    <w:rsid w:val="310B78CF"/>
    <w:rsid w:val="31BD7192"/>
    <w:rsid w:val="37F76629"/>
    <w:rsid w:val="38BD5663"/>
    <w:rsid w:val="3AC25909"/>
    <w:rsid w:val="3B583D69"/>
    <w:rsid w:val="3BBC60A6"/>
    <w:rsid w:val="3D9845A0"/>
    <w:rsid w:val="3FDF4D23"/>
    <w:rsid w:val="419D0727"/>
    <w:rsid w:val="42AB6E74"/>
    <w:rsid w:val="43C26223"/>
    <w:rsid w:val="43D8307E"/>
    <w:rsid w:val="44F004EC"/>
    <w:rsid w:val="464C21FB"/>
    <w:rsid w:val="46CE3131"/>
    <w:rsid w:val="494F7907"/>
    <w:rsid w:val="4C0055E5"/>
    <w:rsid w:val="4C3677AE"/>
    <w:rsid w:val="4C706B3A"/>
    <w:rsid w:val="4CA95653"/>
    <w:rsid w:val="4F5543EF"/>
    <w:rsid w:val="4FE2229B"/>
    <w:rsid w:val="51C15CED"/>
    <w:rsid w:val="522664AC"/>
    <w:rsid w:val="52285DEB"/>
    <w:rsid w:val="5234043F"/>
    <w:rsid w:val="52AD62F0"/>
    <w:rsid w:val="532613FE"/>
    <w:rsid w:val="53E421E6"/>
    <w:rsid w:val="546308FE"/>
    <w:rsid w:val="595E4EDA"/>
    <w:rsid w:val="5F2346ED"/>
    <w:rsid w:val="61086613"/>
    <w:rsid w:val="62681E7F"/>
    <w:rsid w:val="63C811DC"/>
    <w:rsid w:val="6408782B"/>
    <w:rsid w:val="64970F27"/>
    <w:rsid w:val="65322CBF"/>
    <w:rsid w:val="67B13D2E"/>
    <w:rsid w:val="680622D3"/>
    <w:rsid w:val="68CC52CB"/>
    <w:rsid w:val="68DE4FFE"/>
    <w:rsid w:val="694B58D7"/>
    <w:rsid w:val="69CE4E15"/>
    <w:rsid w:val="69D25BFD"/>
    <w:rsid w:val="6A674B7F"/>
    <w:rsid w:val="6A7B2CC4"/>
    <w:rsid w:val="6B7F3246"/>
    <w:rsid w:val="6BBC2CC1"/>
    <w:rsid w:val="6CF9058B"/>
    <w:rsid w:val="6DEB1AD0"/>
    <w:rsid w:val="6EF07839"/>
    <w:rsid w:val="6F63000B"/>
    <w:rsid w:val="6FDB5AB6"/>
    <w:rsid w:val="71C72AD3"/>
    <w:rsid w:val="720A7C99"/>
    <w:rsid w:val="72B56DCF"/>
    <w:rsid w:val="73A951A3"/>
    <w:rsid w:val="75B570E6"/>
    <w:rsid w:val="7793327F"/>
    <w:rsid w:val="780A1873"/>
    <w:rsid w:val="787D11B8"/>
    <w:rsid w:val="791F31F5"/>
    <w:rsid w:val="792C5912"/>
    <w:rsid w:val="7A9674E6"/>
    <w:rsid w:val="7E881BA8"/>
    <w:rsid w:val="7E8B30DA"/>
    <w:rsid w:val="7F176C05"/>
    <w:rsid w:val="7F800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10691</Words>
  <Characters>12509</Characters>
  <Lines>1</Lines>
  <Paragraphs>1</Paragraphs>
  <TotalTime>27</TotalTime>
  <ScaleCrop>false</ScaleCrop>
  <LinksUpToDate>false</LinksUpToDate>
  <CharactersWithSpaces>13817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2024-07-18T05:39:35Z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198B3823852940F8B18DF7308AA780CC</vt:lpwstr>
  </property>
</Properties>
</file>