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060F8">
      <w:pPr>
        <w:keepNext w:val="0"/>
        <w:keepLines w:val="0"/>
        <w:pageBreakBefore w:val="0"/>
        <w:widowControl w:val="0"/>
        <w:kinsoku/>
        <w:overflowPunct/>
        <w:topLinePunct w:val="0"/>
        <w:autoSpaceDE/>
        <w:autoSpaceDN/>
        <w:bidi w:val="0"/>
        <w:adjustRightInd/>
        <w:snapToGrid/>
        <w:spacing w:line="550" w:lineRule="exact"/>
        <w:jc w:val="center"/>
        <w:textAlignment w:val="auto"/>
        <w:rPr>
          <w:rFonts w:hint="default" w:ascii="Times New Roman" w:hAnsi="Times New Roman" w:eastAsia="FZXiaoBiaoSong-B05S" w:cs="Times New Roman"/>
          <w:sz w:val="44"/>
          <w:szCs w:val="44"/>
        </w:rPr>
      </w:pPr>
      <w:r>
        <w:rPr>
          <w:rFonts w:hint="default" w:ascii="Times New Roman" w:hAnsi="Times New Roman" w:eastAsia="FZXiaoBiaoSong-B05S" w:cs="Times New Roman"/>
          <w:sz w:val="44"/>
          <w:szCs w:val="44"/>
        </w:rPr>
        <w:t>昌吉回族自治州生态环境局</w:t>
      </w:r>
    </w:p>
    <w:p w14:paraId="08D7EDD4">
      <w:pPr>
        <w:keepNext w:val="0"/>
        <w:keepLines w:val="0"/>
        <w:pageBreakBefore w:val="0"/>
        <w:widowControl w:val="0"/>
        <w:kinsoku/>
        <w:overflowPunct/>
        <w:topLinePunct w:val="0"/>
        <w:autoSpaceDE/>
        <w:autoSpaceDN/>
        <w:bidi w:val="0"/>
        <w:adjustRightInd/>
        <w:snapToGrid/>
        <w:spacing w:line="550" w:lineRule="exact"/>
        <w:jc w:val="center"/>
        <w:textAlignment w:val="auto"/>
        <w:rPr>
          <w:rFonts w:hint="default" w:ascii="Times New Roman" w:hAnsi="Times New Roman" w:eastAsia="FZXiaoBiaoSong-B05S" w:cs="Times New Roman"/>
          <w:sz w:val="44"/>
          <w:szCs w:val="44"/>
        </w:rPr>
      </w:pPr>
      <w:r>
        <w:rPr>
          <w:rFonts w:hint="default" w:ascii="Times New Roman" w:hAnsi="Times New Roman" w:eastAsia="FZXiaoBiaoSong-B05S" w:cs="Times New Roman"/>
          <w:sz w:val="44"/>
          <w:szCs w:val="44"/>
          <w:lang w:val="en-US" w:eastAsia="zh-CN"/>
        </w:rPr>
        <w:t>不予</w:t>
      </w:r>
      <w:r>
        <w:rPr>
          <w:rFonts w:hint="default" w:ascii="Times New Roman" w:hAnsi="Times New Roman" w:eastAsia="FZXiaoBiaoSong-B05S" w:cs="Times New Roman"/>
          <w:sz w:val="44"/>
          <w:szCs w:val="44"/>
        </w:rPr>
        <w:t>行政处罚</w:t>
      </w:r>
      <w:r>
        <w:rPr>
          <w:rFonts w:hint="eastAsia" w:eastAsia="FZXiaoBiaoSong-B05S" w:cs="Times New Roman"/>
          <w:sz w:val="44"/>
          <w:szCs w:val="44"/>
          <w:lang w:val="en-US" w:eastAsia="zh-CN"/>
        </w:rPr>
        <w:t>决定</w:t>
      </w:r>
      <w:r>
        <w:rPr>
          <w:rFonts w:hint="default" w:ascii="Times New Roman" w:hAnsi="Times New Roman" w:eastAsia="FZXiaoBiaoSong-B05S" w:cs="Times New Roman"/>
          <w:sz w:val="44"/>
          <w:szCs w:val="44"/>
        </w:rPr>
        <w:t>书</w:t>
      </w:r>
    </w:p>
    <w:p w14:paraId="20AB4156">
      <w:pPr>
        <w:keepNext w:val="0"/>
        <w:keepLines w:val="0"/>
        <w:pageBreakBefore w:val="0"/>
        <w:widowControl w:val="0"/>
        <w:kinsoku/>
        <w:overflowPunct/>
        <w:topLinePunct w:val="0"/>
        <w:autoSpaceDE/>
        <w:autoSpaceDN/>
        <w:bidi w:val="0"/>
        <w:adjustRightInd/>
        <w:snapToGrid/>
        <w:spacing w:line="55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昌州环</w:t>
      </w:r>
      <w:r>
        <w:rPr>
          <w:rFonts w:hint="default" w:ascii="Times New Roman" w:hAnsi="Times New Roman" w:eastAsia="仿宋_GB2312" w:cs="Times New Roman"/>
          <w:sz w:val="32"/>
          <w:szCs w:val="32"/>
          <w:lang w:val="en-US" w:eastAsia="zh-CN"/>
        </w:rPr>
        <w:t>不</w:t>
      </w:r>
      <w:r>
        <w:rPr>
          <w:rFonts w:hint="default" w:ascii="Times New Roman" w:hAnsi="Times New Roman" w:eastAsia="仿宋_GB2312" w:cs="Times New Roman"/>
          <w:sz w:val="32"/>
          <w:szCs w:val="32"/>
        </w:rPr>
        <w:t>罚〔202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号</w:t>
      </w:r>
    </w:p>
    <w:p w14:paraId="0C1114AC">
      <w:pPr>
        <w:keepNext w:val="0"/>
        <w:keepLines w:val="0"/>
        <w:pageBreakBefore w:val="0"/>
        <w:widowControl w:val="0"/>
        <w:kinsoku/>
        <w:overflowPunct/>
        <w:topLinePunct w:val="0"/>
        <w:autoSpaceDE/>
        <w:autoSpaceDN/>
        <w:bidi w:val="0"/>
        <w:adjustRightInd/>
        <w:snapToGrid/>
        <w:spacing w:line="550" w:lineRule="exact"/>
        <w:jc w:val="left"/>
        <w:textAlignment w:val="auto"/>
        <w:rPr>
          <w:rFonts w:hint="default" w:ascii="Times New Roman" w:hAnsi="Times New Roman" w:eastAsia="SimSun" w:cs="Times New Roman"/>
          <w:sz w:val="32"/>
          <w:szCs w:val="32"/>
        </w:rPr>
      </w:pPr>
    </w:p>
    <w:p w14:paraId="5518FA58">
      <w:pPr>
        <w:keepNext w:val="0"/>
        <w:keepLines w:val="0"/>
        <w:pageBreakBefore w:val="0"/>
        <w:widowControl w:val="0"/>
        <w:kinsoku/>
        <w:overflowPunct/>
        <w:topLinePunct w:val="0"/>
        <w:autoSpaceDE/>
        <w:autoSpaceDN/>
        <w:bidi w:val="0"/>
        <w:adjustRightInd/>
        <w:snapToGrid/>
        <w:spacing w:line="55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当事人名称：</w:t>
      </w:r>
      <w:r>
        <w:rPr>
          <w:rFonts w:hint="eastAsia" w:ascii="Times New Roman" w:hAnsi="Times New Roman" w:eastAsia="仿宋_GB2312" w:cs="Times New Roman"/>
          <w:sz w:val="32"/>
          <w:szCs w:val="32"/>
          <w:lang w:val="en-US" w:eastAsia="zh-CN"/>
        </w:rPr>
        <w:t>新疆</w:t>
      </w:r>
      <w:r>
        <w:rPr>
          <w:rFonts w:hint="eastAsia" w:eastAsia="仿宋_GB2312" w:cs="Times New Roman"/>
          <w:sz w:val="32"/>
          <w:szCs w:val="32"/>
          <w:lang w:val="en-US" w:eastAsia="zh-CN"/>
        </w:rPr>
        <w:t>维维天山雪</w:t>
      </w:r>
      <w:r>
        <w:rPr>
          <w:rFonts w:hint="eastAsia" w:ascii="Times New Roman" w:hAnsi="Times New Roman" w:eastAsia="仿宋_GB2312" w:cs="Times New Roman"/>
          <w:sz w:val="32"/>
          <w:szCs w:val="32"/>
          <w:lang w:val="en-US" w:eastAsia="zh-CN"/>
        </w:rPr>
        <w:t>乳业有限公司</w:t>
      </w:r>
    </w:p>
    <w:p w14:paraId="5620BCAF">
      <w:pPr>
        <w:keepNext w:val="0"/>
        <w:keepLines w:val="0"/>
        <w:pageBreakBefore w:val="0"/>
        <w:widowControl w:val="0"/>
        <w:kinsoku/>
        <w:overflowPunct/>
        <w:topLinePunct w:val="0"/>
        <w:autoSpaceDE/>
        <w:autoSpaceDN/>
        <w:bidi w:val="0"/>
        <w:adjustRightInd/>
        <w:snapToGrid/>
        <w:spacing w:line="550" w:lineRule="exac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rPr>
        <w:t>崔</w:t>
      </w:r>
      <w:r>
        <w:rPr>
          <w:rFonts w:hint="eastAsia" w:eastAsia="仿宋_GB2312" w:cs="Times New Roman"/>
          <w:sz w:val="32"/>
          <w:szCs w:val="32"/>
          <w:lang w:val="en-US" w:eastAsia="zh-CN"/>
        </w:rPr>
        <w:t>*</w:t>
      </w:r>
    </w:p>
    <w:p w14:paraId="325F581C">
      <w:pPr>
        <w:keepNext w:val="0"/>
        <w:keepLines w:val="0"/>
        <w:pageBreakBefore w:val="0"/>
        <w:widowControl w:val="0"/>
        <w:kinsoku/>
        <w:overflowPunct/>
        <w:topLinePunct w:val="0"/>
        <w:autoSpaceDE/>
        <w:autoSpaceDN/>
        <w:bidi w:val="0"/>
        <w:adjustRightInd/>
        <w:snapToGrid/>
        <w:spacing w:line="55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rPr>
        <w:t>916523</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rPr>
        <w:t>225X</w:t>
      </w:r>
    </w:p>
    <w:p w14:paraId="73CD48E8">
      <w:pPr>
        <w:keepNext w:val="0"/>
        <w:keepLines w:val="0"/>
        <w:pageBreakBefore w:val="0"/>
        <w:widowControl w:val="0"/>
        <w:kinsoku/>
        <w:overflowPunct/>
        <w:topLinePunct w:val="0"/>
        <w:autoSpaceDE/>
        <w:autoSpaceDN/>
        <w:bidi w:val="0"/>
        <w:adjustRightInd/>
        <w:snapToGrid/>
        <w:spacing w:line="550" w:lineRule="exac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地址：</w:t>
      </w:r>
      <w:r>
        <w:rPr>
          <w:rFonts w:hint="eastAsia" w:ascii="Times New Roman" w:hAnsi="Times New Roman" w:eastAsia="仿宋_GB2312" w:cs="Times New Roman"/>
          <w:sz w:val="32"/>
          <w:szCs w:val="32"/>
        </w:rPr>
        <w:t>新疆昌吉州呼图壁县天山雪大道99号</w:t>
      </w:r>
    </w:p>
    <w:p w14:paraId="7B7F41F1">
      <w:pPr>
        <w:keepNext w:val="0"/>
        <w:keepLines w:val="0"/>
        <w:pageBreakBefore w:val="0"/>
        <w:widowControl w:val="0"/>
        <w:kinsoku/>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12月</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2026年1月22日</w:t>
      </w:r>
      <w:r>
        <w:rPr>
          <w:rFonts w:hint="default" w:ascii="Times New Roman" w:hAnsi="Times New Roman" w:eastAsia="仿宋_GB2312" w:cs="Times New Roman"/>
          <w:sz w:val="32"/>
          <w:szCs w:val="32"/>
        </w:rPr>
        <w:t>对你单位进行了调查，发现你单位实施了以下生态环境违法行为：</w:t>
      </w:r>
    </w:p>
    <w:p w14:paraId="76701E1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你单位</w:t>
      </w:r>
      <w:r>
        <w:rPr>
          <w:rFonts w:hint="eastAsia" w:ascii="Times New Roman" w:hAnsi="Times New Roman" w:eastAsia="仿宋_GB2312" w:cs="Times New Roman"/>
          <w:sz w:val="32"/>
          <w:szCs w:val="32"/>
          <w:lang w:val="en-US" w:eastAsia="zh-CN"/>
        </w:rPr>
        <w:t>在2025年12月26日重污染天气橙色预警期间因电锅炉故障维修停用，新启用了1台2t/h燃气锅炉，共有2台燃气锅炉处于正常运行状态，未按照重污染天气应急减排和“一厂一策”措施要求停运1台燃气锅炉，涉嫌特殊时段未按排污许可证规定停止或限制排放污染物。</w:t>
      </w:r>
    </w:p>
    <w:p w14:paraId="0B0833FE">
      <w:pPr>
        <w:keepNext w:val="0"/>
        <w:keepLines w:val="0"/>
        <w:pageBreakBefore w:val="0"/>
        <w:widowControl w:val="0"/>
        <w:kinsoku/>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以上事实，有以下主要证据证明：</w:t>
      </w:r>
    </w:p>
    <w:p w14:paraId="18C7516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1.昌吉回族自治州生态环境局呼图壁县分局执法人员制作的现场调查询问笔录1份（2026年1月22日）和现场检查（勘察）笔录1份（</w:t>
      </w:r>
      <w:r>
        <w:rPr>
          <w:rFonts w:hint="eastAsia" w:eastAsia="仿宋_GB2312" w:cs="Times New Roman"/>
          <w:sz w:val="32"/>
          <w:szCs w:val="32"/>
          <w:lang w:val="en-US" w:eastAsia="zh-CN"/>
        </w:rPr>
        <w:t>2025年12月27日、2</w:t>
      </w:r>
      <w:r>
        <w:rPr>
          <w:rFonts w:hint="eastAsia" w:ascii="Times New Roman" w:hAnsi="Times New Roman" w:eastAsia="仿宋_GB2312" w:cs="Times New Roman"/>
          <w:sz w:val="32"/>
          <w:szCs w:val="32"/>
          <w:lang w:val="en-US" w:eastAsia="zh-CN"/>
        </w:rPr>
        <w:t>026年1月22日），证明</w:t>
      </w:r>
      <w:r>
        <w:rPr>
          <w:rFonts w:hint="eastAsia" w:eastAsia="仿宋_GB2312" w:cs="Times New Roman"/>
          <w:sz w:val="32"/>
          <w:szCs w:val="32"/>
          <w:lang w:val="en-US" w:eastAsia="zh-CN"/>
        </w:rPr>
        <w:t>你</w:t>
      </w:r>
      <w:r>
        <w:rPr>
          <w:rFonts w:hint="eastAsia" w:ascii="Times New Roman" w:hAnsi="Times New Roman" w:eastAsia="仿宋_GB2312" w:cs="Times New Roman"/>
          <w:sz w:val="32"/>
          <w:szCs w:val="32"/>
          <w:lang w:val="en-US" w:eastAsia="zh-CN"/>
        </w:rPr>
        <w:t>单位在重污染天气橙色预警期间因电锅炉故障维修停用，新启用了1台2t/h燃气锅炉的具体情况。</w:t>
      </w:r>
    </w:p>
    <w:p w14:paraId="46C406B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2.新疆</w:t>
      </w:r>
      <w:r>
        <w:rPr>
          <w:rFonts w:hint="eastAsia" w:eastAsia="仿宋_GB2312" w:cs="Times New Roman"/>
          <w:sz w:val="32"/>
          <w:szCs w:val="32"/>
          <w:lang w:val="en-US" w:eastAsia="zh-CN"/>
        </w:rPr>
        <w:t>维维天山雪</w:t>
      </w:r>
      <w:r>
        <w:rPr>
          <w:rFonts w:hint="eastAsia" w:ascii="Times New Roman" w:hAnsi="Times New Roman" w:eastAsia="仿宋_GB2312" w:cs="Times New Roman"/>
          <w:sz w:val="32"/>
          <w:szCs w:val="32"/>
          <w:lang w:val="en-US" w:eastAsia="zh-CN"/>
        </w:rPr>
        <w:t>乳业有限公司授权委托人提供的营业执照复印件和法定代表人崔</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身份证复印件各1份（2026年1月22日）证明当事人身份和法定代表人身份。</w:t>
      </w:r>
    </w:p>
    <w:p w14:paraId="1807D47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新疆维维天山雪乳业有限公司</w:t>
      </w:r>
      <w:r>
        <w:rPr>
          <w:rFonts w:hint="eastAsia" w:ascii="Times New Roman" w:hAnsi="Times New Roman" w:eastAsia="仿宋_GB2312" w:cs="Times New Roman"/>
          <w:sz w:val="32"/>
          <w:szCs w:val="32"/>
          <w:lang w:val="en-US" w:eastAsia="zh-CN"/>
        </w:rPr>
        <w:t>授权委托人提供的《授权委托书》和张</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身份证复印件各1份，证明张</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受</w:t>
      </w:r>
      <w:r>
        <w:rPr>
          <w:rFonts w:hint="eastAsia" w:eastAsia="仿宋_GB2312" w:cs="Times New Roman"/>
          <w:sz w:val="32"/>
          <w:szCs w:val="32"/>
          <w:lang w:val="en-US" w:eastAsia="zh-CN"/>
        </w:rPr>
        <w:t>你</w:t>
      </w:r>
      <w:r>
        <w:rPr>
          <w:rFonts w:hint="eastAsia" w:ascii="Times New Roman" w:hAnsi="Times New Roman" w:eastAsia="仿宋_GB2312" w:cs="Times New Roman"/>
          <w:sz w:val="32"/>
          <w:szCs w:val="32"/>
          <w:lang w:val="en-US" w:eastAsia="zh-CN"/>
        </w:rPr>
        <w:t>单位授权委托及其身份。</w:t>
      </w:r>
    </w:p>
    <w:p w14:paraId="7C9A1293">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4.昌吉回族自治州生态环境局呼图壁县分局执法人员制作的现场照片（图片）证据、影像材料（照片说明）2份（2026年1月22日），证明</w:t>
      </w:r>
      <w:r>
        <w:rPr>
          <w:rFonts w:hint="eastAsia" w:eastAsia="仿宋_GB2312" w:cs="Times New Roman"/>
          <w:sz w:val="32"/>
          <w:szCs w:val="32"/>
          <w:lang w:val="en-US" w:eastAsia="zh-CN"/>
        </w:rPr>
        <w:t>你</w:t>
      </w:r>
      <w:r>
        <w:rPr>
          <w:rFonts w:hint="eastAsia" w:ascii="Times New Roman" w:hAnsi="Times New Roman" w:eastAsia="仿宋_GB2312" w:cs="Times New Roman"/>
          <w:sz w:val="32"/>
          <w:szCs w:val="32"/>
          <w:lang w:val="en-US" w:eastAsia="zh-CN"/>
        </w:rPr>
        <w:t>单位已知晓重污染天气启动时间及减排措施要求，并在门口重污染天气应急减排措施公示牌进行了更新。</w:t>
      </w:r>
    </w:p>
    <w:p w14:paraId="53E8287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eastAsia" w:eastAsia="仿宋_GB2312" w:cs="Times New Roman"/>
          <w:sz w:val="32"/>
          <w:szCs w:val="32"/>
          <w:lang w:val="en-US" w:eastAsia="zh-CN"/>
        </w:rPr>
        <w:t>新疆维维天山雪乳业有限公司</w:t>
      </w:r>
      <w:r>
        <w:rPr>
          <w:rFonts w:hint="eastAsia" w:ascii="Times New Roman" w:hAnsi="Times New Roman" w:eastAsia="仿宋_GB2312" w:cs="Times New Roman"/>
          <w:sz w:val="32"/>
          <w:szCs w:val="32"/>
          <w:lang w:val="en-US" w:eastAsia="zh-CN"/>
        </w:rPr>
        <w:t>授权委托人提供的设备检修（保养）台账复印件、锅炉房燃气使用量记录单复印件各1份（2026年1月22日），证明</w:t>
      </w:r>
      <w:r>
        <w:rPr>
          <w:rFonts w:hint="eastAsia" w:eastAsia="仿宋_GB2312" w:cs="Times New Roman"/>
          <w:sz w:val="32"/>
          <w:szCs w:val="32"/>
          <w:lang w:val="en-US" w:eastAsia="zh-CN"/>
        </w:rPr>
        <w:t>你</w:t>
      </w:r>
      <w:r>
        <w:rPr>
          <w:rFonts w:hint="eastAsia" w:ascii="Times New Roman" w:hAnsi="Times New Roman" w:eastAsia="仿宋_GB2312" w:cs="Times New Roman"/>
          <w:sz w:val="32"/>
          <w:szCs w:val="32"/>
          <w:lang w:val="en-US" w:eastAsia="zh-CN"/>
        </w:rPr>
        <w:t>单位电锅炉设备于2025年12月26日出现主供电源开关故障，因供暖需要便于当日启用另一台已停运的蒸汽锅炉。</w:t>
      </w:r>
    </w:p>
    <w:p w14:paraId="3BB71E3A">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新疆维维天山雪乳业有限公司</w:t>
      </w:r>
      <w:r>
        <w:rPr>
          <w:rFonts w:hint="eastAsia" w:ascii="Times New Roman" w:hAnsi="Times New Roman" w:eastAsia="仿宋_GB2312" w:cs="Times New Roman"/>
          <w:sz w:val="32"/>
          <w:szCs w:val="32"/>
          <w:lang w:val="en-US" w:eastAsia="zh-CN"/>
        </w:rPr>
        <w:t>授权委托人提供的2025年12月23日至31日酸奶生产量、非酸奶产量统计表各1份（2026年1月22日），证明</w:t>
      </w:r>
      <w:r>
        <w:rPr>
          <w:rFonts w:hint="eastAsia" w:eastAsia="仿宋_GB2312" w:cs="Times New Roman"/>
          <w:sz w:val="32"/>
          <w:szCs w:val="32"/>
          <w:lang w:val="en-US" w:eastAsia="zh-CN"/>
        </w:rPr>
        <w:t>你</w:t>
      </w:r>
      <w:r>
        <w:rPr>
          <w:rFonts w:hint="eastAsia" w:ascii="Times New Roman" w:hAnsi="Times New Roman" w:eastAsia="仿宋_GB2312" w:cs="Times New Roman"/>
          <w:sz w:val="32"/>
          <w:szCs w:val="32"/>
          <w:lang w:val="en-US" w:eastAsia="zh-CN"/>
        </w:rPr>
        <w:t>单位在12月23日至31日处于正常生产中。</w:t>
      </w:r>
    </w:p>
    <w:p w14:paraId="38802C6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eastAsia" w:eastAsia="仿宋_GB2312" w:cs="Times New Roman"/>
          <w:sz w:val="32"/>
          <w:szCs w:val="32"/>
          <w:lang w:val="en-US" w:eastAsia="zh-CN"/>
        </w:rPr>
        <w:t>新疆维维天山雪乳业有限公司</w:t>
      </w:r>
      <w:r>
        <w:rPr>
          <w:rFonts w:hint="eastAsia" w:ascii="Times New Roman" w:hAnsi="Times New Roman" w:eastAsia="仿宋_GB2312" w:cs="Times New Roman"/>
          <w:sz w:val="32"/>
          <w:szCs w:val="32"/>
          <w:lang w:val="en-US" w:eastAsia="zh-CN"/>
        </w:rPr>
        <w:t>授权委托人提供的《关于</w:t>
      </w:r>
      <w:r>
        <w:rPr>
          <w:rFonts w:hint="eastAsia" w:eastAsia="仿宋_GB2312" w:cs="Times New Roman"/>
          <w:sz w:val="32"/>
          <w:szCs w:val="32"/>
          <w:lang w:val="en-US" w:eastAsia="zh-CN"/>
        </w:rPr>
        <w:t>新疆维维天山雪乳业有限公司</w:t>
      </w:r>
      <w:r>
        <w:rPr>
          <w:rFonts w:hint="eastAsia" w:ascii="Times New Roman" w:hAnsi="Times New Roman" w:eastAsia="仿宋_GB2312" w:cs="Times New Roman"/>
          <w:sz w:val="32"/>
          <w:szCs w:val="32"/>
          <w:lang w:val="en-US" w:eastAsia="zh-CN"/>
        </w:rPr>
        <w:t>锅炉、污水处理设施技改项目环境影响报告表的批复》（昌州环评〔2023〕240号)、《</w:t>
      </w:r>
      <w:r>
        <w:rPr>
          <w:rFonts w:hint="eastAsia" w:eastAsia="仿宋_GB2312" w:cs="Times New Roman"/>
          <w:sz w:val="32"/>
          <w:szCs w:val="32"/>
          <w:lang w:val="en-US" w:eastAsia="zh-CN"/>
        </w:rPr>
        <w:t>新疆维维天山雪乳业有限公司</w:t>
      </w:r>
      <w:r>
        <w:rPr>
          <w:rFonts w:hint="eastAsia" w:ascii="Times New Roman" w:hAnsi="Times New Roman" w:eastAsia="仿宋_GB2312" w:cs="Times New Roman"/>
          <w:sz w:val="32"/>
          <w:szCs w:val="32"/>
          <w:lang w:val="en-US" w:eastAsia="zh-CN"/>
        </w:rPr>
        <w:t>锅炉、污水处理设施技改项目竣工环境保护验收监测报告表》复印件各1份（2026年1月22日），证明</w:t>
      </w:r>
      <w:r>
        <w:rPr>
          <w:rFonts w:hint="eastAsia" w:eastAsia="仿宋_GB2312" w:cs="Times New Roman"/>
          <w:sz w:val="32"/>
          <w:szCs w:val="32"/>
          <w:lang w:val="en-US" w:eastAsia="zh-CN"/>
        </w:rPr>
        <w:t>你</w:t>
      </w:r>
      <w:r>
        <w:rPr>
          <w:rFonts w:hint="eastAsia" w:ascii="Times New Roman" w:hAnsi="Times New Roman" w:eastAsia="仿宋_GB2312" w:cs="Times New Roman"/>
          <w:sz w:val="32"/>
          <w:szCs w:val="32"/>
          <w:lang w:val="en-US" w:eastAsia="zh-CN"/>
        </w:rPr>
        <w:t>单位已取得环评批复和竣工环境保护验收。</w:t>
      </w:r>
    </w:p>
    <w:p w14:paraId="7403025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eastAsia" w:eastAsia="仿宋_GB2312" w:cs="Times New Roman"/>
          <w:sz w:val="32"/>
          <w:szCs w:val="32"/>
          <w:lang w:val="en-US" w:eastAsia="zh-CN"/>
        </w:rPr>
        <w:t>新疆维维天山雪乳业有限公司</w:t>
      </w:r>
      <w:r>
        <w:rPr>
          <w:rFonts w:hint="eastAsia" w:ascii="Times New Roman" w:hAnsi="Times New Roman" w:eastAsia="仿宋_GB2312" w:cs="Times New Roman"/>
          <w:sz w:val="32"/>
          <w:szCs w:val="32"/>
          <w:lang w:val="en-US" w:eastAsia="zh-CN"/>
        </w:rPr>
        <w:t>授权委托人提供的重污染天气应急响应措施“一厂一策”实施方案复印件1份（2026年1月22日），证明</w:t>
      </w:r>
      <w:r>
        <w:rPr>
          <w:rFonts w:hint="eastAsia" w:eastAsia="仿宋_GB2312" w:cs="Times New Roman"/>
          <w:sz w:val="32"/>
          <w:szCs w:val="32"/>
          <w:lang w:val="en-US" w:eastAsia="zh-CN"/>
        </w:rPr>
        <w:t>你</w:t>
      </w:r>
      <w:r>
        <w:rPr>
          <w:rFonts w:hint="eastAsia" w:ascii="Times New Roman" w:hAnsi="Times New Roman" w:eastAsia="仿宋_GB2312" w:cs="Times New Roman"/>
          <w:sz w:val="32"/>
          <w:szCs w:val="32"/>
          <w:lang w:val="en-US" w:eastAsia="zh-CN"/>
        </w:rPr>
        <w:t>单位在重污染天气橙色预警期间内2台燃气锅炉应停用1台。</w:t>
      </w:r>
    </w:p>
    <w:p w14:paraId="7FEA79A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eastAsia" w:eastAsia="仿宋_GB2312" w:cs="Times New Roman"/>
          <w:sz w:val="32"/>
          <w:szCs w:val="32"/>
          <w:lang w:val="en-US" w:eastAsia="zh-CN"/>
        </w:rPr>
        <w:t>新疆维维天山雪乳业有限公司</w:t>
      </w:r>
      <w:r>
        <w:rPr>
          <w:rFonts w:hint="eastAsia" w:ascii="Times New Roman" w:hAnsi="Times New Roman" w:eastAsia="仿宋_GB2312" w:cs="Times New Roman"/>
          <w:sz w:val="32"/>
          <w:szCs w:val="32"/>
          <w:lang w:val="en-US" w:eastAsia="zh-CN"/>
        </w:rPr>
        <w:t>授权委托人提供的《排污许可证（副本）》复印件1份（2026年1月22日）和全国排污许可证管理信息平台（公开端）查询界面显示，证明</w:t>
      </w:r>
      <w:r>
        <w:rPr>
          <w:rFonts w:hint="eastAsia" w:eastAsia="仿宋_GB2312" w:cs="Times New Roman"/>
          <w:sz w:val="32"/>
          <w:szCs w:val="32"/>
          <w:lang w:val="en-US" w:eastAsia="zh-CN"/>
        </w:rPr>
        <w:t>你</w:t>
      </w:r>
      <w:r>
        <w:rPr>
          <w:rFonts w:hint="eastAsia" w:ascii="Times New Roman" w:hAnsi="Times New Roman" w:eastAsia="仿宋_GB2312" w:cs="Times New Roman"/>
          <w:sz w:val="32"/>
          <w:szCs w:val="32"/>
          <w:lang w:val="en-US" w:eastAsia="zh-CN"/>
        </w:rPr>
        <w:t>单位申报登记排污类型为简化管理。</w:t>
      </w:r>
    </w:p>
    <w:p w14:paraId="1D8F338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新疆维维天山雪乳业有限公司</w:t>
      </w:r>
      <w:r>
        <w:rPr>
          <w:rFonts w:hint="eastAsia" w:ascii="Times New Roman" w:hAnsi="Times New Roman" w:eastAsia="仿宋_GB2312" w:cs="Times New Roman"/>
          <w:sz w:val="32"/>
          <w:szCs w:val="32"/>
          <w:lang w:val="en-US" w:eastAsia="zh-CN"/>
        </w:rPr>
        <w:t>授权委托人提供的社会保险缴费记录和利润表，证明</w:t>
      </w:r>
      <w:r>
        <w:rPr>
          <w:rFonts w:hint="eastAsia" w:eastAsia="仿宋_GB2312" w:cs="Times New Roman"/>
          <w:sz w:val="32"/>
          <w:szCs w:val="32"/>
          <w:lang w:val="en-US" w:eastAsia="zh-CN"/>
        </w:rPr>
        <w:t>你</w:t>
      </w:r>
      <w:r>
        <w:rPr>
          <w:rFonts w:hint="eastAsia" w:ascii="Times New Roman" w:hAnsi="Times New Roman" w:eastAsia="仿宋_GB2312" w:cs="Times New Roman"/>
          <w:sz w:val="32"/>
          <w:szCs w:val="32"/>
          <w:lang w:val="en-US" w:eastAsia="zh-CN"/>
        </w:rPr>
        <w:t>单位符合《统计上大中小微型企业划分办法（2017）》所规定的小型企业划分标准。</w:t>
      </w:r>
    </w:p>
    <w:p w14:paraId="1868D32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11.执法人员行政执法证复印件，证明本机关执法人员执法资格。</w:t>
      </w:r>
    </w:p>
    <w:p w14:paraId="01584C0C">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你单位的上述行为违反了</w:t>
      </w:r>
      <w:r>
        <w:rPr>
          <w:rFonts w:hint="eastAsia" w:ascii="Times New Roman" w:hAnsi="Times New Roman" w:eastAsia="仿宋_GB2312" w:cs="Times New Roman"/>
          <w:sz w:val="32"/>
          <w:szCs w:val="32"/>
          <w:lang w:val="en-US" w:eastAsia="zh-CN"/>
        </w:rPr>
        <w:t>《排污许可管理条例》第十七条“排污许可证是对排污单位进行生态环境监管的主要依据。排污单位应当遵守排污许可证规定，按照生态环境管理要求运行和维护污染防治设施，建立环境管理制度，严格控制污染物排放”</w:t>
      </w:r>
      <w:r>
        <w:rPr>
          <w:rFonts w:hint="eastAsia" w:eastAsia="仿宋_GB2312" w:cs="Times New Roman"/>
          <w:sz w:val="32"/>
          <w:szCs w:val="32"/>
          <w:lang w:val="en-US" w:eastAsia="zh-CN"/>
        </w:rPr>
        <w:t>之规定。</w:t>
      </w:r>
    </w:p>
    <w:p w14:paraId="67498AE2">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我局于2026年3月25日以《昌吉回族自治州生态环境局不予行政处罚事先告知书》（昌州环不予罚告〔2026〕7-2号）告知你单位陈述申辩权及听证申请权，你单位在法定期限内未提出申辩请求，也未提出听证请求。</w:t>
      </w:r>
    </w:p>
    <w:p w14:paraId="35005E06">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SimSun" w:eastAsia="仿宋_GB2312"/>
          <w:sz w:val="32"/>
          <w:szCs w:val="32"/>
          <w:lang w:val="en-US" w:eastAsia="zh-CN"/>
        </w:rPr>
        <w:t>经核查，你单位</w:t>
      </w:r>
      <w:r>
        <w:rPr>
          <w:rFonts w:hint="eastAsia" w:ascii="仿宋_GB2312" w:hAnsi="仿宋_GB2312" w:eastAsia="仿宋_GB2312" w:cs="仿宋_GB2312"/>
          <w:sz w:val="32"/>
          <w:szCs w:val="32"/>
          <w:lang w:val="en-US" w:eastAsia="zh-CN"/>
        </w:rPr>
        <w:t>近两年内未受到生态环境部门的处罚，且已按照重污染天气应急减排和“一厂一策”措施要求整改，</w:t>
      </w:r>
      <w:r>
        <w:rPr>
          <w:rFonts w:hint="eastAsia" w:ascii="仿宋_GB2312" w:hAnsi="SimSun" w:eastAsia="仿宋_GB2312"/>
          <w:sz w:val="32"/>
          <w:szCs w:val="32"/>
        </w:rPr>
        <w:t>依据《中华人民共和国行政处罚法》第三十三条第一款“违法行为轻微并及时改正，没有造成危害后果的，不予行政处罚，初次违法且危害后果轻微并及时改正的，可以不予行政处罚”之规定，我局对你单位不予行政处罚。</w:t>
      </w:r>
    </w:p>
    <w:p w14:paraId="19B5D29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你单位如不服本处罚决定，可在收到本处罚决定书之日起六十</w:t>
      </w:r>
      <w:r>
        <w:rPr>
          <w:rFonts w:hint="eastAsia" w:ascii="仿宋_GB2312" w:hAnsi="仿宋_GB2312" w:eastAsia="仿宋_GB2312" w:cs="仿宋_GB2312"/>
          <w:sz w:val="32"/>
          <w:szCs w:val="32"/>
          <w:lang w:eastAsia="zh-CN"/>
        </w:rPr>
        <w:t>日内</w:t>
      </w:r>
      <w:r>
        <w:rPr>
          <w:rFonts w:hint="eastAsia" w:ascii="仿宋_GB2312" w:hAnsi="仿宋_GB2312" w:eastAsia="仿宋_GB2312" w:cs="仿宋_GB2312"/>
          <w:sz w:val="32"/>
          <w:szCs w:val="32"/>
        </w:rPr>
        <w:t>向昌吉回族自治州人民政府申请行政复议，也可以在六个月内向哈密铁路运输法院提起行政诉讼。申请行政复议或者提起行政诉讼，不停止行政处罚决定的执行。</w:t>
      </w:r>
    </w:p>
    <w:p w14:paraId="207AB65A">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行政处罚法》第三十三条第三款“对当事人的违法行为依法不予行政处罚的，行政机关应当对当事人进行教育”规定，对你单位进行教育，具体内容如下：你单位应当引以为戒，认真学习和严格遵守《重污染天气应急响应措施“一厂一策”实施方案》的要求，加强企业自主环境管理，落实环境管理措施制度，杜绝违法行为再次发生。</w:t>
      </w:r>
    </w:p>
    <w:p w14:paraId="2AC688A1">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14:paraId="020F7E7D">
      <w:pPr>
        <w:rPr>
          <w:rFonts w:hint="default"/>
        </w:rPr>
      </w:pPr>
    </w:p>
    <w:p w14:paraId="613D097A">
      <w:pPr>
        <w:keepNext w:val="0"/>
        <w:keepLines w:val="0"/>
        <w:pageBreakBefore w:val="0"/>
        <w:widowControl w:val="0"/>
        <w:kinsoku/>
        <w:wordWrap w:val="0"/>
        <w:overflowPunct/>
        <w:topLinePunct w:val="0"/>
        <w:autoSpaceDE/>
        <w:autoSpaceDN/>
        <w:bidi w:val="0"/>
        <w:adjustRightInd w:val="0"/>
        <w:snapToGrid w:val="0"/>
        <w:spacing w:line="560" w:lineRule="exact"/>
        <w:ind w:right="25"/>
        <w:jc w:val="right"/>
        <w:textAlignment w:val="auto"/>
        <w:rPr>
          <w:rFonts w:hint="default" w:eastAsia="仿宋_GB2312" w:cs="Times New Roman"/>
          <w:sz w:val="32"/>
          <w:szCs w:val="32"/>
          <w:lang w:val="en-US" w:eastAsia="zh-CN"/>
        </w:rPr>
      </w:pPr>
      <w:r>
        <w:rPr>
          <w:rFonts w:hint="default" w:ascii="Times New Roman" w:hAnsi="Times New Roman" w:eastAsia="仿宋_GB2312" w:cs="Times New Roman"/>
          <w:sz w:val="32"/>
          <w:szCs w:val="32"/>
        </w:rPr>
        <w:t>昌吉回族自治州生态环境</w:t>
      </w:r>
      <w:r>
        <w:rPr>
          <w:rFonts w:hint="eastAsia" w:eastAsia="仿宋_GB2312" w:cs="Times New Roman"/>
          <w:sz w:val="32"/>
          <w:szCs w:val="32"/>
          <w:lang w:val="en-US" w:eastAsia="zh-CN"/>
        </w:rPr>
        <w:t xml:space="preserve">局        </w:t>
      </w:r>
    </w:p>
    <w:p w14:paraId="7DC8601A">
      <w:pPr>
        <w:keepNext w:val="0"/>
        <w:keepLines w:val="0"/>
        <w:pageBreakBefore w:val="0"/>
        <w:widowControl w:val="0"/>
        <w:kinsoku/>
        <w:wordWrap w:val="0"/>
        <w:overflowPunct/>
        <w:topLinePunct w:val="0"/>
        <w:autoSpaceDE/>
        <w:autoSpaceDN/>
        <w:bidi w:val="0"/>
        <w:adjustRightInd w:val="0"/>
        <w:snapToGrid w:val="0"/>
        <w:spacing w:line="560" w:lineRule="exact"/>
        <w:ind w:right="25"/>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日</w:t>
      </w:r>
      <w:r>
        <w:rPr>
          <w:rFonts w:hint="eastAsia" w:eastAsia="仿宋_GB2312" w:cs="Times New Roman"/>
          <w:sz w:val="32"/>
          <w:szCs w:val="32"/>
          <w:lang w:val="en-US" w:eastAsia="zh-CN"/>
        </w:rPr>
        <w:t xml:space="preserve">    </w:t>
      </w:r>
      <w:bookmarkStart w:id="0" w:name="_GoBack"/>
      <w:bookmarkEnd w:id="0"/>
      <w:r>
        <w:rPr>
          <w:rFonts w:hint="eastAsia" w:eastAsia="仿宋_GB2312" w:cs="Times New Roman"/>
          <w:sz w:val="32"/>
          <w:szCs w:val="32"/>
          <w:lang w:val="en-US" w:eastAsia="zh-CN"/>
        </w:rPr>
        <w:t xml:space="preserve">         </w:t>
      </w:r>
    </w:p>
    <w:sectPr>
      <w:footerReference r:id="rId3" w:type="default"/>
      <w:pgSz w:w="11906" w:h="16838"/>
      <w:pgMar w:top="2098" w:right="1474" w:bottom="1985"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
    <w:panose1 w:val="02010609060101010101"/>
    <w:charset w:val="86"/>
    <w:family w:val="modern"/>
    <w:pitch w:val="default"/>
    <w:sig w:usb0="800002BF" w:usb1="38CF7CFA" w:usb2="00000016" w:usb3="00000000" w:csb0="00040001" w:csb1="00000000"/>
  </w:font>
  <w:font w:name="DengXian">
    <w:panose1 w:val="02010600030101010101"/>
    <w:charset w:val="86"/>
    <w:family w:val="auto"/>
    <w:pitch w:val="default"/>
    <w:sig w:usb0="A00002BF" w:usb1="38CF7CFA" w:usb2="00000016" w:usb3="00000000" w:csb0="0004000F" w:csb1="00000000"/>
  </w:font>
  <w:font w:name="FZXiaoBiaoSong-B05S">
    <w:panose1 w:val="03000509000000000000"/>
    <w:charset w:val="86"/>
    <w:family w:val="auto"/>
    <w:pitch w:val="default"/>
    <w:sig w:usb0="00000001" w:usb1="080E0000" w:usb2="00000000" w:usb3="00000000" w:csb0="00040000" w:csb1="00000000"/>
  </w:font>
  <w:font w:name="仿宋_GB2312">
    <w:altName w:val="FangSong"/>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DFC8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8ACC8">
                          <w:pPr>
                            <w:pStyle w:val="3"/>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rPr>
                            <w:fldChar w:fldCharType="begin"/>
                          </w:r>
                          <w:r>
                            <w:rPr>
                              <w:rFonts w:hint="default" w:ascii="Times New Roman" w:hAnsi="Times New Roman" w:eastAsia="SimSun" w:cs="Times New Roman"/>
                              <w:sz w:val="28"/>
                              <w:szCs w:val="28"/>
                            </w:rPr>
                            <w:instrText xml:space="preserve"> PAGE  \* MERGEFORMAT </w:instrText>
                          </w:r>
                          <w:r>
                            <w:rPr>
                              <w:rFonts w:hint="default" w:ascii="Times New Roman" w:hAnsi="Times New Roman" w:eastAsia="SimSun" w:cs="Times New Roman"/>
                              <w:sz w:val="28"/>
                              <w:szCs w:val="28"/>
                            </w:rPr>
                            <w:fldChar w:fldCharType="separate"/>
                          </w:r>
                          <w:r>
                            <w:rPr>
                              <w:rFonts w:hint="default" w:ascii="Times New Roman" w:hAnsi="Times New Roman" w:eastAsia="SimSun" w:cs="Times New Roman"/>
                              <w:sz w:val="28"/>
                              <w:szCs w:val="28"/>
                            </w:rPr>
                            <w:t>1</w:t>
                          </w:r>
                          <w:r>
                            <w:rPr>
                              <w:rFonts w:hint="default" w:ascii="Times New Roman" w:hAnsi="Times New Roman" w:eastAsia="SimSun" w:cs="Times New Roman"/>
                              <w:sz w:val="28"/>
                              <w:szCs w:val="28"/>
                            </w:rPr>
                            <w:fldChar w:fldCharType="end"/>
                          </w:r>
                          <w:r>
                            <w:rPr>
                              <w:rFonts w:hint="default" w:ascii="Times New Roman" w:hAnsi="Times New Roman" w:eastAsia="SimSu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E8ACC8">
                    <w:pPr>
                      <w:pStyle w:val="3"/>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rPr>
                      <w:fldChar w:fldCharType="begin"/>
                    </w:r>
                    <w:r>
                      <w:rPr>
                        <w:rFonts w:hint="default" w:ascii="Times New Roman" w:hAnsi="Times New Roman" w:eastAsia="SimSun" w:cs="Times New Roman"/>
                        <w:sz w:val="28"/>
                        <w:szCs w:val="28"/>
                      </w:rPr>
                      <w:instrText xml:space="preserve"> PAGE  \* MERGEFORMAT </w:instrText>
                    </w:r>
                    <w:r>
                      <w:rPr>
                        <w:rFonts w:hint="default" w:ascii="Times New Roman" w:hAnsi="Times New Roman" w:eastAsia="SimSun" w:cs="Times New Roman"/>
                        <w:sz w:val="28"/>
                        <w:szCs w:val="28"/>
                      </w:rPr>
                      <w:fldChar w:fldCharType="separate"/>
                    </w:r>
                    <w:r>
                      <w:rPr>
                        <w:rFonts w:hint="default" w:ascii="Times New Roman" w:hAnsi="Times New Roman" w:eastAsia="SimSun" w:cs="Times New Roman"/>
                        <w:sz w:val="28"/>
                        <w:szCs w:val="28"/>
                      </w:rPr>
                      <w:t>1</w:t>
                    </w:r>
                    <w:r>
                      <w:rPr>
                        <w:rFonts w:hint="default" w:ascii="Times New Roman" w:hAnsi="Times New Roman" w:eastAsia="SimSun" w:cs="Times New Roman"/>
                        <w:sz w:val="28"/>
                        <w:szCs w:val="28"/>
                      </w:rPr>
                      <w:fldChar w:fldCharType="end"/>
                    </w:r>
                    <w:r>
                      <w:rPr>
                        <w:rFonts w:hint="default" w:ascii="Times New Roman" w:hAnsi="Times New Roman" w:eastAsia="SimSu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37"/>
    <w:rsid w:val="000156BC"/>
    <w:rsid w:val="00026B12"/>
    <w:rsid w:val="000530C5"/>
    <w:rsid w:val="001121BB"/>
    <w:rsid w:val="00120C59"/>
    <w:rsid w:val="0029311B"/>
    <w:rsid w:val="002A6794"/>
    <w:rsid w:val="00335BEC"/>
    <w:rsid w:val="003372EA"/>
    <w:rsid w:val="003F6B1F"/>
    <w:rsid w:val="004059CD"/>
    <w:rsid w:val="00410E51"/>
    <w:rsid w:val="004857BD"/>
    <w:rsid w:val="00542C09"/>
    <w:rsid w:val="00590888"/>
    <w:rsid w:val="005B565E"/>
    <w:rsid w:val="005D5084"/>
    <w:rsid w:val="00654A63"/>
    <w:rsid w:val="006A6CFA"/>
    <w:rsid w:val="007A766B"/>
    <w:rsid w:val="00812E46"/>
    <w:rsid w:val="00840637"/>
    <w:rsid w:val="00881908"/>
    <w:rsid w:val="009173E0"/>
    <w:rsid w:val="009A489F"/>
    <w:rsid w:val="00A0060D"/>
    <w:rsid w:val="00A36598"/>
    <w:rsid w:val="00A96C2B"/>
    <w:rsid w:val="00B324E3"/>
    <w:rsid w:val="00B56037"/>
    <w:rsid w:val="00B734CE"/>
    <w:rsid w:val="00B85616"/>
    <w:rsid w:val="00B85FFE"/>
    <w:rsid w:val="00B97C93"/>
    <w:rsid w:val="00BA6585"/>
    <w:rsid w:val="00C23640"/>
    <w:rsid w:val="00D023EE"/>
    <w:rsid w:val="00D734BA"/>
    <w:rsid w:val="00EA701E"/>
    <w:rsid w:val="02966DC1"/>
    <w:rsid w:val="05A3450F"/>
    <w:rsid w:val="05CB04ED"/>
    <w:rsid w:val="05EA56B1"/>
    <w:rsid w:val="077768D4"/>
    <w:rsid w:val="08A21A81"/>
    <w:rsid w:val="0BD1357E"/>
    <w:rsid w:val="0C1A6CDC"/>
    <w:rsid w:val="0CA46B71"/>
    <w:rsid w:val="0D990021"/>
    <w:rsid w:val="12004D3F"/>
    <w:rsid w:val="13C0517C"/>
    <w:rsid w:val="155D236D"/>
    <w:rsid w:val="162A6805"/>
    <w:rsid w:val="19F647DD"/>
    <w:rsid w:val="1A9E7F5D"/>
    <w:rsid w:val="1C5F38DD"/>
    <w:rsid w:val="209D7DCB"/>
    <w:rsid w:val="24205AAD"/>
    <w:rsid w:val="281179CD"/>
    <w:rsid w:val="29376606"/>
    <w:rsid w:val="2A3C1B0E"/>
    <w:rsid w:val="2A7A3635"/>
    <w:rsid w:val="2AD72EAD"/>
    <w:rsid w:val="2AE56A10"/>
    <w:rsid w:val="2B0E1809"/>
    <w:rsid w:val="2B4D77C6"/>
    <w:rsid w:val="2B541585"/>
    <w:rsid w:val="2CF27CFD"/>
    <w:rsid w:val="2DE96E78"/>
    <w:rsid w:val="2FB219C5"/>
    <w:rsid w:val="36A869F6"/>
    <w:rsid w:val="38142E3A"/>
    <w:rsid w:val="38DB1230"/>
    <w:rsid w:val="3BEE1FD7"/>
    <w:rsid w:val="3D4D31F1"/>
    <w:rsid w:val="49CC5CED"/>
    <w:rsid w:val="4B671B6E"/>
    <w:rsid w:val="4C377640"/>
    <w:rsid w:val="4F2D6846"/>
    <w:rsid w:val="52487FAD"/>
    <w:rsid w:val="56C519EB"/>
    <w:rsid w:val="57522AF0"/>
    <w:rsid w:val="59804210"/>
    <w:rsid w:val="599C3D47"/>
    <w:rsid w:val="5A8E2311"/>
    <w:rsid w:val="5ADD560F"/>
    <w:rsid w:val="5B8D612E"/>
    <w:rsid w:val="60AD30F8"/>
    <w:rsid w:val="60EC53F9"/>
    <w:rsid w:val="63AF0192"/>
    <w:rsid w:val="64013AA0"/>
    <w:rsid w:val="64F33B40"/>
    <w:rsid w:val="70414204"/>
    <w:rsid w:val="717A5519"/>
    <w:rsid w:val="71A0449D"/>
    <w:rsid w:val="723B6F12"/>
    <w:rsid w:val="739D054F"/>
    <w:rsid w:val="74BB1D16"/>
    <w:rsid w:val="75145BE9"/>
    <w:rsid w:val="770519A8"/>
    <w:rsid w:val="786E7BBF"/>
    <w:rsid w:val="7CEE1E20"/>
    <w:rsid w:val="7DD83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jc w:val="left"/>
    </w:pPr>
    <w:rPr>
      <w:rFonts w:ascii="FangSong" w:hAnsi="FangSong" w:eastAsia="FangSong" w:cs="FangSong"/>
      <w:sz w:val="18"/>
      <w:szCs w:val="18"/>
    </w:rPr>
  </w:style>
  <w:style w:type="paragraph" w:styleId="3">
    <w:name w:val="footer"/>
    <w:basedOn w:val="1"/>
    <w:link w:val="8"/>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4">
    <w:name w:val="header"/>
    <w:basedOn w:val="1"/>
    <w:link w:val="7"/>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unhideWhenUsed/>
    <w:qFormat/>
    <w:uiPriority w:val="99"/>
    <w:rPr>
      <w:rFonts w:ascii="Times New Roman" w:hAnsi="Times New Roman" w:eastAsia="SimSun"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fc6d3448-588c-4e74-b3d9-01a073b50f25</errorID>
      <errorWord>)</errorWord>
      <group>L1_Format</group>
      <groupName>格式问题</groupName>
      <ability>L2_HalfPunc</ability>
      <abilityName>全半角检查</abilityName>
      <candidateList>
        <item>）</item>
      </candidateList>
      <explain>文本全半角错误。</explain>
      <paraID>38802C69</paraID>
      <start>80</start>
      <end>81</end>
      <status>unmodified</status>
      <modifiedWord/>
      <trackRevisions>false</trackRevisions>
    </reviewItem>
    <reviewItem>
      <errorID>dfd8b9a2-089c-4f1b-b742-9055a4a0917b</errorID>
      <errorWord>日</errorWord>
      <group>L1_Word</group>
      <groupName>字词问题</groupName>
      <ability>L2_Typo</ability>
      <abilityName>字词错误</abilityName>
      <candidateList>
        <item>日内</item>
      </candidateList>
      <explain/>
      <paraID>19B5D29F</paraID>
      <start>27</start>
      <end>29</end>
      <status>modified</status>
      <modifiedWord>日内</modifiedWord>
      <trackRevisions>false</trackRevisions>
    </reviewItem>
    <reviewItem>
      <errorID>674ea4a1-fb19-472b-b084-7b7637bccb95</errorID>
      <errorWord>:</errorWord>
      <group>L1_Format</group>
      <groupName>格式问题</groupName>
      <ability>L2_HalfPunc</ability>
      <abilityName>全半角检查</abilityName>
      <candidateList>
        <item>：</item>
      </candidateList>
      <explain>文本全半角错误。</explain>
      <paraID>207AB65A</paraID>
      <start>77</start>
      <end>78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d01f7c-900e-4b30-8c22-e965627cffa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1871</Words>
  <Characters>2002</Characters>
  <Lines>10</Lines>
  <Paragraphs>2</Paragraphs>
  <TotalTime>44</TotalTime>
  <ScaleCrop>false</ScaleCrop>
  <LinksUpToDate>false</LinksUpToDate>
  <CharactersWithSpaces>2031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2024-07-11T08:42:00Z</dcterms:created>
  <dc:creator>珂成 刘</dc:creator>
  <cp:lastModifiedBy>WPS_1761811843</cp:lastModifiedBy>
  <dcterms:modified xsi:type="dcterms:W3CDTF">2026-04-10T10:00:19Z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7F693956C4934CFBB0CED9F9937ACEEA_13</vt:lpwstr>
  </property>
  <property fmtid="{D5CDD505-2E9C-101B-9397-08002B2CF9AE}" pid="4" name="KSOTemplateDocerSaveRecord">
    <vt:lpwstr>eyJoZGlkIjoiNjI3MjYzYmUxNmU3NmExMGM4MzU0NzFlNzg0ZjU3NDMiLCJ1c2VySWQiOiIxNzYzNzEwNDg2In0=</vt:lpwstr>
  </property>
</Properties>
</file>